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E1E" w:rsidRDefault="00ED6E1E" w:rsidP="00ED6E1E">
      <w:pPr>
        <w:spacing w:line="360" w:lineRule="auto"/>
        <w:jc w:val="center"/>
        <w:rPr>
          <w:b/>
          <w:sz w:val="28"/>
        </w:rPr>
      </w:pPr>
      <w:bookmarkStart w:id="0" w:name="_GoBack"/>
      <w:bookmarkEnd w:id="0"/>
      <w:r>
        <w:rPr>
          <w:b/>
          <w:sz w:val="28"/>
        </w:rPr>
        <w:t>ПОСТРОЕНИЕ СЦЕНАРИЕВ РАЗВИТИЯ РЕГИОНА</w:t>
      </w:r>
    </w:p>
    <w:p w:rsidR="00ED6E1E" w:rsidRDefault="00ED6E1E" w:rsidP="00ED6E1E">
      <w:pPr>
        <w:spacing w:line="360" w:lineRule="auto"/>
        <w:ind w:left="680" w:hanging="680"/>
        <w:rPr>
          <w:b/>
          <w:sz w:val="28"/>
        </w:rPr>
      </w:pPr>
    </w:p>
    <w:p w:rsidR="00ED6E1E" w:rsidRDefault="00ED6E1E" w:rsidP="00ED6E1E">
      <w:pPr>
        <w:spacing w:line="360" w:lineRule="auto"/>
        <w:ind w:left="680" w:hanging="680"/>
        <w:rPr>
          <w:i/>
          <w:sz w:val="28"/>
          <w:u w:val="single"/>
        </w:rPr>
      </w:pPr>
      <w:r>
        <w:rPr>
          <w:i/>
          <w:sz w:val="28"/>
          <w:u w:val="single"/>
        </w:rPr>
        <w:t>Постановка задачи:</w:t>
      </w:r>
    </w:p>
    <w:p w:rsidR="00ED6E1E" w:rsidRDefault="00ED6E1E" w:rsidP="00ED6E1E">
      <w:pPr>
        <w:spacing w:line="360" w:lineRule="auto"/>
        <w:ind w:firstLine="680"/>
        <w:rPr>
          <w:sz w:val="28"/>
        </w:rPr>
      </w:pPr>
      <w:r>
        <w:rPr>
          <w:sz w:val="28"/>
        </w:rPr>
        <w:t>Пользуясь нижеизложенными рекомендациями и информацией о социально-экономическом развитии Алтайского края, разработать сценарий одного из направлений социально-экономического развития Алтайского края или города Барнаула.</w:t>
      </w:r>
    </w:p>
    <w:p w:rsidR="00ED6E1E" w:rsidRDefault="00ED6E1E" w:rsidP="00ED6E1E">
      <w:pPr>
        <w:spacing w:line="360" w:lineRule="auto"/>
        <w:ind w:firstLine="680"/>
        <w:rPr>
          <w:sz w:val="28"/>
        </w:rPr>
      </w:pPr>
      <w:r>
        <w:rPr>
          <w:sz w:val="28"/>
        </w:rPr>
        <w:t xml:space="preserve"> Выбор направления из приведенного ниже перечня осуществляется студентом по согласованию с преподавателем:</w:t>
      </w:r>
    </w:p>
    <w:p w:rsidR="00ED6E1E" w:rsidRDefault="00ED6E1E" w:rsidP="00ED6E1E">
      <w:pPr>
        <w:numPr>
          <w:ilvl w:val="0"/>
          <w:numId w:val="4"/>
        </w:numPr>
        <w:spacing w:line="360" w:lineRule="auto"/>
        <w:rPr>
          <w:sz w:val="28"/>
        </w:rPr>
      </w:pPr>
      <w:r>
        <w:rPr>
          <w:sz w:val="28"/>
        </w:rPr>
        <w:t>развитие непроизводственной инфраструктуры;</w:t>
      </w:r>
    </w:p>
    <w:p w:rsidR="00ED6E1E" w:rsidRDefault="00ED6E1E" w:rsidP="00ED6E1E">
      <w:pPr>
        <w:numPr>
          <w:ilvl w:val="0"/>
          <w:numId w:val="4"/>
        </w:numPr>
        <w:spacing w:line="360" w:lineRule="auto"/>
        <w:rPr>
          <w:sz w:val="28"/>
        </w:rPr>
      </w:pPr>
      <w:r>
        <w:rPr>
          <w:sz w:val="28"/>
        </w:rPr>
        <w:t>инвестирование непроизводственной инфраструктуры;</w:t>
      </w:r>
    </w:p>
    <w:p w:rsidR="00ED6E1E" w:rsidRDefault="00ED6E1E" w:rsidP="00ED6E1E">
      <w:pPr>
        <w:numPr>
          <w:ilvl w:val="0"/>
          <w:numId w:val="4"/>
        </w:numPr>
        <w:spacing w:line="360" w:lineRule="auto"/>
        <w:rPr>
          <w:sz w:val="28"/>
        </w:rPr>
      </w:pPr>
      <w:r>
        <w:rPr>
          <w:sz w:val="28"/>
        </w:rPr>
        <w:t>развитие здравоохранения;</w:t>
      </w:r>
    </w:p>
    <w:p w:rsidR="00ED6E1E" w:rsidRDefault="00ED6E1E" w:rsidP="00ED6E1E">
      <w:pPr>
        <w:numPr>
          <w:ilvl w:val="0"/>
          <w:numId w:val="4"/>
        </w:numPr>
        <w:spacing w:line="360" w:lineRule="auto"/>
        <w:rPr>
          <w:sz w:val="28"/>
        </w:rPr>
      </w:pPr>
      <w:r>
        <w:rPr>
          <w:sz w:val="28"/>
        </w:rPr>
        <w:t>развитие образования;</w:t>
      </w:r>
    </w:p>
    <w:p w:rsidR="00ED6E1E" w:rsidRDefault="00ED6E1E" w:rsidP="00ED6E1E">
      <w:pPr>
        <w:numPr>
          <w:ilvl w:val="0"/>
          <w:numId w:val="4"/>
        </w:numPr>
        <w:spacing w:line="360" w:lineRule="auto"/>
        <w:rPr>
          <w:sz w:val="28"/>
        </w:rPr>
      </w:pPr>
      <w:r>
        <w:rPr>
          <w:sz w:val="28"/>
        </w:rPr>
        <w:t>развитие высшего и среднего специального образования;</w:t>
      </w:r>
    </w:p>
    <w:p w:rsidR="00ED6E1E" w:rsidRDefault="00ED6E1E" w:rsidP="00ED6E1E">
      <w:pPr>
        <w:numPr>
          <w:ilvl w:val="0"/>
          <w:numId w:val="4"/>
        </w:numPr>
        <w:spacing w:line="360" w:lineRule="auto"/>
        <w:rPr>
          <w:sz w:val="28"/>
        </w:rPr>
      </w:pPr>
      <w:r>
        <w:rPr>
          <w:sz w:val="28"/>
        </w:rPr>
        <w:t>развитие бытового  обслуживания населения;</w:t>
      </w:r>
    </w:p>
    <w:p w:rsidR="00ED6E1E" w:rsidRDefault="00ED6E1E" w:rsidP="00ED6E1E">
      <w:pPr>
        <w:numPr>
          <w:ilvl w:val="0"/>
          <w:numId w:val="4"/>
        </w:numPr>
        <w:spacing w:line="360" w:lineRule="auto"/>
        <w:rPr>
          <w:sz w:val="28"/>
        </w:rPr>
      </w:pPr>
      <w:r>
        <w:rPr>
          <w:sz w:val="28"/>
        </w:rPr>
        <w:t>развитие транспортного обслуживания населения;</w:t>
      </w:r>
    </w:p>
    <w:p w:rsidR="00ED6E1E" w:rsidRDefault="00ED6E1E" w:rsidP="00ED6E1E">
      <w:pPr>
        <w:numPr>
          <w:ilvl w:val="0"/>
          <w:numId w:val="4"/>
        </w:numPr>
        <w:spacing w:line="360" w:lineRule="auto"/>
        <w:rPr>
          <w:sz w:val="28"/>
        </w:rPr>
      </w:pPr>
      <w:r>
        <w:rPr>
          <w:sz w:val="28"/>
        </w:rPr>
        <w:t>развитие отраслей промышленности;</w:t>
      </w:r>
    </w:p>
    <w:p w:rsidR="00ED6E1E" w:rsidRDefault="00ED6E1E" w:rsidP="00ED6E1E">
      <w:pPr>
        <w:numPr>
          <w:ilvl w:val="0"/>
          <w:numId w:val="4"/>
        </w:numPr>
        <w:spacing w:line="360" w:lineRule="auto"/>
        <w:rPr>
          <w:sz w:val="28"/>
        </w:rPr>
      </w:pPr>
      <w:r>
        <w:rPr>
          <w:sz w:val="28"/>
        </w:rPr>
        <w:t>развитие торговли;</w:t>
      </w:r>
    </w:p>
    <w:p w:rsidR="00ED6E1E" w:rsidRDefault="00ED6E1E" w:rsidP="00ED6E1E">
      <w:pPr>
        <w:numPr>
          <w:ilvl w:val="0"/>
          <w:numId w:val="4"/>
        </w:numPr>
        <w:spacing w:line="360" w:lineRule="auto"/>
        <w:rPr>
          <w:sz w:val="28"/>
        </w:rPr>
      </w:pPr>
      <w:r>
        <w:rPr>
          <w:sz w:val="28"/>
        </w:rPr>
        <w:t>развитие рынка конкретного товара;</w:t>
      </w:r>
    </w:p>
    <w:p w:rsidR="00ED6E1E" w:rsidRDefault="00ED6E1E" w:rsidP="00ED6E1E">
      <w:pPr>
        <w:numPr>
          <w:ilvl w:val="0"/>
          <w:numId w:val="4"/>
        </w:numPr>
        <w:spacing w:line="360" w:lineRule="auto"/>
        <w:rPr>
          <w:sz w:val="28"/>
        </w:rPr>
      </w:pPr>
      <w:r>
        <w:rPr>
          <w:sz w:val="28"/>
        </w:rPr>
        <w:t>состояние рынка труда.</w:t>
      </w:r>
    </w:p>
    <w:p w:rsidR="00ED6E1E" w:rsidRDefault="00ED6E1E" w:rsidP="00ED6E1E">
      <w:pPr>
        <w:spacing w:line="360" w:lineRule="auto"/>
        <w:ind w:firstLine="680"/>
        <w:rPr>
          <w:sz w:val="28"/>
        </w:rPr>
      </w:pPr>
      <w:r>
        <w:rPr>
          <w:sz w:val="28"/>
        </w:rPr>
        <w:t>По согласованию с преподавателем в предлагаемый перечень тем могут быть внесены дополнения.</w:t>
      </w:r>
    </w:p>
    <w:p w:rsidR="00ED6E1E" w:rsidRDefault="00ED6E1E" w:rsidP="00ED6E1E">
      <w:pPr>
        <w:spacing w:line="360" w:lineRule="auto"/>
        <w:ind w:firstLine="680"/>
        <w:rPr>
          <w:sz w:val="28"/>
        </w:rPr>
      </w:pPr>
      <w:r>
        <w:rPr>
          <w:sz w:val="28"/>
        </w:rPr>
        <w:t xml:space="preserve">На предварительном этапе исследования необходимо познакомиться с существующими подходами к построению прогнозных сценариев, изучить теоретические и методические материалы по соответствующей проблеме, аналитическую и прогнозную информацию о состоянии, динамике и уровне развития объекта  исследования. </w:t>
      </w:r>
    </w:p>
    <w:p w:rsidR="00ED6E1E" w:rsidRDefault="00ED6E1E" w:rsidP="00ED6E1E">
      <w:pPr>
        <w:spacing w:line="360" w:lineRule="auto"/>
        <w:ind w:firstLine="680"/>
        <w:rPr>
          <w:sz w:val="28"/>
        </w:rPr>
      </w:pPr>
    </w:p>
    <w:p w:rsidR="00ED6E1E" w:rsidRDefault="00ED6E1E" w:rsidP="00ED6E1E">
      <w:pPr>
        <w:spacing w:line="360" w:lineRule="auto"/>
        <w:ind w:firstLine="680"/>
        <w:rPr>
          <w:i/>
          <w:sz w:val="28"/>
          <w:u w:val="single"/>
        </w:rPr>
      </w:pPr>
      <w:r>
        <w:rPr>
          <w:i/>
          <w:sz w:val="28"/>
          <w:u w:val="single"/>
        </w:rPr>
        <w:lastRenderedPageBreak/>
        <w:t>Последовательность построения сценария социально-экономического развития</w:t>
      </w:r>
      <w:r>
        <w:rPr>
          <w:rStyle w:val="a5"/>
        </w:rPr>
        <w:footnoteReference w:id="1"/>
      </w:r>
    </w:p>
    <w:p w:rsidR="00ED6E1E" w:rsidRDefault="00ED6E1E" w:rsidP="00ED6E1E">
      <w:pPr>
        <w:spacing w:line="360" w:lineRule="auto"/>
        <w:ind w:firstLine="680"/>
        <w:rPr>
          <w:sz w:val="28"/>
        </w:rPr>
      </w:pPr>
      <w:r>
        <w:rPr>
          <w:sz w:val="28"/>
        </w:rPr>
        <w:t>1. Определите систему, сценарии развития которой Вы хотите построить. Задайте период упреждения прогноза. Он может составлять 1, 3, 5, 10 лет.</w:t>
      </w:r>
    </w:p>
    <w:p w:rsidR="00ED6E1E" w:rsidRDefault="00ED6E1E" w:rsidP="00ED6E1E">
      <w:pPr>
        <w:spacing w:line="360" w:lineRule="auto"/>
        <w:ind w:firstLine="680"/>
        <w:rPr>
          <w:sz w:val="28"/>
        </w:rPr>
      </w:pPr>
      <w:r>
        <w:rPr>
          <w:sz w:val="28"/>
        </w:rPr>
        <w:t xml:space="preserve">2. Выделите основные подсистемы данной системы или различные аспекты ее  описания (3 </w:t>
      </w:r>
      <w:r>
        <w:rPr>
          <w:sz w:val="28"/>
        </w:rPr>
        <w:sym w:font="Symbol" w:char="F02D"/>
      </w:r>
      <w:r>
        <w:rPr>
          <w:sz w:val="28"/>
        </w:rPr>
        <w:t xml:space="preserve"> 5 наименований). В качестве подсистем могут выступать структурные элементы системы. Например, при описании общественного транспорта города подсистемами могут служить различные виды транспорта, при описании экономического образования - различные специальности или формы обучения.</w:t>
      </w:r>
    </w:p>
    <w:p w:rsidR="00ED6E1E" w:rsidRDefault="00ED6E1E" w:rsidP="00ED6E1E">
      <w:pPr>
        <w:spacing w:line="360" w:lineRule="auto"/>
        <w:ind w:firstLine="680"/>
        <w:rPr>
          <w:sz w:val="28"/>
        </w:rPr>
      </w:pPr>
      <w:r>
        <w:rPr>
          <w:sz w:val="28"/>
        </w:rPr>
        <w:t>3. Дайте характеристику исходного состояния системы и ее подсистем. Определите период основания прогноза, наличие фактографической ретроспективной информации о системе и подсистемах, оцените полноту собранных Вами статических материалов. Вы можете использовать данные краевой статистики, результаты мониторинга социально-экономической ситуации в Алтайском крае, материалы выборочных наблюдений, научных публикаций.</w:t>
      </w:r>
    </w:p>
    <w:p w:rsidR="00ED6E1E" w:rsidRDefault="00ED6E1E" w:rsidP="00ED6E1E">
      <w:pPr>
        <w:spacing w:line="360" w:lineRule="auto"/>
        <w:ind w:firstLine="680"/>
        <w:rPr>
          <w:sz w:val="28"/>
        </w:rPr>
      </w:pPr>
      <w:r>
        <w:rPr>
          <w:sz w:val="28"/>
        </w:rPr>
        <w:t xml:space="preserve"> 4. Сформулируйте один обобщающий показатель, характеризующий поведение системы в целом. Необходимо, чтобы он имел смысл в порядковой школе, т. е. чтобы для него можно было различать значения «большие» и «меньше». Обратите внимание, что по значению этого показателя Вы будете оценивать будущие результаты развития исследуемого объекта.</w:t>
      </w:r>
    </w:p>
    <w:p w:rsidR="00ED6E1E" w:rsidRDefault="00ED6E1E" w:rsidP="00ED6E1E">
      <w:pPr>
        <w:spacing w:line="360" w:lineRule="auto"/>
        <w:ind w:firstLine="680"/>
        <w:rPr>
          <w:sz w:val="28"/>
        </w:rPr>
      </w:pPr>
      <w:r>
        <w:rPr>
          <w:sz w:val="28"/>
        </w:rPr>
        <w:t xml:space="preserve">5. Сформулируйте наиболее важные показатели, которые описывают исследуемую систему. Охарактеризуйте каждую из подсистем 1 </w:t>
      </w:r>
      <w:r>
        <w:rPr>
          <w:sz w:val="28"/>
        </w:rPr>
        <w:sym w:font="Symbol" w:char="F02D"/>
      </w:r>
      <w:r>
        <w:rPr>
          <w:sz w:val="28"/>
        </w:rPr>
        <w:t xml:space="preserve"> 3 показателями. Показатели должны иметь смысл в порядковой шкале. Выбранные показатели внесите в таблицу 1.</w:t>
      </w:r>
    </w:p>
    <w:p w:rsidR="00ED6E1E" w:rsidRDefault="00ED6E1E" w:rsidP="00ED6E1E">
      <w:pPr>
        <w:spacing w:line="360" w:lineRule="auto"/>
        <w:ind w:firstLine="680"/>
        <w:jc w:val="right"/>
        <w:rPr>
          <w:sz w:val="28"/>
        </w:rPr>
      </w:pPr>
      <w:r>
        <w:rPr>
          <w:sz w:val="28"/>
        </w:rPr>
        <w:t>Таблица 1</w:t>
      </w:r>
    </w:p>
    <w:p w:rsidR="00ED6E1E" w:rsidRDefault="00ED6E1E" w:rsidP="00ED6E1E">
      <w:pPr>
        <w:spacing w:line="360" w:lineRule="auto"/>
        <w:jc w:val="center"/>
        <w:rPr>
          <w:b/>
          <w:sz w:val="28"/>
        </w:rPr>
      </w:pPr>
      <w:r>
        <w:rPr>
          <w:b/>
          <w:sz w:val="28"/>
        </w:rPr>
        <w:lastRenderedPageBreak/>
        <w:t>Система показателей развития объекта прогнозирования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2268"/>
        <w:gridCol w:w="4074"/>
      </w:tblGrid>
      <w:tr w:rsidR="00ED6E1E" w:rsidTr="0066383E">
        <w:tc>
          <w:tcPr>
            <w:tcW w:w="2802" w:type="dxa"/>
          </w:tcPr>
          <w:p w:rsidR="00ED6E1E" w:rsidRDefault="00ED6E1E" w:rsidP="0066383E">
            <w:pPr>
              <w:ind w:firstLine="0"/>
              <w:jc w:val="center"/>
              <w:rPr>
                <w:sz w:val="28"/>
                <w:lang w:val="en-US"/>
              </w:rPr>
            </w:pPr>
            <w:r>
              <w:rPr>
                <w:sz w:val="28"/>
              </w:rPr>
              <w:t>Названия подсистем</w:t>
            </w:r>
          </w:p>
        </w:tc>
        <w:tc>
          <w:tcPr>
            <w:tcW w:w="2268" w:type="dxa"/>
          </w:tcPr>
          <w:p w:rsidR="00ED6E1E" w:rsidRDefault="00ED6E1E" w:rsidP="0066383E">
            <w:pPr>
              <w:ind w:firstLine="0"/>
              <w:jc w:val="center"/>
              <w:rPr>
                <w:sz w:val="28"/>
              </w:rPr>
            </w:pPr>
            <w:r>
              <w:rPr>
                <w:sz w:val="28"/>
              </w:rPr>
              <w:t>Показатели</w:t>
            </w:r>
          </w:p>
          <w:p w:rsidR="00ED6E1E" w:rsidRDefault="00ED6E1E" w:rsidP="0066383E">
            <w:pPr>
              <w:ind w:firstLine="0"/>
              <w:jc w:val="center"/>
              <w:rPr>
                <w:sz w:val="28"/>
                <w:lang w:val="en-US"/>
              </w:rPr>
            </w:pPr>
          </w:p>
        </w:tc>
        <w:tc>
          <w:tcPr>
            <w:tcW w:w="4074" w:type="dxa"/>
          </w:tcPr>
          <w:p w:rsidR="00ED6E1E" w:rsidRDefault="00ED6E1E" w:rsidP="0066383E">
            <w:pPr>
              <w:ind w:firstLine="0"/>
              <w:jc w:val="center"/>
              <w:rPr>
                <w:sz w:val="28"/>
                <w:lang w:val="en-US"/>
              </w:rPr>
            </w:pPr>
            <w:r>
              <w:rPr>
                <w:sz w:val="28"/>
              </w:rPr>
              <w:t>Степень важности показателей</w:t>
            </w:r>
          </w:p>
        </w:tc>
      </w:tr>
      <w:tr w:rsidR="00ED6E1E" w:rsidTr="0066383E">
        <w:tc>
          <w:tcPr>
            <w:tcW w:w="2802" w:type="dxa"/>
          </w:tcPr>
          <w:p w:rsidR="00ED6E1E" w:rsidRDefault="00ED6E1E" w:rsidP="0066383E">
            <w:pPr>
              <w:rPr>
                <w:sz w:val="28"/>
                <w:lang w:val="en-US"/>
              </w:rPr>
            </w:pPr>
          </w:p>
        </w:tc>
        <w:tc>
          <w:tcPr>
            <w:tcW w:w="2268" w:type="dxa"/>
          </w:tcPr>
          <w:p w:rsidR="00ED6E1E" w:rsidRDefault="00ED6E1E" w:rsidP="0066383E">
            <w:pPr>
              <w:rPr>
                <w:sz w:val="28"/>
                <w:lang w:val="en-US"/>
              </w:rPr>
            </w:pPr>
          </w:p>
        </w:tc>
        <w:tc>
          <w:tcPr>
            <w:tcW w:w="4074" w:type="dxa"/>
          </w:tcPr>
          <w:p w:rsidR="00ED6E1E" w:rsidRDefault="00ED6E1E" w:rsidP="0066383E">
            <w:pPr>
              <w:rPr>
                <w:sz w:val="28"/>
                <w:lang w:val="en-US"/>
              </w:rPr>
            </w:pPr>
          </w:p>
        </w:tc>
      </w:tr>
      <w:tr w:rsidR="00ED6E1E" w:rsidTr="0066383E">
        <w:tc>
          <w:tcPr>
            <w:tcW w:w="2802" w:type="dxa"/>
          </w:tcPr>
          <w:p w:rsidR="00ED6E1E" w:rsidRDefault="00ED6E1E" w:rsidP="0066383E">
            <w:pPr>
              <w:rPr>
                <w:sz w:val="28"/>
                <w:lang w:val="en-US"/>
              </w:rPr>
            </w:pPr>
          </w:p>
        </w:tc>
        <w:tc>
          <w:tcPr>
            <w:tcW w:w="2268" w:type="dxa"/>
          </w:tcPr>
          <w:p w:rsidR="00ED6E1E" w:rsidRDefault="00ED6E1E" w:rsidP="0066383E">
            <w:pPr>
              <w:rPr>
                <w:sz w:val="28"/>
                <w:lang w:val="en-US"/>
              </w:rPr>
            </w:pPr>
          </w:p>
        </w:tc>
        <w:tc>
          <w:tcPr>
            <w:tcW w:w="4074" w:type="dxa"/>
          </w:tcPr>
          <w:p w:rsidR="00ED6E1E" w:rsidRDefault="00ED6E1E" w:rsidP="0066383E">
            <w:pPr>
              <w:rPr>
                <w:sz w:val="28"/>
                <w:lang w:val="en-US"/>
              </w:rPr>
            </w:pPr>
          </w:p>
        </w:tc>
      </w:tr>
    </w:tbl>
    <w:p w:rsidR="00ED6E1E" w:rsidRDefault="00ED6E1E" w:rsidP="00ED6E1E">
      <w:pPr>
        <w:ind w:firstLine="680"/>
        <w:rPr>
          <w:sz w:val="28"/>
          <w:lang w:val="en-US"/>
        </w:rPr>
      </w:pPr>
    </w:p>
    <w:p w:rsidR="00ED6E1E" w:rsidRDefault="00ED6E1E" w:rsidP="00ED6E1E">
      <w:pPr>
        <w:spacing w:line="360" w:lineRule="auto"/>
        <w:ind w:firstLine="680"/>
        <w:rPr>
          <w:sz w:val="28"/>
        </w:rPr>
      </w:pPr>
      <w:r>
        <w:rPr>
          <w:sz w:val="28"/>
        </w:rPr>
        <w:t xml:space="preserve">6. Оцените «степень важности» показателей, характеризующий подсистемы, для обобщающего показателя </w:t>
      </w:r>
      <w:proofErr w:type="gramStart"/>
      <w:r>
        <w:rPr>
          <w:sz w:val="28"/>
        </w:rPr>
        <w:t xml:space="preserve">( </w:t>
      </w:r>
      <w:proofErr w:type="gramEnd"/>
      <w:r>
        <w:rPr>
          <w:sz w:val="28"/>
        </w:rPr>
        <w:t>а</w:t>
      </w:r>
      <w:r w:rsidRPr="00553E94">
        <w:rPr>
          <w:sz w:val="28"/>
        </w:rPr>
        <w:t xml:space="preserve"> </w:t>
      </w:r>
      <w:proofErr w:type="spellStart"/>
      <w:r>
        <w:rPr>
          <w:sz w:val="28"/>
          <w:vertAlign w:val="subscript"/>
          <w:lang w:val="en-US"/>
        </w:rPr>
        <w:t>i</w:t>
      </w:r>
      <w:proofErr w:type="spellEnd"/>
      <w:r>
        <w:rPr>
          <w:sz w:val="28"/>
        </w:rPr>
        <w:t xml:space="preserve"> ). Для оценки выберите одну из предлагаемых шкал (табл. 2). Используйте по возможности все градации выбранной шкалы, в противном случае перейдите к шкале меньшей размерности. Результаты оценки внесите в таблицу 1.</w:t>
      </w:r>
    </w:p>
    <w:p w:rsidR="00ED6E1E" w:rsidRDefault="00ED6E1E" w:rsidP="00ED6E1E">
      <w:pPr>
        <w:spacing w:line="360" w:lineRule="auto"/>
        <w:ind w:left="113" w:firstLine="680"/>
        <w:rPr>
          <w:sz w:val="28"/>
        </w:rPr>
      </w:pPr>
      <w:r>
        <w:rPr>
          <w:sz w:val="28"/>
        </w:rPr>
        <w:t xml:space="preserve">7. Опишите внешний фон. Перечислите совокупность «внешних» по отношению к системе событий, которые могут повлиять на ее </w:t>
      </w:r>
      <w:proofErr w:type="gramStart"/>
      <w:r>
        <w:rPr>
          <w:sz w:val="28"/>
        </w:rPr>
        <w:t>развитие</w:t>
      </w:r>
      <w:proofErr w:type="gramEnd"/>
      <w:r>
        <w:rPr>
          <w:sz w:val="28"/>
        </w:rPr>
        <w:t xml:space="preserve"> на выбранном временном интервале (табл. 3). Используйте при этом рекомендуемый ниже список аспектов социально-экономического развития. Для каждого из аспектов укажите 0 </w:t>
      </w:r>
      <w:r>
        <w:rPr>
          <w:sz w:val="28"/>
        </w:rPr>
        <w:sym w:font="Symbol" w:char="F02D"/>
      </w:r>
      <w:r>
        <w:rPr>
          <w:sz w:val="28"/>
        </w:rPr>
        <w:t xml:space="preserve"> 3 события:</w:t>
      </w:r>
    </w:p>
    <w:p w:rsidR="00ED6E1E" w:rsidRDefault="00ED6E1E" w:rsidP="00ED6E1E">
      <w:pPr>
        <w:numPr>
          <w:ilvl w:val="0"/>
          <w:numId w:val="1"/>
        </w:numPr>
        <w:spacing w:line="360" w:lineRule="auto"/>
        <w:rPr>
          <w:sz w:val="28"/>
        </w:rPr>
      </w:pPr>
      <w:r>
        <w:rPr>
          <w:sz w:val="28"/>
        </w:rPr>
        <w:t xml:space="preserve">природно-ресурсный и экологический аспекты; </w:t>
      </w:r>
    </w:p>
    <w:p w:rsidR="00ED6E1E" w:rsidRDefault="00ED6E1E" w:rsidP="00ED6E1E">
      <w:pPr>
        <w:numPr>
          <w:ilvl w:val="0"/>
          <w:numId w:val="1"/>
        </w:numPr>
        <w:spacing w:line="360" w:lineRule="auto"/>
        <w:rPr>
          <w:sz w:val="28"/>
        </w:rPr>
      </w:pPr>
      <w:r>
        <w:rPr>
          <w:sz w:val="28"/>
        </w:rPr>
        <w:t>социально-демографический;</w:t>
      </w:r>
    </w:p>
    <w:p w:rsidR="00ED6E1E" w:rsidRDefault="00ED6E1E" w:rsidP="00ED6E1E">
      <w:pPr>
        <w:numPr>
          <w:ilvl w:val="0"/>
          <w:numId w:val="1"/>
        </w:numPr>
        <w:spacing w:line="360" w:lineRule="auto"/>
        <w:rPr>
          <w:sz w:val="28"/>
        </w:rPr>
      </w:pPr>
      <w:r>
        <w:rPr>
          <w:sz w:val="28"/>
        </w:rPr>
        <w:t>научно-технический;</w:t>
      </w:r>
    </w:p>
    <w:p w:rsidR="00ED6E1E" w:rsidRDefault="00ED6E1E" w:rsidP="00ED6E1E">
      <w:pPr>
        <w:numPr>
          <w:ilvl w:val="0"/>
          <w:numId w:val="1"/>
        </w:numPr>
        <w:spacing w:line="360" w:lineRule="auto"/>
        <w:rPr>
          <w:sz w:val="28"/>
        </w:rPr>
      </w:pPr>
      <w:r>
        <w:rPr>
          <w:sz w:val="28"/>
        </w:rPr>
        <w:t>институционально - политический, в т. ч международный;</w:t>
      </w:r>
    </w:p>
    <w:p w:rsidR="00ED6E1E" w:rsidRDefault="00ED6E1E" w:rsidP="00ED6E1E">
      <w:pPr>
        <w:numPr>
          <w:ilvl w:val="0"/>
          <w:numId w:val="1"/>
        </w:numPr>
        <w:spacing w:line="360" w:lineRule="auto"/>
        <w:rPr>
          <w:sz w:val="28"/>
        </w:rPr>
      </w:pPr>
      <w:r>
        <w:rPr>
          <w:sz w:val="28"/>
        </w:rPr>
        <w:t>экономический, в т. ч.  инвестиционный;</w:t>
      </w:r>
    </w:p>
    <w:p w:rsidR="00ED6E1E" w:rsidRDefault="00ED6E1E" w:rsidP="00ED6E1E">
      <w:pPr>
        <w:numPr>
          <w:ilvl w:val="0"/>
          <w:numId w:val="1"/>
        </w:numPr>
        <w:spacing w:line="360" w:lineRule="auto"/>
        <w:rPr>
          <w:sz w:val="28"/>
        </w:rPr>
      </w:pPr>
      <w:r>
        <w:rPr>
          <w:sz w:val="28"/>
        </w:rPr>
        <w:t>территориальный;</w:t>
      </w:r>
    </w:p>
    <w:p w:rsidR="00ED6E1E" w:rsidRDefault="00ED6E1E" w:rsidP="00ED6E1E">
      <w:pPr>
        <w:numPr>
          <w:ilvl w:val="0"/>
          <w:numId w:val="1"/>
        </w:numPr>
        <w:spacing w:line="360" w:lineRule="auto"/>
        <w:rPr>
          <w:sz w:val="28"/>
        </w:rPr>
      </w:pPr>
      <w:r>
        <w:rPr>
          <w:sz w:val="28"/>
        </w:rPr>
        <w:t>организационно-административный.</w:t>
      </w:r>
    </w:p>
    <w:p w:rsidR="00ED6E1E" w:rsidRDefault="00ED6E1E" w:rsidP="00ED6E1E">
      <w:pPr>
        <w:pStyle w:val="4"/>
      </w:pPr>
      <w:r>
        <w:t>Таблица 2</w:t>
      </w:r>
    </w:p>
    <w:p w:rsidR="00ED6E1E" w:rsidRDefault="00ED6E1E" w:rsidP="00ED6E1E">
      <w:pPr>
        <w:spacing w:line="360" w:lineRule="auto"/>
        <w:ind w:left="113" w:firstLine="680"/>
        <w:rPr>
          <w:b/>
          <w:sz w:val="28"/>
        </w:rPr>
      </w:pPr>
      <w:r>
        <w:rPr>
          <w:b/>
          <w:sz w:val="28"/>
        </w:rPr>
        <w:t>Значение градаций шкал различной размерности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5"/>
        <w:gridCol w:w="1984"/>
        <w:gridCol w:w="1665"/>
      </w:tblGrid>
      <w:tr w:rsidR="00ED6E1E" w:rsidTr="0066383E">
        <w:trPr>
          <w:cantSplit/>
        </w:trPr>
        <w:tc>
          <w:tcPr>
            <w:tcW w:w="3510" w:type="dxa"/>
            <w:vMerge w:val="restart"/>
          </w:tcPr>
          <w:p w:rsidR="00ED6E1E" w:rsidRDefault="00ED6E1E" w:rsidP="0066383E">
            <w:pPr>
              <w:spacing w:line="360" w:lineRule="auto"/>
              <w:ind w:firstLine="0"/>
              <w:jc w:val="left"/>
              <w:rPr>
                <w:sz w:val="28"/>
              </w:rPr>
            </w:pPr>
            <w:r>
              <w:rPr>
                <w:sz w:val="28"/>
              </w:rPr>
              <w:t>Интерпретация градаций шкалы</w:t>
            </w:r>
          </w:p>
        </w:tc>
        <w:tc>
          <w:tcPr>
            <w:tcW w:w="5634" w:type="dxa"/>
            <w:gridSpan w:val="3"/>
          </w:tcPr>
          <w:p w:rsidR="00ED6E1E" w:rsidRDefault="00ED6E1E" w:rsidP="0066383E">
            <w:pPr>
              <w:spacing w:line="360" w:lineRule="auto"/>
              <w:jc w:val="center"/>
              <w:rPr>
                <w:sz w:val="28"/>
              </w:rPr>
            </w:pPr>
            <w:r>
              <w:rPr>
                <w:sz w:val="28"/>
              </w:rPr>
              <w:t>Размерность шкалы</w:t>
            </w:r>
          </w:p>
        </w:tc>
      </w:tr>
      <w:tr w:rsidR="00ED6E1E" w:rsidTr="0066383E">
        <w:trPr>
          <w:cantSplit/>
        </w:trPr>
        <w:tc>
          <w:tcPr>
            <w:tcW w:w="3510" w:type="dxa"/>
            <w:vMerge/>
          </w:tcPr>
          <w:p w:rsidR="00ED6E1E" w:rsidRDefault="00ED6E1E" w:rsidP="0066383E">
            <w:pPr>
              <w:spacing w:line="360" w:lineRule="auto"/>
              <w:ind w:firstLine="0"/>
              <w:jc w:val="left"/>
              <w:rPr>
                <w:sz w:val="28"/>
              </w:rPr>
            </w:pPr>
          </w:p>
        </w:tc>
        <w:tc>
          <w:tcPr>
            <w:tcW w:w="1985" w:type="dxa"/>
          </w:tcPr>
          <w:p w:rsidR="00ED6E1E" w:rsidRDefault="00ED6E1E" w:rsidP="0066383E">
            <w:pPr>
              <w:spacing w:line="360" w:lineRule="auto"/>
              <w:jc w:val="center"/>
              <w:rPr>
                <w:sz w:val="28"/>
              </w:rPr>
            </w:pPr>
            <w:r>
              <w:rPr>
                <w:sz w:val="28"/>
              </w:rPr>
              <w:t>3</w:t>
            </w:r>
          </w:p>
        </w:tc>
        <w:tc>
          <w:tcPr>
            <w:tcW w:w="1984" w:type="dxa"/>
          </w:tcPr>
          <w:p w:rsidR="00ED6E1E" w:rsidRDefault="00ED6E1E" w:rsidP="0066383E">
            <w:pPr>
              <w:spacing w:line="360" w:lineRule="auto"/>
              <w:jc w:val="center"/>
              <w:rPr>
                <w:sz w:val="28"/>
              </w:rPr>
            </w:pPr>
            <w:r>
              <w:rPr>
                <w:sz w:val="28"/>
              </w:rPr>
              <w:t>5</w:t>
            </w:r>
          </w:p>
        </w:tc>
        <w:tc>
          <w:tcPr>
            <w:tcW w:w="1665" w:type="dxa"/>
          </w:tcPr>
          <w:p w:rsidR="00ED6E1E" w:rsidRDefault="00ED6E1E" w:rsidP="0066383E">
            <w:pPr>
              <w:spacing w:line="360" w:lineRule="auto"/>
              <w:jc w:val="center"/>
              <w:rPr>
                <w:sz w:val="28"/>
              </w:rPr>
            </w:pPr>
            <w:r>
              <w:rPr>
                <w:sz w:val="28"/>
              </w:rPr>
              <w:t>7</w:t>
            </w:r>
          </w:p>
        </w:tc>
      </w:tr>
      <w:tr w:rsidR="00ED6E1E" w:rsidTr="0066383E">
        <w:tc>
          <w:tcPr>
            <w:tcW w:w="3510" w:type="dxa"/>
          </w:tcPr>
          <w:p w:rsidR="00ED6E1E" w:rsidRDefault="00ED6E1E" w:rsidP="0066383E">
            <w:pPr>
              <w:spacing w:line="360" w:lineRule="auto"/>
              <w:ind w:firstLine="0"/>
              <w:jc w:val="left"/>
              <w:rPr>
                <w:sz w:val="28"/>
              </w:rPr>
            </w:pPr>
            <w:r>
              <w:rPr>
                <w:sz w:val="28"/>
              </w:rPr>
              <w:t>Незначимое</w:t>
            </w:r>
          </w:p>
        </w:tc>
        <w:tc>
          <w:tcPr>
            <w:tcW w:w="1985" w:type="dxa"/>
          </w:tcPr>
          <w:p w:rsidR="00ED6E1E" w:rsidRDefault="00ED6E1E" w:rsidP="0066383E">
            <w:pPr>
              <w:spacing w:line="360" w:lineRule="auto"/>
              <w:jc w:val="center"/>
              <w:rPr>
                <w:sz w:val="28"/>
              </w:rPr>
            </w:pPr>
            <w:r>
              <w:rPr>
                <w:sz w:val="28"/>
              </w:rPr>
              <w:t>0</w:t>
            </w:r>
          </w:p>
        </w:tc>
        <w:tc>
          <w:tcPr>
            <w:tcW w:w="1984" w:type="dxa"/>
          </w:tcPr>
          <w:p w:rsidR="00ED6E1E" w:rsidRDefault="00ED6E1E" w:rsidP="0066383E">
            <w:pPr>
              <w:spacing w:line="360" w:lineRule="auto"/>
              <w:jc w:val="center"/>
              <w:rPr>
                <w:sz w:val="28"/>
              </w:rPr>
            </w:pPr>
            <w:r>
              <w:rPr>
                <w:sz w:val="28"/>
              </w:rPr>
              <w:t>0</w:t>
            </w:r>
          </w:p>
        </w:tc>
        <w:tc>
          <w:tcPr>
            <w:tcW w:w="1665" w:type="dxa"/>
          </w:tcPr>
          <w:p w:rsidR="00ED6E1E" w:rsidRDefault="00ED6E1E" w:rsidP="0066383E">
            <w:pPr>
              <w:spacing w:line="360" w:lineRule="auto"/>
              <w:jc w:val="center"/>
              <w:rPr>
                <w:sz w:val="28"/>
              </w:rPr>
            </w:pPr>
            <w:r>
              <w:rPr>
                <w:sz w:val="28"/>
              </w:rPr>
              <w:t>0</w:t>
            </w:r>
          </w:p>
        </w:tc>
      </w:tr>
      <w:tr w:rsidR="00ED6E1E" w:rsidTr="0066383E">
        <w:tc>
          <w:tcPr>
            <w:tcW w:w="3510" w:type="dxa"/>
          </w:tcPr>
          <w:p w:rsidR="00ED6E1E" w:rsidRDefault="00ED6E1E" w:rsidP="0066383E">
            <w:pPr>
              <w:spacing w:line="360" w:lineRule="auto"/>
              <w:ind w:firstLine="0"/>
              <w:jc w:val="left"/>
              <w:rPr>
                <w:sz w:val="28"/>
              </w:rPr>
            </w:pPr>
            <w:r>
              <w:rPr>
                <w:sz w:val="28"/>
              </w:rPr>
              <w:t>Очень малое</w:t>
            </w:r>
          </w:p>
        </w:tc>
        <w:tc>
          <w:tcPr>
            <w:tcW w:w="1985" w:type="dxa"/>
          </w:tcPr>
          <w:p w:rsidR="00ED6E1E" w:rsidRDefault="00ED6E1E" w:rsidP="0066383E">
            <w:pPr>
              <w:spacing w:line="360" w:lineRule="auto"/>
              <w:jc w:val="center"/>
              <w:rPr>
                <w:sz w:val="28"/>
              </w:rPr>
            </w:pPr>
            <w:r>
              <w:rPr>
                <w:sz w:val="28"/>
              </w:rPr>
              <w:t>-</w:t>
            </w:r>
          </w:p>
        </w:tc>
        <w:tc>
          <w:tcPr>
            <w:tcW w:w="1984" w:type="dxa"/>
          </w:tcPr>
          <w:p w:rsidR="00ED6E1E" w:rsidRDefault="00ED6E1E" w:rsidP="0066383E">
            <w:pPr>
              <w:spacing w:line="360" w:lineRule="auto"/>
              <w:jc w:val="center"/>
              <w:rPr>
                <w:sz w:val="28"/>
              </w:rPr>
            </w:pPr>
            <w:r>
              <w:rPr>
                <w:sz w:val="28"/>
              </w:rPr>
              <w:t>1</w:t>
            </w:r>
          </w:p>
        </w:tc>
        <w:tc>
          <w:tcPr>
            <w:tcW w:w="1665" w:type="dxa"/>
          </w:tcPr>
          <w:p w:rsidR="00ED6E1E" w:rsidRDefault="00ED6E1E" w:rsidP="0066383E">
            <w:pPr>
              <w:spacing w:line="360" w:lineRule="auto"/>
              <w:jc w:val="center"/>
              <w:rPr>
                <w:sz w:val="28"/>
              </w:rPr>
            </w:pPr>
            <w:r>
              <w:rPr>
                <w:sz w:val="28"/>
              </w:rPr>
              <w:t>1</w:t>
            </w:r>
          </w:p>
        </w:tc>
      </w:tr>
      <w:tr w:rsidR="00ED6E1E" w:rsidTr="0066383E">
        <w:tc>
          <w:tcPr>
            <w:tcW w:w="3510" w:type="dxa"/>
          </w:tcPr>
          <w:p w:rsidR="00ED6E1E" w:rsidRDefault="00ED6E1E" w:rsidP="0066383E">
            <w:pPr>
              <w:spacing w:line="360" w:lineRule="auto"/>
              <w:ind w:firstLine="0"/>
              <w:jc w:val="left"/>
              <w:rPr>
                <w:sz w:val="28"/>
              </w:rPr>
            </w:pPr>
            <w:r>
              <w:rPr>
                <w:sz w:val="28"/>
              </w:rPr>
              <w:t>Малое</w:t>
            </w:r>
          </w:p>
        </w:tc>
        <w:tc>
          <w:tcPr>
            <w:tcW w:w="1985" w:type="dxa"/>
          </w:tcPr>
          <w:p w:rsidR="00ED6E1E" w:rsidRDefault="00ED6E1E" w:rsidP="0066383E">
            <w:pPr>
              <w:spacing w:line="360" w:lineRule="auto"/>
              <w:jc w:val="center"/>
              <w:rPr>
                <w:sz w:val="28"/>
              </w:rPr>
            </w:pPr>
            <w:r>
              <w:rPr>
                <w:sz w:val="28"/>
              </w:rPr>
              <w:t>1</w:t>
            </w:r>
          </w:p>
        </w:tc>
        <w:tc>
          <w:tcPr>
            <w:tcW w:w="1984" w:type="dxa"/>
          </w:tcPr>
          <w:p w:rsidR="00ED6E1E" w:rsidRDefault="00ED6E1E" w:rsidP="0066383E">
            <w:pPr>
              <w:spacing w:line="360" w:lineRule="auto"/>
              <w:jc w:val="center"/>
              <w:rPr>
                <w:sz w:val="28"/>
              </w:rPr>
            </w:pPr>
            <w:r>
              <w:rPr>
                <w:sz w:val="28"/>
              </w:rPr>
              <w:t>2</w:t>
            </w:r>
          </w:p>
        </w:tc>
        <w:tc>
          <w:tcPr>
            <w:tcW w:w="1665" w:type="dxa"/>
          </w:tcPr>
          <w:p w:rsidR="00ED6E1E" w:rsidRDefault="00ED6E1E" w:rsidP="0066383E">
            <w:pPr>
              <w:spacing w:line="360" w:lineRule="auto"/>
              <w:jc w:val="center"/>
              <w:rPr>
                <w:sz w:val="28"/>
              </w:rPr>
            </w:pPr>
            <w:r>
              <w:rPr>
                <w:sz w:val="28"/>
              </w:rPr>
              <w:t>2</w:t>
            </w:r>
          </w:p>
        </w:tc>
      </w:tr>
      <w:tr w:rsidR="00ED6E1E" w:rsidTr="0066383E">
        <w:tc>
          <w:tcPr>
            <w:tcW w:w="3510" w:type="dxa"/>
          </w:tcPr>
          <w:p w:rsidR="00ED6E1E" w:rsidRDefault="00ED6E1E" w:rsidP="0066383E">
            <w:pPr>
              <w:spacing w:line="360" w:lineRule="auto"/>
              <w:ind w:firstLine="0"/>
              <w:jc w:val="left"/>
              <w:rPr>
                <w:sz w:val="28"/>
              </w:rPr>
            </w:pPr>
            <w:r>
              <w:rPr>
                <w:sz w:val="28"/>
              </w:rPr>
              <w:t>Ниже среднего</w:t>
            </w:r>
          </w:p>
        </w:tc>
        <w:tc>
          <w:tcPr>
            <w:tcW w:w="1985" w:type="dxa"/>
          </w:tcPr>
          <w:p w:rsidR="00ED6E1E" w:rsidRDefault="00ED6E1E" w:rsidP="0066383E">
            <w:pPr>
              <w:spacing w:line="360" w:lineRule="auto"/>
              <w:jc w:val="center"/>
              <w:rPr>
                <w:sz w:val="28"/>
              </w:rPr>
            </w:pPr>
            <w:r>
              <w:rPr>
                <w:sz w:val="28"/>
              </w:rPr>
              <w:t>-</w:t>
            </w:r>
          </w:p>
        </w:tc>
        <w:tc>
          <w:tcPr>
            <w:tcW w:w="1984" w:type="dxa"/>
          </w:tcPr>
          <w:p w:rsidR="00ED6E1E" w:rsidRDefault="00ED6E1E" w:rsidP="0066383E">
            <w:pPr>
              <w:spacing w:line="360" w:lineRule="auto"/>
              <w:jc w:val="center"/>
              <w:rPr>
                <w:sz w:val="28"/>
              </w:rPr>
            </w:pPr>
            <w:r>
              <w:rPr>
                <w:sz w:val="28"/>
              </w:rPr>
              <w:t>-</w:t>
            </w:r>
          </w:p>
        </w:tc>
        <w:tc>
          <w:tcPr>
            <w:tcW w:w="1665" w:type="dxa"/>
          </w:tcPr>
          <w:p w:rsidR="00ED6E1E" w:rsidRDefault="00ED6E1E" w:rsidP="0066383E">
            <w:pPr>
              <w:spacing w:line="360" w:lineRule="auto"/>
              <w:jc w:val="center"/>
              <w:rPr>
                <w:sz w:val="28"/>
              </w:rPr>
            </w:pPr>
            <w:r>
              <w:rPr>
                <w:sz w:val="28"/>
              </w:rPr>
              <w:t>3</w:t>
            </w:r>
          </w:p>
        </w:tc>
      </w:tr>
      <w:tr w:rsidR="00ED6E1E" w:rsidTr="0066383E">
        <w:tc>
          <w:tcPr>
            <w:tcW w:w="3510" w:type="dxa"/>
          </w:tcPr>
          <w:p w:rsidR="00ED6E1E" w:rsidRDefault="00ED6E1E" w:rsidP="0066383E">
            <w:pPr>
              <w:spacing w:line="360" w:lineRule="auto"/>
              <w:ind w:firstLine="0"/>
              <w:jc w:val="left"/>
              <w:rPr>
                <w:sz w:val="28"/>
              </w:rPr>
            </w:pPr>
            <w:r>
              <w:rPr>
                <w:sz w:val="28"/>
              </w:rPr>
              <w:lastRenderedPageBreak/>
              <w:t>Среднее</w:t>
            </w:r>
          </w:p>
        </w:tc>
        <w:tc>
          <w:tcPr>
            <w:tcW w:w="1985" w:type="dxa"/>
          </w:tcPr>
          <w:p w:rsidR="00ED6E1E" w:rsidRDefault="00ED6E1E" w:rsidP="0066383E">
            <w:pPr>
              <w:spacing w:line="360" w:lineRule="auto"/>
              <w:jc w:val="center"/>
              <w:rPr>
                <w:sz w:val="28"/>
              </w:rPr>
            </w:pPr>
            <w:r>
              <w:rPr>
                <w:sz w:val="28"/>
              </w:rPr>
              <w:t>2</w:t>
            </w:r>
          </w:p>
        </w:tc>
        <w:tc>
          <w:tcPr>
            <w:tcW w:w="1984" w:type="dxa"/>
          </w:tcPr>
          <w:p w:rsidR="00ED6E1E" w:rsidRDefault="00ED6E1E" w:rsidP="0066383E">
            <w:pPr>
              <w:spacing w:line="360" w:lineRule="auto"/>
              <w:jc w:val="center"/>
              <w:rPr>
                <w:sz w:val="28"/>
              </w:rPr>
            </w:pPr>
            <w:r>
              <w:rPr>
                <w:sz w:val="28"/>
              </w:rPr>
              <w:t>3</w:t>
            </w:r>
          </w:p>
        </w:tc>
        <w:tc>
          <w:tcPr>
            <w:tcW w:w="1665" w:type="dxa"/>
          </w:tcPr>
          <w:p w:rsidR="00ED6E1E" w:rsidRDefault="00ED6E1E" w:rsidP="0066383E">
            <w:pPr>
              <w:spacing w:line="360" w:lineRule="auto"/>
              <w:jc w:val="center"/>
              <w:rPr>
                <w:sz w:val="28"/>
              </w:rPr>
            </w:pPr>
            <w:r>
              <w:rPr>
                <w:sz w:val="28"/>
              </w:rPr>
              <w:t>4</w:t>
            </w:r>
          </w:p>
        </w:tc>
      </w:tr>
      <w:tr w:rsidR="00ED6E1E" w:rsidTr="0066383E">
        <w:tc>
          <w:tcPr>
            <w:tcW w:w="3510" w:type="dxa"/>
          </w:tcPr>
          <w:p w:rsidR="00ED6E1E" w:rsidRDefault="00ED6E1E" w:rsidP="0066383E">
            <w:pPr>
              <w:spacing w:line="360" w:lineRule="auto"/>
              <w:ind w:firstLine="0"/>
              <w:jc w:val="left"/>
              <w:rPr>
                <w:sz w:val="28"/>
              </w:rPr>
            </w:pPr>
            <w:r>
              <w:rPr>
                <w:sz w:val="28"/>
              </w:rPr>
              <w:t>Несколько  выше среднего</w:t>
            </w:r>
          </w:p>
        </w:tc>
        <w:tc>
          <w:tcPr>
            <w:tcW w:w="1985" w:type="dxa"/>
          </w:tcPr>
          <w:p w:rsidR="00ED6E1E" w:rsidRDefault="00ED6E1E" w:rsidP="0066383E">
            <w:pPr>
              <w:spacing w:line="360" w:lineRule="auto"/>
              <w:jc w:val="center"/>
              <w:rPr>
                <w:sz w:val="28"/>
              </w:rPr>
            </w:pPr>
            <w:r>
              <w:rPr>
                <w:sz w:val="28"/>
              </w:rPr>
              <w:t>-</w:t>
            </w:r>
          </w:p>
        </w:tc>
        <w:tc>
          <w:tcPr>
            <w:tcW w:w="1984" w:type="dxa"/>
          </w:tcPr>
          <w:p w:rsidR="00ED6E1E" w:rsidRDefault="00ED6E1E" w:rsidP="0066383E">
            <w:pPr>
              <w:spacing w:line="360" w:lineRule="auto"/>
              <w:jc w:val="center"/>
              <w:rPr>
                <w:sz w:val="28"/>
              </w:rPr>
            </w:pPr>
            <w:r>
              <w:rPr>
                <w:sz w:val="28"/>
              </w:rPr>
              <w:t>-</w:t>
            </w:r>
          </w:p>
        </w:tc>
        <w:tc>
          <w:tcPr>
            <w:tcW w:w="1665" w:type="dxa"/>
          </w:tcPr>
          <w:p w:rsidR="00ED6E1E" w:rsidRDefault="00ED6E1E" w:rsidP="0066383E">
            <w:pPr>
              <w:spacing w:line="360" w:lineRule="auto"/>
              <w:jc w:val="center"/>
              <w:rPr>
                <w:sz w:val="28"/>
              </w:rPr>
            </w:pPr>
            <w:r>
              <w:rPr>
                <w:sz w:val="28"/>
              </w:rPr>
              <w:t>5</w:t>
            </w:r>
          </w:p>
        </w:tc>
      </w:tr>
      <w:tr w:rsidR="00ED6E1E" w:rsidTr="0066383E">
        <w:tc>
          <w:tcPr>
            <w:tcW w:w="3510" w:type="dxa"/>
          </w:tcPr>
          <w:p w:rsidR="00ED6E1E" w:rsidRDefault="00ED6E1E" w:rsidP="0066383E">
            <w:pPr>
              <w:spacing w:line="360" w:lineRule="auto"/>
              <w:rPr>
                <w:sz w:val="28"/>
              </w:rPr>
            </w:pPr>
            <w:r>
              <w:rPr>
                <w:sz w:val="28"/>
              </w:rPr>
              <w:t>Значительное</w:t>
            </w:r>
          </w:p>
        </w:tc>
        <w:tc>
          <w:tcPr>
            <w:tcW w:w="1985" w:type="dxa"/>
          </w:tcPr>
          <w:p w:rsidR="00ED6E1E" w:rsidRDefault="00ED6E1E" w:rsidP="0066383E">
            <w:pPr>
              <w:spacing w:line="360" w:lineRule="auto"/>
              <w:jc w:val="center"/>
              <w:rPr>
                <w:sz w:val="28"/>
              </w:rPr>
            </w:pPr>
            <w:r>
              <w:rPr>
                <w:sz w:val="28"/>
              </w:rPr>
              <w:t>3</w:t>
            </w:r>
          </w:p>
        </w:tc>
        <w:tc>
          <w:tcPr>
            <w:tcW w:w="1984" w:type="dxa"/>
          </w:tcPr>
          <w:p w:rsidR="00ED6E1E" w:rsidRDefault="00ED6E1E" w:rsidP="0066383E">
            <w:pPr>
              <w:spacing w:line="360" w:lineRule="auto"/>
              <w:jc w:val="center"/>
              <w:rPr>
                <w:sz w:val="28"/>
              </w:rPr>
            </w:pPr>
            <w:r>
              <w:rPr>
                <w:sz w:val="28"/>
              </w:rPr>
              <w:t>4</w:t>
            </w:r>
          </w:p>
        </w:tc>
        <w:tc>
          <w:tcPr>
            <w:tcW w:w="1665" w:type="dxa"/>
          </w:tcPr>
          <w:p w:rsidR="00ED6E1E" w:rsidRDefault="00ED6E1E" w:rsidP="0066383E">
            <w:pPr>
              <w:spacing w:line="360" w:lineRule="auto"/>
              <w:jc w:val="center"/>
              <w:rPr>
                <w:sz w:val="28"/>
              </w:rPr>
            </w:pPr>
            <w:r>
              <w:rPr>
                <w:sz w:val="28"/>
              </w:rPr>
              <w:t>6</w:t>
            </w:r>
          </w:p>
        </w:tc>
      </w:tr>
      <w:tr w:rsidR="00ED6E1E" w:rsidTr="0066383E">
        <w:tc>
          <w:tcPr>
            <w:tcW w:w="3510" w:type="dxa"/>
          </w:tcPr>
          <w:p w:rsidR="00ED6E1E" w:rsidRDefault="00ED6E1E" w:rsidP="0066383E">
            <w:pPr>
              <w:spacing w:line="360" w:lineRule="auto"/>
              <w:rPr>
                <w:sz w:val="28"/>
              </w:rPr>
            </w:pPr>
            <w:r>
              <w:rPr>
                <w:sz w:val="28"/>
              </w:rPr>
              <w:t>Весьма значительное</w:t>
            </w:r>
          </w:p>
        </w:tc>
        <w:tc>
          <w:tcPr>
            <w:tcW w:w="1985" w:type="dxa"/>
          </w:tcPr>
          <w:p w:rsidR="00ED6E1E" w:rsidRDefault="00ED6E1E" w:rsidP="0066383E">
            <w:pPr>
              <w:spacing w:line="360" w:lineRule="auto"/>
              <w:jc w:val="center"/>
              <w:rPr>
                <w:sz w:val="28"/>
              </w:rPr>
            </w:pPr>
            <w:r>
              <w:rPr>
                <w:sz w:val="28"/>
              </w:rPr>
              <w:t>-</w:t>
            </w:r>
          </w:p>
        </w:tc>
        <w:tc>
          <w:tcPr>
            <w:tcW w:w="1984" w:type="dxa"/>
          </w:tcPr>
          <w:p w:rsidR="00ED6E1E" w:rsidRDefault="00ED6E1E" w:rsidP="0066383E">
            <w:pPr>
              <w:spacing w:line="360" w:lineRule="auto"/>
              <w:jc w:val="center"/>
              <w:rPr>
                <w:sz w:val="28"/>
              </w:rPr>
            </w:pPr>
            <w:r>
              <w:rPr>
                <w:sz w:val="28"/>
              </w:rPr>
              <w:t>5</w:t>
            </w:r>
          </w:p>
        </w:tc>
        <w:tc>
          <w:tcPr>
            <w:tcW w:w="1665" w:type="dxa"/>
          </w:tcPr>
          <w:p w:rsidR="00ED6E1E" w:rsidRDefault="00ED6E1E" w:rsidP="0066383E">
            <w:pPr>
              <w:spacing w:line="360" w:lineRule="auto"/>
              <w:jc w:val="center"/>
              <w:rPr>
                <w:sz w:val="28"/>
              </w:rPr>
            </w:pPr>
            <w:r>
              <w:rPr>
                <w:sz w:val="28"/>
              </w:rPr>
              <w:t>7</w:t>
            </w:r>
          </w:p>
        </w:tc>
      </w:tr>
    </w:tbl>
    <w:p w:rsidR="00ED6E1E" w:rsidRDefault="00ED6E1E" w:rsidP="00ED6E1E">
      <w:pPr>
        <w:spacing w:line="360" w:lineRule="auto"/>
        <w:ind w:left="113" w:firstLine="680"/>
        <w:rPr>
          <w:sz w:val="28"/>
        </w:rPr>
      </w:pPr>
    </w:p>
    <w:p w:rsidR="00ED6E1E" w:rsidRDefault="00ED6E1E" w:rsidP="00ED6E1E">
      <w:pPr>
        <w:pStyle w:val="a3"/>
        <w:spacing w:line="360" w:lineRule="auto"/>
        <w:rPr>
          <w:sz w:val="28"/>
        </w:rPr>
      </w:pPr>
      <w:r>
        <w:rPr>
          <w:sz w:val="28"/>
        </w:rPr>
        <w:t xml:space="preserve">Для упрощения расчетов учесть 2 </w:t>
      </w:r>
      <w:r>
        <w:rPr>
          <w:sz w:val="28"/>
        </w:rPr>
        <w:sym w:font="Symbol" w:char="F02D"/>
      </w:r>
      <w:r>
        <w:rPr>
          <w:sz w:val="28"/>
        </w:rPr>
        <w:t xml:space="preserve"> 3 возможных аспекта внешнего фона. По  избранным Вами аспектам описания прогнозного фона сформулируйте конкретные события, которые могут на Ваш взгляд, существенным образом повлиять на перспективы развития Вашего объекта. Например, для экологического аспекта может быть выделено событие «Повышение требований к экологическим характеристикам выпускаемого оборудования», в качестве альтернативного Вами должен быть рассмотрен вариант «Снижение требований к экологическим характеристикам выпускаемого оборудования». Результаты описания прогнозного фона и возможные варианты сценариев развития прогнозного фона запишите в таблицу 3. В конечном итоге вариант сценария прогнозного фона будет содержать по одному из альтернативных событий каждого аспекта описания прогнозного фона.</w:t>
      </w:r>
    </w:p>
    <w:p w:rsidR="00ED6E1E" w:rsidRDefault="00ED6E1E" w:rsidP="00ED6E1E">
      <w:pPr>
        <w:ind w:firstLine="680"/>
        <w:rPr>
          <w:sz w:val="28"/>
        </w:rPr>
      </w:pPr>
    </w:p>
    <w:p w:rsidR="00ED6E1E" w:rsidRDefault="00ED6E1E" w:rsidP="00ED6E1E">
      <w:pPr>
        <w:pStyle w:val="4"/>
        <w:spacing w:line="240" w:lineRule="auto"/>
      </w:pPr>
      <w:r>
        <w:t>Таблица 3</w:t>
      </w:r>
    </w:p>
    <w:p w:rsidR="00ED6E1E" w:rsidRDefault="00ED6E1E" w:rsidP="00ED6E1E">
      <w:pPr>
        <w:spacing w:line="360" w:lineRule="auto"/>
        <w:ind w:firstLine="680"/>
        <w:jc w:val="center"/>
        <w:rPr>
          <w:b/>
          <w:sz w:val="28"/>
        </w:rPr>
      </w:pPr>
      <w:r>
        <w:rPr>
          <w:b/>
          <w:sz w:val="28"/>
        </w:rPr>
        <w:t>Варианты прогнозного фона системы</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73"/>
        <w:gridCol w:w="4573"/>
      </w:tblGrid>
      <w:tr w:rsidR="00ED6E1E" w:rsidTr="0066383E">
        <w:tc>
          <w:tcPr>
            <w:tcW w:w="4573" w:type="dxa"/>
            <w:tcBorders>
              <w:top w:val="single" w:sz="4" w:space="0" w:color="auto"/>
              <w:left w:val="single" w:sz="4" w:space="0" w:color="auto"/>
              <w:bottom w:val="nil"/>
              <w:right w:val="nil"/>
            </w:tcBorders>
          </w:tcPr>
          <w:p w:rsidR="00ED6E1E" w:rsidRDefault="00ED6E1E" w:rsidP="0066383E">
            <w:pPr>
              <w:spacing w:line="360" w:lineRule="auto"/>
              <w:rPr>
                <w:sz w:val="28"/>
              </w:rPr>
            </w:pPr>
            <w:r>
              <w:rPr>
                <w:sz w:val="28"/>
              </w:rPr>
              <w:t>Структурные составляющие</w:t>
            </w:r>
          </w:p>
        </w:tc>
        <w:tc>
          <w:tcPr>
            <w:tcW w:w="4573" w:type="dxa"/>
            <w:tcBorders>
              <w:top w:val="single" w:sz="4" w:space="0" w:color="auto"/>
              <w:left w:val="single" w:sz="4" w:space="0" w:color="auto"/>
              <w:bottom w:val="single" w:sz="4" w:space="0" w:color="auto"/>
              <w:right w:val="single" w:sz="4" w:space="0" w:color="auto"/>
            </w:tcBorders>
          </w:tcPr>
          <w:p w:rsidR="00ED6E1E" w:rsidRDefault="00ED6E1E" w:rsidP="0066383E">
            <w:pPr>
              <w:spacing w:line="360" w:lineRule="auto"/>
              <w:rPr>
                <w:sz w:val="28"/>
              </w:rPr>
            </w:pPr>
            <w:r>
              <w:rPr>
                <w:sz w:val="28"/>
              </w:rPr>
              <w:t>Номер варианта</w:t>
            </w:r>
          </w:p>
        </w:tc>
      </w:tr>
      <w:tr w:rsidR="00ED6E1E" w:rsidTr="0066383E">
        <w:tc>
          <w:tcPr>
            <w:tcW w:w="4573" w:type="dxa"/>
            <w:tcBorders>
              <w:top w:val="nil"/>
              <w:left w:val="single" w:sz="4" w:space="0" w:color="auto"/>
              <w:bottom w:val="single" w:sz="6" w:space="0" w:color="auto"/>
              <w:right w:val="nil"/>
            </w:tcBorders>
          </w:tcPr>
          <w:p w:rsidR="00ED6E1E" w:rsidRDefault="00ED6E1E" w:rsidP="0066383E">
            <w:pPr>
              <w:spacing w:line="360" w:lineRule="auto"/>
              <w:rPr>
                <w:sz w:val="28"/>
              </w:rPr>
            </w:pPr>
          </w:p>
        </w:tc>
        <w:tc>
          <w:tcPr>
            <w:tcW w:w="4573" w:type="dxa"/>
            <w:tcBorders>
              <w:top w:val="nil"/>
              <w:left w:val="single" w:sz="4" w:space="0" w:color="auto"/>
              <w:bottom w:val="nil"/>
              <w:right w:val="single" w:sz="4" w:space="0" w:color="auto"/>
            </w:tcBorders>
          </w:tcPr>
          <w:p w:rsidR="00ED6E1E" w:rsidRDefault="00ED6E1E" w:rsidP="0066383E">
            <w:pPr>
              <w:spacing w:line="360" w:lineRule="auto"/>
              <w:rPr>
                <w:sz w:val="28"/>
              </w:rPr>
            </w:pPr>
            <w:r>
              <w:rPr>
                <w:sz w:val="28"/>
              </w:rPr>
              <w:t>1    2    3  .  .   .</w:t>
            </w:r>
          </w:p>
        </w:tc>
      </w:tr>
      <w:tr w:rsidR="00ED6E1E" w:rsidTr="0066383E">
        <w:tc>
          <w:tcPr>
            <w:tcW w:w="4573" w:type="dxa"/>
            <w:tcBorders>
              <w:top w:val="nil"/>
              <w:left w:val="single" w:sz="4" w:space="0" w:color="auto"/>
              <w:bottom w:val="single" w:sz="4" w:space="0" w:color="auto"/>
              <w:right w:val="nil"/>
            </w:tcBorders>
          </w:tcPr>
          <w:p w:rsidR="00ED6E1E" w:rsidRDefault="00ED6E1E" w:rsidP="0066383E">
            <w:pPr>
              <w:spacing w:line="360" w:lineRule="auto"/>
              <w:rPr>
                <w:sz w:val="28"/>
              </w:rPr>
            </w:pPr>
          </w:p>
        </w:tc>
        <w:tc>
          <w:tcPr>
            <w:tcW w:w="4573" w:type="dxa"/>
            <w:tcBorders>
              <w:top w:val="single" w:sz="4" w:space="0" w:color="auto"/>
              <w:left w:val="single" w:sz="4" w:space="0" w:color="auto"/>
              <w:bottom w:val="single" w:sz="4" w:space="0" w:color="auto"/>
              <w:right w:val="single" w:sz="4" w:space="0" w:color="auto"/>
            </w:tcBorders>
          </w:tcPr>
          <w:p w:rsidR="00ED6E1E" w:rsidRDefault="00ED6E1E" w:rsidP="0066383E">
            <w:pPr>
              <w:spacing w:line="360" w:lineRule="auto"/>
              <w:rPr>
                <w:sz w:val="28"/>
              </w:rPr>
            </w:pPr>
            <w:r>
              <w:rPr>
                <w:sz w:val="28"/>
              </w:rPr>
              <w:t xml:space="preserve"> </w:t>
            </w:r>
          </w:p>
        </w:tc>
      </w:tr>
    </w:tbl>
    <w:p w:rsidR="00ED6E1E" w:rsidRDefault="00ED6E1E" w:rsidP="00ED6E1E">
      <w:pPr>
        <w:ind w:firstLine="680"/>
        <w:rPr>
          <w:sz w:val="28"/>
        </w:rPr>
      </w:pPr>
    </w:p>
    <w:p w:rsidR="00ED6E1E" w:rsidRDefault="00ED6E1E" w:rsidP="00ED6E1E">
      <w:pPr>
        <w:spacing w:line="360" w:lineRule="auto"/>
        <w:ind w:firstLine="680"/>
        <w:rPr>
          <w:sz w:val="28"/>
        </w:rPr>
      </w:pPr>
      <w:r>
        <w:rPr>
          <w:sz w:val="28"/>
        </w:rPr>
        <w:t>8. Оцените в выбранной на этапе 6  шкале  "степень  воздействия" каждого из событий на показатели  системы (</w:t>
      </w:r>
      <w:r>
        <w:rPr>
          <w:sz w:val="28"/>
          <w:lang w:val="en-US"/>
        </w:rPr>
        <w:t>S</w:t>
      </w:r>
      <w:r w:rsidRPr="00553E94">
        <w:rPr>
          <w:sz w:val="28"/>
        </w:rPr>
        <w:t xml:space="preserve"> </w:t>
      </w:r>
      <w:proofErr w:type="spellStart"/>
      <w:r>
        <w:rPr>
          <w:sz w:val="28"/>
          <w:vertAlign w:val="subscript"/>
          <w:lang w:val="en-US"/>
        </w:rPr>
        <w:t>ij</w:t>
      </w:r>
      <w:proofErr w:type="spellEnd"/>
      <w:proofErr w:type="gramStart"/>
      <w:r w:rsidRPr="00553E94">
        <w:rPr>
          <w:sz w:val="28"/>
          <w:vertAlign w:val="subscript"/>
        </w:rPr>
        <w:t xml:space="preserve"> </w:t>
      </w:r>
      <w:r>
        <w:rPr>
          <w:sz w:val="28"/>
        </w:rPr>
        <w:t>)</w:t>
      </w:r>
      <w:proofErr w:type="gramEnd"/>
      <w:r>
        <w:rPr>
          <w:sz w:val="28"/>
        </w:rPr>
        <w:t>, а в качестве ее  знака  возьмите  показатель "направление". "Направление" считается положительным, если реализация события приводит к</w:t>
      </w:r>
      <w:r w:rsidRPr="00553E94">
        <w:rPr>
          <w:sz w:val="28"/>
        </w:rPr>
        <w:t xml:space="preserve"> </w:t>
      </w:r>
      <w:r>
        <w:rPr>
          <w:sz w:val="28"/>
        </w:rPr>
        <w:t xml:space="preserve">росту показателя, </w:t>
      </w:r>
      <w:r>
        <w:rPr>
          <w:sz w:val="28"/>
        </w:rPr>
        <w:lastRenderedPageBreak/>
        <w:t xml:space="preserve">отрицательным </w:t>
      </w:r>
      <w:r>
        <w:rPr>
          <w:sz w:val="28"/>
        </w:rPr>
        <w:sym w:font="Symbol" w:char="F02D"/>
      </w:r>
      <w:r>
        <w:rPr>
          <w:sz w:val="28"/>
        </w:rPr>
        <w:t xml:space="preserve"> в противном случае. Результаты</w:t>
      </w:r>
      <w:r w:rsidRPr="00553E94">
        <w:rPr>
          <w:sz w:val="28"/>
        </w:rPr>
        <w:t xml:space="preserve"> </w:t>
      </w:r>
      <w:r>
        <w:rPr>
          <w:sz w:val="28"/>
        </w:rPr>
        <w:t>оценки занесите в таблицу 4.</w:t>
      </w:r>
    </w:p>
    <w:p w:rsidR="00ED6E1E" w:rsidRDefault="00ED6E1E" w:rsidP="00ED6E1E">
      <w:pPr>
        <w:spacing w:line="360" w:lineRule="auto"/>
        <w:ind w:firstLine="680"/>
        <w:jc w:val="right"/>
        <w:rPr>
          <w:sz w:val="28"/>
        </w:rPr>
      </w:pPr>
      <w:r>
        <w:rPr>
          <w:sz w:val="28"/>
        </w:rPr>
        <w:t>Таблица 4</w:t>
      </w:r>
    </w:p>
    <w:p w:rsidR="00ED6E1E" w:rsidRDefault="00ED6E1E" w:rsidP="00ED6E1E">
      <w:pPr>
        <w:pStyle w:val="1"/>
        <w:spacing w:line="360" w:lineRule="auto"/>
        <w:rPr>
          <w:b/>
        </w:rPr>
      </w:pPr>
      <w:r>
        <w:rPr>
          <w:b/>
        </w:rPr>
        <w:t>Оценка воздействия событий на показатели системы</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24"/>
        <w:gridCol w:w="2128"/>
        <w:gridCol w:w="1701"/>
        <w:gridCol w:w="425"/>
        <w:gridCol w:w="902"/>
        <w:gridCol w:w="469"/>
        <w:gridCol w:w="2031"/>
      </w:tblGrid>
      <w:tr w:rsidR="00ED6E1E" w:rsidTr="0066383E">
        <w:tc>
          <w:tcPr>
            <w:tcW w:w="1524" w:type="dxa"/>
            <w:tcBorders>
              <w:top w:val="single" w:sz="6" w:space="0" w:color="auto"/>
              <w:bottom w:val="single" w:sz="6" w:space="0" w:color="auto"/>
              <w:right w:val="single" w:sz="6" w:space="0" w:color="auto"/>
            </w:tcBorders>
          </w:tcPr>
          <w:p w:rsidR="00ED6E1E" w:rsidRDefault="00ED6E1E" w:rsidP="0066383E">
            <w:pPr>
              <w:spacing w:line="360" w:lineRule="auto"/>
              <w:ind w:firstLine="0"/>
              <w:rPr>
                <w:sz w:val="28"/>
              </w:rPr>
            </w:pPr>
            <w:r>
              <w:rPr>
                <w:sz w:val="28"/>
              </w:rPr>
              <w:t>События</w:t>
            </w:r>
          </w:p>
        </w:tc>
        <w:tc>
          <w:tcPr>
            <w:tcW w:w="7656" w:type="dxa"/>
            <w:gridSpan w:val="6"/>
            <w:tcBorders>
              <w:top w:val="single" w:sz="6" w:space="0" w:color="auto"/>
              <w:left w:val="single" w:sz="6" w:space="0" w:color="auto"/>
              <w:bottom w:val="single" w:sz="6" w:space="0" w:color="auto"/>
            </w:tcBorders>
          </w:tcPr>
          <w:p w:rsidR="00ED6E1E" w:rsidRDefault="00ED6E1E" w:rsidP="0066383E">
            <w:pPr>
              <w:spacing w:line="360" w:lineRule="auto"/>
              <w:ind w:firstLine="0"/>
              <w:rPr>
                <w:sz w:val="28"/>
              </w:rPr>
            </w:pPr>
            <w:r>
              <w:rPr>
                <w:sz w:val="28"/>
              </w:rPr>
              <w:t>Оценка степени и направления воздействий на показатели</w:t>
            </w:r>
          </w:p>
        </w:tc>
      </w:tr>
      <w:tr w:rsidR="00ED6E1E" w:rsidTr="0066383E">
        <w:tc>
          <w:tcPr>
            <w:tcW w:w="1524" w:type="dxa"/>
            <w:tcBorders>
              <w:top w:val="nil"/>
              <w:bottom w:val="single" w:sz="6" w:space="0" w:color="auto"/>
              <w:right w:val="single" w:sz="6" w:space="0" w:color="auto"/>
            </w:tcBorders>
          </w:tcPr>
          <w:p w:rsidR="00ED6E1E" w:rsidRDefault="00ED6E1E" w:rsidP="0066383E">
            <w:pPr>
              <w:spacing w:line="360" w:lineRule="auto"/>
              <w:ind w:firstLine="0"/>
              <w:rPr>
                <w:sz w:val="28"/>
              </w:rPr>
            </w:pPr>
          </w:p>
        </w:tc>
        <w:tc>
          <w:tcPr>
            <w:tcW w:w="2128" w:type="dxa"/>
            <w:tcBorders>
              <w:top w:val="nil"/>
              <w:left w:val="single" w:sz="6" w:space="0" w:color="auto"/>
              <w:bottom w:val="single" w:sz="6" w:space="0" w:color="auto"/>
              <w:right w:val="single" w:sz="6" w:space="0" w:color="auto"/>
            </w:tcBorders>
          </w:tcPr>
          <w:p w:rsidR="00ED6E1E" w:rsidRDefault="00ED6E1E" w:rsidP="0066383E">
            <w:pPr>
              <w:spacing w:line="360" w:lineRule="auto"/>
              <w:ind w:firstLine="0"/>
              <w:rPr>
                <w:sz w:val="28"/>
              </w:rPr>
            </w:pPr>
            <w:r>
              <w:rPr>
                <w:sz w:val="28"/>
              </w:rPr>
              <w:t>Показатель 1.1</w:t>
            </w:r>
          </w:p>
        </w:tc>
        <w:tc>
          <w:tcPr>
            <w:tcW w:w="2126" w:type="dxa"/>
            <w:gridSpan w:val="2"/>
            <w:tcBorders>
              <w:top w:val="nil"/>
              <w:left w:val="single" w:sz="6" w:space="0" w:color="auto"/>
              <w:bottom w:val="single" w:sz="6" w:space="0" w:color="auto"/>
              <w:right w:val="single" w:sz="6" w:space="0" w:color="auto"/>
            </w:tcBorders>
          </w:tcPr>
          <w:p w:rsidR="00ED6E1E" w:rsidRDefault="00ED6E1E" w:rsidP="0066383E">
            <w:pPr>
              <w:spacing w:line="360" w:lineRule="auto"/>
              <w:ind w:firstLine="0"/>
              <w:rPr>
                <w:sz w:val="28"/>
              </w:rPr>
            </w:pPr>
            <w:r>
              <w:rPr>
                <w:sz w:val="28"/>
              </w:rPr>
              <w:t>Показатель 1.2</w:t>
            </w:r>
          </w:p>
        </w:tc>
        <w:tc>
          <w:tcPr>
            <w:tcW w:w="1371" w:type="dxa"/>
            <w:gridSpan w:val="2"/>
            <w:tcBorders>
              <w:top w:val="nil"/>
              <w:left w:val="single" w:sz="6" w:space="0" w:color="auto"/>
              <w:bottom w:val="single" w:sz="6" w:space="0" w:color="auto"/>
              <w:right w:val="single" w:sz="6" w:space="0" w:color="auto"/>
            </w:tcBorders>
          </w:tcPr>
          <w:p w:rsidR="00ED6E1E" w:rsidRDefault="00ED6E1E" w:rsidP="0066383E">
            <w:pPr>
              <w:spacing w:line="360" w:lineRule="auto"/>
              <w:ind w:firstLine="0"/>
              <w:rPr>
                <w:sz w:val="28"/>
              </w:rPr>
            </w:pPr>
            <w:r>
              <w:rPr>
                <w:sz w:val="28"/>
              </w:rPr>
              <w:t>………..</w:t>
            </w:r>
          </w:p>
        </w:tc>
        <w:tc>
          <w:tcPr>
            <w:tcW w:w="2031" w:type="dxa"/>
            <w:tcBorders>
              <w:top w:val="nil"/>
              <w:left w:val="single" w:sz="6" w:space="0" w:color="auto"/>
              <w:bottom w:val="single" w:sz="6" w:space="0" w:color="auto"/>
            </w:tcBorders>
          </w:tcPr>
          <w:p w:rsidR="00ED6E1E" w:rsidRDefault="00ED6E1E" w:rsidP="0066383E">
            <w:pPr>
              <w:spacing w:line="360" w:lineRule="auto"/>
              <w:ind w:firstLine="0"/>
              <w:rPr>
                <w:sz w:val="28"/>
              </w:rPr>
            </w:pPr>
            <w:r>
              <w:rPr>
                <w:sz w:val="28"/>
              </w:rPr>
              <w:t xml:space="preserve">Показатель </w:t>
            </w:r>
            <w:r>
              <w:rPr>
                <w:sz w:val="28"/>
                <w:lang w:val="en-US"/>
              </w:rPr>
              <w:t>nm</w:t>
            </w:r>
          </w:p>
        </w:tc>
      </w:tr>
      <w:tr w:rsidR="00ED6E1E" w:rsidTr="0066383E">
        <w:tc>
          <w:tcPr>
            <w:tcW w:w="1524" w:type="dxa"/>
          </w:tcPr>
          <w:p w:rsidR="00ED6E1E" w:rsidRDefault="00ED6E1E" w:rsidP="0066383E">
            <w:pPr>
              <w:spacing w:line="360" w:lineRule="auto"/>
              <w:rPr>
                <w:sz w:val="28"/>
              </w:rPr>
            </w:pPr>
          </w:p>
        </w:tc>
        <w:tc>
          <w:tcPr>
            <w:tcW w:w="2128" w:type="dxa"/>
          </w:tcPr>
          <w:p w:rsidR="00ED6E1E" w:rsidRDefault="00ED6E1E" w:rsidP="0066383E">
            <w:pPr>
              <w:spacing w:line="360" w:lineRule="auto"/>
              <w:rPr>
                <w:sz w:val="28"/>
              </w:rPr>
            </w:pPr>
          </w:p>
        </w:tc>
        <w:tc>
          <w:tcPr>
            <w:tcW w:w="1701" w:type="dxa"/>
          </w:tcPr>
          <w:p w:rsidR="00ED6E1E" w:rsidRDefault="00ED6E1E" w:rsidP="0066383E">
            <w:pPr>
              <w:spacing w:line="360" w:lineRule="auto"/>
              <w:rPr>
                <w:sz w:val="28"/>
              </w:rPr>
            </w:pPr>
            <w:r>
              <w:rPr>
                <w:sz w:val="28"/>
              </w:rPr>
              <w:t xml:space="preserve">                         </w:t>
            </w:r>
          </w:p>
        </w:tc>
        <w:tc>
          <w:tcPr>
            <w:tcW w:w="1327" w:type="dxa"/>
            <w:gridSpan w:val="2"/>
          </w:tcPr>
          <w:p w:rsidR="00ED6E1E" w:rsidRDefault="00ED6E1E" w:rsidP="0066383E">
            <w:pPr>
              <w:spacing w:line="360" w:lineRule="auto"/>
              <w:rPr>
                <w:sz w:val="28"/>
              </w:rPr>
            </w:pPr>
          </w:p>
        </w:tc>
        <w:tc>
          <w:tcPr>
            <w:tcW w:w="2500" w:type="dxa"/>
            <w:gridSpan w:val="2"/>
          </w:tcPr>
          <w:p w:rsidR="00ED6E1E" w:rsidRDefault="00ED6E1E" w:rsidP="0066383E">
            <w:pPr>
              <w:spacing w:line="360" w:lineRule="auto"/>
              <w:rPr>
                <w:sz w:val="28"/>
              </w:rPr>
            </w:pPr>
          </w:p>
        </w:tc>
      </w:tr>
    </w:tbl>
    <w:p w:rsidR="00ED6E1E" w:rsidRDefault="00ED6E1E" w:rsidP="00ED6E1E">
      <w:pPr>
        <w:spacing w:line="360" w:lineRule="auto"/>
        <w:ind w:firstLine="680"/>
        <w:rPr>
          <w:sz w:val="28"/>
        </w:rPr>
      </w:pPr>
    </w:p>
    <w:p w:rsidR="00ED6E1E" w:rsidRDefault="00ED6E1E" w:rsidP="00ED6E1E">
      <w:pPr>
        <w:spacing w:line="360" w:lineRule="auto"/>
        <w:ind w:firstLine="680"/>
        <w:rPr>
          <w:sz w:val="28"/>
        </w:rPr>
      </w:pPr>
      <w:r>
        <w:rPr>
          <w:sz w:val="28"/>
        </w:rPr>
        <w:t xml:space="preserve">9. Из сформулированных на этапе 6 вариантов прогнозного фона системы выберите  3 </w:t>
      </w:r>
      <w:r>
        <w:rPr>
          <w:sz w:val="28"/>
        </w:rPr>
        <w:sym w:font="Symbol" w:char="F02D"/>
      </w:r>
      <w:r>
        <w:rPr>
          <w:sz w:val="28"/>
        </w:rPr>
        <w:t xml:space="preserve"> 4,  характеризующих разные  альтернативы - инерционный, оптимистичный, пессимистичный, наиболее реальный вариант.</w:t>
      </w:r>
    </w:p>
    <w:p w:rsidR="00ED6E1E" w:rsidRDefault="00ED6E1E" w:rsidP="00ED6E1E">
      <w:pPr>
        <w:numPr>
          <w:ilvl w:val="0"/>
          <w:numId w:val="2"/>
        </w:numPr>
        <w:spacing w:line="360" w:lineRule="auto"/>
        <w:ind w:left="0" w:firstLine="680"/>
        <w:rPr>
          <w:sz w:val="28"/>
        </w:rPr>
      </w:pPr>
      <w:r>
        <w:rPr>
          <w:sz w:val="28"/>
        </w:rPr>
        <w:t xml:space="preserve">Сформулируйте  совокупность  возможных изменений в самой системе (т.е. изменений, обусловленных только внутрисистемными причинами, которые  могут  повлиять  на ее </w:t>
      </w:r>
      <w:proofErr w:type="gramStart"/>
      <w:r>
        <w:rPr>
          <w:sz w:val="28"/>
        </w:rPr>
        <w:t>развитие</w:t>
      </w:r>
      <w:proofErr w:type="gramEnd"/>
      <w:r>
        <w:rPr>
          <w:sz w:val="28"/>
        </w:rPr>
        <w:t xml:space="preserve"> на выбранном временном интервале).  Ориентируйтесь при этом на список подсистем, составленный на этапе 2.  Для каждой из подсистем укажите 0 </w:t>
      </w:r>
      <w:r>
        <w:rPr>
          <w:sz w:val="28"/>
        </w:rPr>
        <w:sym w:font="Symbol" w:char="F02D"/>
      </w:r>
      <w:r>
        <w:rPr>
          <w:sz w:val="28"/>
        </w:rPr>
        <w:t xml:space="preserve"> 3 возможных события.</w:t>
      </w:r>
    </w:p>
    <w:p w:rsidR="00ED6E1E" w:rsidRDefault="00ED6E1E" w:rsidP="00ED6E1E">
      <w:pPr>
        <w:spacing w:line="360" w:lineRule="auto"/>
        <w:ind w:firstLine="680"/>
        <w:rPr>
          <w:sz w:val="28"/>
        </w:rPr>
      </w:pPr>
      <w:r>
        <w:rPr>
          <w:sz w:val="28"/>
        </w:rPr>
        <w:t>11. Оценить показатели локальных результатов воздействия событий внешнего фона на каждую подсистему по формуле:</w:t>
      </w:r>
    </w:p>
    <w:p w:rsidR="00ED6E1E" w:rsidRDefault="00ED6E1E" w:rsidP="00ED6E1E">
      <w:pPr>
        <w:ind w:firstLine="680"/>
        <w:rPr>
          <w:sz w:val="28"/>
        </w:rPr>
      </w:pPr>
    </w:p>
    <w:p w:rsidR="00ED6E1E" w:rsidRDefault="00ED6E1E" w:rsidP="00ED6E1E">
      <w:pPr>
        <w:ind w:firstLine="680"/>
        <w:jc w:val="center"/>
        <w:rPr>
          <w:sz w:val="28"/>
        </w:rPr>
      </w:pPr>
      <w:r>
        <w:rPr>
          <w:sz w:val="28"/>
        </w:rPr>
        <w:t xml:space="preserve"> </w:t>
      </w:r>
      <w:r>
        <w:rPr>
          <w:position w:val="-10"/>
          <w:sz w:val="28"/>
        </w:rPr>
        <w:object w:dxaOrig="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5.9pt" o:ole="">
            <v:imagedata r:id="rId8" o:title=""/>
          </v:shape>
          <o:OLEObject Type="Embed" ProgID="Equation.2" ShapeID="_x0000_i1025" DrawAspect="Content" ObjectID="_1668962150" r:id="rId9"/>
        </w:object>
      </w:r>
      <w:r>
        <w:rPr>
          <w:position w:val="-10"/>
          <w:sz w:val="28"/>
        </w:rPr>
        <w:object w:dxaOrig="180" w:dyaOrig="320">
          <v:shape id="_x0000_i1026" type="#_x0000_t75" style="width:9.2pt;height:15.9pt" o:ole="">
            <v:imagedata r:id="rId8" o:title=""/>
          </v:shape>
          <o:OLEObject Type="Embed" ProgID="Equation.2" ShapeID="_x0000_i1026" DrawAspect="Content" ObjectID="_1668962151" r:id="rId10"/>
        </w:object>
      </w:r>
      <w:r>
        <w:rPr>
          <w:position w:val="-46"/>
          <w:sz w:val="28"/>
        </w:rPr>
        <w:object w:dxaOrig="3739" w:dyaOrig="1040">
          <v:shape id="_x0000_i1027" type="#_x0000_t75" style="width:186.7pt;height:51.9pt" o:ole="">
            <v:imagedata r:id="rId11" o:title=""/>
          </v:shape>
          <o:OLEObject Type="Embed" ProgID="Equation.2" ShapeID="_x0000_i1027" DrawAspect="Content" ObjectID="_1668962152" r:id="rId12"/>
        </w:object>
      </w:r>
      <w:r>
        <w:rPr>
          <w:sz w:val="28"/>
        </w:rPr>
        <w:t xml:space="preserve">          (1)</w:t>
      </w:r>
    </w:p>
    <w:p w:rsidR="00ED6E1E" w:rsidRDefault="00ED6E1E" w:rsidP="00ED6E1E">
      <w:pPr>
        <w:ind w:firstLine="680"/>
        <w:rPr>
          <w:sz w:val="28"/>
        </w:rPr>
      </w:pPr>
    </w:p>
    <w:p w:rsidR="00ED6E1E" w:rsidRDefault="00ED6E1E" w:rsidP="00ED6E1E">
      <w:pPr>
        <w:spacing w:line="360" w:lineRule="auto"/>
        <w:ind w:firstLine="680"/>
        <w:rPr>
          <w:sz w:val="28"/>
        </w:rPr>
      </w:pPr>
      <w:proofErr w:type="spellStart"/>
      <w:proofErr w:type="gramStart"/>
      <w:r>
        <w:rPr>
          <w:i/>
          <w:sz w:val="28"/>
          <w:lang w:val="en-US"/>
        </w:rPr>
        <w:t>Y</w:t>
      </w:r>
      <w:r>
        <w:rPr>
          <w:i/>
          <w:sz w:val="28"/>
          <w:vertAlign w:val="subscript"/>
          <w:lang w:val="en-US"/>
        </w:rPr>
        <w:t>k</w:t>
      </w:r>
      <w:proofErr w:type="spellEnd"/>
      <w:proofErr w:type="gramEnd"/>
      <w:r w:rsidRPr="00553E94">
        <w:rPr>
          <w:sz w:val="28"/>
        </w:rPr>
        <w:t xml:space="preserve"> </w:t>
      </w:r>
      <w:r>
        <w:rPr>
          <w:sz w:val="28"/>
          <w:lang w:val="en-US"/>
        </w:rPr>
        <w:sym w:font="Symbol" w:char="F02D"/>
      </w:r>
      <w:r>
        <w:rPr>
          <w:sz w:val="28"/>
        </w:rPr>
        <w:t xml:space="preserve"> локальный результат воздействия событий на подсистему К, (К - номер подсистемы),</w:t>
      </w:r>
    </w:p>
    <w:p w:rsidR="00ED6E1E" w:rsidRDefault="00ED6E1E" w:rsidP="00ED6E1E">
      <w:pPr>
        <w:spacing w:line="360" w:lineRule="auto"/>
        <w:ind w:firstLine="680"/>
        <w:rPr>
          <w:sz w:val="28"/>
        </w:rPr>
      </w:pPr>
      <w:r>
        <w:rPr>
          <w:position w:val="-14"/>
          <w:sz w:val="28"/>
        </w:rPr>
        <w:object w:dxaOrig="279" w:dyaOrig="360">
          <v:shape id="_x0000_i1028" type="#_x0000_t75" style="width:14.25pt;height:18.4pt" o:ole="">
            <v:imagedata r:id="rId13" o:title=""/>
          </v:shape>
          <o:OLEObject Type="Embed" ProgID="Equation.2" ShapeID="_x0000_i1028" DrawAspect="Content" ObjectID="_1668962153" r:id="rId14"/>
        </w:object>
      </w:r>
      <w:r>
        <w:rPr>
          <w:sz w:val="28"/>
        </w:rPr>
        <w:sym w:font="Symbol" w:char="F02D"/>
      </w:r>
      <w:r>
        <w:rPr>
          <w:sz w:val="28"/>
        </w:rPr>
        <w:t xml:space="preserve"> степень воздействия </w:t>
      </w:r>
      <w:r>
        <w:rPr>
          <w:sz w:val="28"/>
          <w:lang w:val="en-US"/>
        </w:rPr>
        <w:t>j</w:t>
      </w:r>
      <w:r>
        <w:rPr>
          <w:sz w:val="28"/>
        </w:rPr>
        <w:t xml:space="preserve"> - того события на </w:t>
      </w:r>
      <w:proofErr w:type="spellStart"/>
      <w:r>
        <w:rPr>
          <w:sz w:val="28"/>
          <w:lang w:val="en-US"/>
        </w:rPr>
        <w:t>i</w:t>
      </w:r>
      <w:proofErr w:type="spellEnd"/>
      <w:r>
        <w:rPr>
          <w:sz w:val="28"/>
        </w:rPr>
        <w:t>-</w:t>
      </w:r>
      <w:proofErr w:type="spellStart"/>
      <w:r>
        <w:rPr>
          <w:sz w:val="28"/>
        </w:rPr>
        <w:t>тый</w:t>
      </w:r>
      <w:proofErr w:type="spellEnd"/>
      <w:r>
        <w:rPr>
          <w:sz w:val="28"/>
        </w:rPr>
        <w:t xml:space="preserve">  показатель</w:t>
      </w:r>
      <w:proofErr w:type="gramStart"/>
      <w:r>
        <w:rPr>
          <w:sz w:val="28"/>
        </w:rPr>
        <w:t>, (</w:t>
      </w:r>
      <w:r>
        <w:rPr>
          <w:position w:val="-10"/>
          <w:sz w:val="28"/>
        </w:rPr>
        <w:object w:dxaOrig="1520" w:dyaOrig="480">
          <v:shape id="_x0000_i1029" type="#_x0000_t75" style="width:76.2pt;height:24.3pt" o:ole="" fillcolor="window">
            <v:imagedata r:id="rId15" o:title=""/>
          </v:shape>
          <o:OLEObject Type="Embed" ProgID="Equation.3" ShapeID="_x0000_i1029" DrawAspect="Content" ObjectID="_1668962154" r:id="rId16"/>
        </w:object>
      </w:r>
      <w:r>
        <w:rPr>
          <w:sz w:val="28"/>
        </w:rPr>
        <w:t>)</w:t>
      </w:r>
      <w:proofErr w:type="gramEnd"/>
    </w:p>
    <w:p w:rsidR="00ED6E1E" w:rsidRDefault="00ED6E1E" w:rsidP="00ED6E1E">
      <w:pPr>
        <w:spacing w:line="360" w:lineRule="auto"/>
        <w:ind w:firstLine="680"/>
        <w:rPr>
          <w:sz w:val="28"/>
        </w:rPr>
      </w:pPr>
      <w:r>
        <w:rPr>
          <w:position w:val="-10"/>
          <w:sz w:val="28"/>
        </w:rPr>
        <w:object w:dxaOrig="240" w:dyaOrig="320">
          <v:shape id="_x0000_i1030" type="#_x0000_t75" style="width:11.7pt;height:15.9pt" o:ole="">
            <v:imagedata r:id="rId17" o:title=""/>
          </v:shape>
          <o:OLEObject Type="Embed" ProgID="Equation.2" ShapeID="_x0000_i1030" DrawAspect="Content" ObjectID="_1668962155" r:id="rId18"/>
        </w:object>
      </w:r>
      <w:r>
        <w:rPr>
          <w:sz w:val="28"/>
        </w:rPr>
        <w:t xml:space="preserve"> </w:t>
      </w:r>
      <w:r>
        <w:rPr>
          <w:sz w:val="28"/>
        </w:rPr>
        <w:sym w:font="Symbol" w:char="F02D"/>
      </w:r>
      <w:r>
        <w:rPr>
          <w:sz w:val="28"/>
        </w:rPr>
        <w:t xml:space="preserve"> степень важности </w:t>
      </w:r>
      <w:proofErr w:type="spellStart"/>
      <w:r>
        <w:rPr>
          <w:sz w:val="28"/>
          <w:lang w:val="en-US"/>
        </w:rPr>
        <w:t>i</w:t>
      </w:r>
      <w:proofErr w:type="spellEnd"/>
      <w:r>
        <w:rPr>
          <w:sz w:val="28"/>
        </w:rPr>
        <w:t>-того показателя, соответствующая вкладу показателя в общий результат.</w:t>
      </w:r>
    </w:p>
    <w:p w:rsidR="00ED6E1E" w:rsidRDefault="00ED6E1E" w:rsidP="00ED6E1E">
      <w:pPr>
        <w:numPr>
          <w:ilvl w:val="0"/>
          <w:numId w:val="3"/>
        </w:numPr>
        <w:spacing w:line="360" w:lineRule="auto"/>
        <w:ind w:left="0" w:firstLine="709"/>
        <w:rPr>
          <w:sz w:val="28"/>
        </w:rPr>
      </w:pPr>
      <w:r>
        <w:rPr>
          <w:sz w:val="28"/>
        </w:rPr>
        <w:t xml:space="preserve">Оцените  интегральный показатель степени изменения обобщающего показателя </w:t>
      </w:r>
      <w:proofErr w:type="gramStart"/>
      <w:r>
        <w:rPr>
          <w:sz w:val="28"/>
        </w:rPr>
        <w:t xml:space="preserve">( </w:t>
      </w:r>
      <w:proofErr w:type="gramEnd"/>
      <w:r>
        <w:rPr>
          <w:sz w:val="28"/>
        </w:rPr>
        <w:t>У ):</w:t>
      </w:r>
    </w:p>
    <w:p w:rsidR="00ED6E1E" w:rsidRDefault="00ED6E1E" w:rsidP="00ED6E1E">
      <w:pPr>
        <w:spacing w:line="360" w:lineRule="auto"/>
        <w:ind w:firstLine="709"/>
        <w:jc w:val="center"/>
        <w:rPr>
          <w:sz w:val="28"/>
        </w:rPr>
      </w:pPr>
      <w:r>
        <w:rPr>
          <w:sz w:val="28"/>
          <w:lang w:val="en-US"/>
        </w:rPr>
        <w:t>Y</w:t>
      </w:r>
      <w:r w:rsidRPr="00553E94">
        <w:rPr>
          <w:sz w:val="28"/>
        </w:rPr>
        <w:t>=</w:t>
      </w:r>
      <w:r>
        <w:rPr>
          <w:position w:val="-28"/>
          <w:sz w:val="28"/>
        </w:rPr>
        <w:object w:dxaOrig="580" w:dyaOrig="680">
          <v:shape id="_x0000_i1031" type="#_x0000_t75" style="width:29.3pt;height:34.35pt" o:ole="" fillcolor="window">
            <v:imagedata r:id="rId19" o:title=""/>
          </v:shape>
          <o:OLEObject Type="Embed" ProgID="Equation.3" ShapeID="_x0000_i1031" DrawAspect="Content" ObjectID="_1668962156" r:id="rId20"/>
        </w:object>
      </w:r>
      <w:r w:rsidRPr="00553E94">
        <w:rPr>
          <w:sz w:val="28"/>
        </w:rPr>
        <w:t xml:space="preserve">        (2)</w:t>
      </w:r>
    </w:p>
    <w:p w:rsidR="00ED6E1E" w:rsidRDefault="00ED6E1E" w:rsidP="00ED6E1E">
      <w:pPr>
        <w:spacing w:line="360" w:lineRule="auto"/>
        <w:ind w:firstLine="709"/>
        <w:rPr>
          <w:sz w:val="28"/>
        </w:rPr>
      </w:pPr>
      <w:r>
        <w:rPr>
          <w:sz w:val="28"/>
        </w:rPr>
        <w:t>13. Проанализируйте полученные варианты сценариев развития. По результатам построения сценариев развития системы составьте доклад, в который включите следующие разделы:</w:t>
      </w:r>
    </w:p>
    <w:p w:rsidR="00ED6E1E" w:rsidRDefault="00ED6E1E" w:rsidP="00ED6E1E">
      <w:pPr>
        <w:numPr>
          <w:ilvl w:val="0"/>
          <w:numId w:val="5"/>
        </w:numPr>
        <w:tabs>
          <w:tab w:val="clear" w:pos="360"/>
          <w:tab w:val="num" w:pos="1647"/>
        </w:tabs>
        <w:spacing w:line="360" w:lineRule="auto"/>
        <w:ind w:left="1647" w:right="567"/>
        <w:rPr>
          <w:sz w:val="28"/>
        </w:rPr>
      </w:pPr>
      <w:r>
        <w:rPr>
          <w:sz w:val="28"/>
        </w:rPr>
        <w:t>Краткое  описание теоретической и информационно-статистической базы исследования, его временного горизонта.</w:t>
      </w:r>
    </w:p>
    <w:p w:rsidR="00ED6E1E" w:rsidRDefault="00ED6E1E" w:rsidP="00ED6E1E">
      <w:pPr>
        <w:numPr>
          <w:ilvl w:val="0"/>
          <w:numId w:val="5"/>
        </w:numPr>
        <w:tabs>
          <w:tab w:val="clear" w:pos="360"/>
          <w:tab w:val="num" w:pos="1647"/>
        </w:tabs>
        <w:spacing w:line="360" w:lineRule="auto"/>
        <w:ind w:left="1647" w:right="567"/>
        <w:rPr>
          <w:sz w:val="28"/>
        </w:rPr>
      </w:pPr>
      <w:r>
        <w:rPr>
          <w:sz w:val="28"/>
        </w:rPr>
        <w:t>Описание сценарных вариантов.</w:t>
      </w:r>
    </w:p>
    <w:p w:rsidR="00ED6E1E" w:rsidRDefault="00ED6E1E" w:rsidP="00ED6E1E">
      <w:pPr>
        <w:numPr>
          <w:ilvl w:val="0"/>
          <w:numId w:val="5"/>
        </w:numPr>
        <w:tabs>
          <w:tab w:val="clear" w:pos="360"/>
          <w:tab w:val="num" w:pos="1647"/>
        </w:tabs>
        <w:spacing w:line="360" w:lineRule="auto"/>
        <w:ind w:left="1647" w:right="567"/>
        <w:rPr>
          <w:sz w:val="28"/>
        </w:rPr>
      </w:pPr>
      <w:r>
        <w:rPr>
          <w:sz w:val="28"/>
        </w:rPr>
        <w:t>Сравнение сценарных вариантов между  собой,  рекомендации для процесса принятия решений.</w:t>
      </w:r>
    </w:p>
    <w:p w:rsidR="00ED6E1E" w:rsidRDefault="00ED6E1E" w:rsidP="00ED6E1E">
      <w:pPr>
        <w:numPr>
          <w:ilvl w:val="0"/>
          <w:numId w:val="5"/>
        </w:numPr>
        <w:tabs>
          <w:tab w:val="clear" w:pos="360"/>
          <w:tab w:val="num" w:pos="1647"/>
        </w:tabs>
        <w:spacing w:line="360" w:lineRule="auto"/>
        <w:ind w:left="1647" w:right="567"/>
        <w:rPr>
          <w:sz w:val="28"/>
        </w:rPr>
      </w:pPr>
      <w:r>
        <w:rPr>
          <w:sz w:val="28"/>
        </w:rPr>
        <w:t>Выводы.</w:t>
      </w:r>
    </w:p>
    <w:p w:rsidR="00ED6E1E" w:rsidRDefault="00ED6E1E" w:rsidP="00ED6E1E"/>
    <w:p w:rsidR="00064DE0" w:rsidRDefault="005A05BC"/>
    <w:sectPr w:rsidR="00064DE0" w:rsidSect="00D446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BC" w:rsidRDefault="005A05BC" w:rsidP="00ED6E1E">
      <w:r>
        <w:separator/>
      </w:r>
    </w:p>
  </w:endnote>
  <w:endnote w:type="continuationSeparator" w:id="0">
    <w:p w:rsidR="005A05BC" w:rsidRDefault="005A05BC" w:rsidP="00ED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BC" w:rsidRDefault="005A05BC" w:rsidP="00ED6E1E">
      <w:r>
        <w:separator/>
      </w:r>
    </w:p>
  </w:footnote>
  <w:footnote w:type="continuationSeparator" w:id="0">
    <w:p w:rsidR="005A05BC" w:rsidRDefault="005A05BC" w:rsidP="00ED6E1E">
      <w:r>
        <w:continuationSeparator/>
      </w:r>
    </w:p>
  </w:footnote>
  <w:footnote w:id="1">
    <w:p w:rsidR="00ED6E1E" w:rsidRDefault="00ED6E1E" w:rsidP="00ED6E1E">
      <w:pPr>
        <w:pStyle w:val="a6"/>
      </w:pPr>
      <w:r>
        <w:rPr>
          <w:rStyle w:val="a5"/>
        </w:rPr>
        <w:footnoteRef/>
      </w:r>
      <w:r>
        <w:t xml:space="preserve"> Лабораторная работа составлена с учетом методических рекомендаций, предложенных </w:t>
      </w:r>
      <w:proofErr w:type="spellStart"/>
      <w:r>
        <w:t>Шибалкиным</w:t>
      </w:r>
      <w:proofErr w:type="spellEnd"/>
      <w:r>
        <w:t xml:space="preserve"> О.Ю. Проблемы и методы построения сценариев социально-экономического развития.- М.: Наука, 1992.- 176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E3D"/>
    <w:multiLevelType w:val="singleLevel"/>
    <w:tmpl w:val="29DAFD40"/>
    <w:lvl w:ilvl="0">
      <w:start w:val="10"/>
      <w:numFmt w:val="decimal"/>
      <w:lvlText w:val="%1. "/>
      <w:legacy w:legacy="1" w:legacySpace="0" w:legacyIndent="283"/>
      <w:lvlJc w:val="left"/>
      <w:pPr>
        <w:ind w:left="1263" w:hanging="283"/>
      </w:pPr>
      <w:rPr>
        <w:rFonts w:ascii="Times New Roman" w:hAnsi="Times New Roman" w:hint="default"/>
        <w:b w:val="0"/>
        <w:i w:val="0"/>
        <w:sz w:val="28"/>
        <w:u w:val="none"/>
      </w:rPr>
    </w:lvl>
  </w:abstractNum>
  <w:abstractNum w:abstractNumId="1">
    <w:nsid w:val="169455B8"/>
    <w:multiLevelType w:val="singleLevel"/>
    <w:tmpl w:val="6736EEAC"/>
    <w:lvl w:ilvl="0">
      <w:start w:val="1"/>
      <w:numFmt w:val="decimal"/>
      <w:lvlText w:val="%1) "/>
      <w:legacy w:legacy="1" w:legacySpace="0" w:legacyIndent="283"/>
      <w:lvlJc w:val="left"/>
      <w:pPr>
        <w:ind w:left="943" w:hanging="283"/>
      </w:pPr>
      <w:rPr>
        <w:rFonts w:ascii="Times New Roman" w:hAnsi="Times New Roman" w:hint="default"/>
        <w:b w:val="0"/>
        <w:i w:val="0"/>
        <w:sz w:val="28"/>
        <w:u w:val="none"/>
      </w:rPr>
    </w:lvl>
  </w:abstractNum>
  <w:abstractNum w:abstractNumId="2">
    <w:nsid w:val="2B4777FA"/>
    <w:multiLevelType w:val="singleLevel"/>
    <w:tmpl w:val="0419000F"/>
    <w:lvl w:ilvl="0">
      <w:start w:val="1"/>
      <w:numFmt w:val="decimal"/>
      <w:lvlText w:val="%1."/>
      <w:lvlJc w:val="left"/>
      <w:pPr>
        <w:tabs>
          <w:tab w:val="num" w:pos="360"/>
        </w:tabs>
        <w:ind w:left="360" w:hanging="360"/>
      </w:pPr>
    </w:lvl>
  </w:abstractNum>
  <w:abstractNum w:abstractNumId="3">
    <w:nsid w:val="2B593D3E"/>
    <w:multiLevelType w:val="singleLevel"/>
    <w:tmpl w:val="5C6AEBD6"/>
    <w:lvl w:ilvl="0">
      <w:start w:val="1"/>
      <w:numFmt w:val="decimal"/>
      <w:lvlText w:val="%1)"/>
      <w:lvlJc w:val="left"/>
      <w:pPr>
        <w:tabs>
          <w:tab w:val="num" w:pos="1040"/>
        </w:tabs>
        <w:ind w:left="1040" w:hanging="360"/>
      </w:pPr>
      <w:rPr>
        <w:rFonts w:hint="default"/>
      </w:rPr>
    </w:lvl>
  </w:abstractNum>
  <w:abstractNum w:abstractNumId="4">
    <w:nsid w:val="64E2784B"/>
    <w:multiLevelType w:val="singleLevel"/>
    <w:tmpl w:val="22486F8A"/>
    <w:lvl w:ilvl="0">
      <w:start w:val="12"/>
      <w:numFmt w:val="decimal"/>
      <w:lvlText w:val="%1. "/>
      <w:legacy w:legacy="1" w:legacySpace="0" w:legacyIndent="283"/>
      <w:lvlJc w:val="left"/>
      <w:pPr>
        <w:ind w:left="1263" w:hanging="283"/>
      </w:pPr>
      <w:rPr>
        <w:rFonts w:ascii="Times New Roman" w:hAnsi="Times New Roman" w:hint="default"/>
        <w:b w:val="0"/>
        <w:i w:val="0"/>
        <w:sz w:val="28"/>
        <w:u w:val="no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6E1E"/>
    <w:rsid w:val="005A05BC"/>
    <w:rsid w:val="005C6BA4"/>
    <w:rsid w:val="005E20F8"/>
    <w:rsid w:val="008D7606"/>
    <w:rsid w:val="00B26C72"/>
    <w:rsid w:val="00D446EE"/>
    <w:rsid w:val="00D72F3C"/>
    <w:rsid w:val="00ED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1E"/>
    <w:pPr>
      <w:spacing w:before="0" w:beforeAutospacing="0" w:after="0" w:afterAutospacing="0" w:line="240" w:lineRule="auto"/>
      <w:ind w:firstLine="720"/>
    </w:pPr>
    <w:rPr>
      <w:rFonts w:ascii="Times New Roman" w:eastAsia="Times New Roman" w:hAnsi="Times New Roman" w:cs="Times New Roman"/>
      <w:sz w:val="24"/>
      <w:szCs w:val="20"/>
      <w:lang w:eastAsia="ru-RU"/>
    </w:rPr>
  </w:style>
  <w:style w:type="paragraph" w:styleId="1">
    <w:name w:val="heading 1"/>
    <w:basedOn w:val="a"/>
    <w:next w:val="a"/>
    <w:link w:val="10"/>
    <w:qFormat/>
    <w:rsid w:val="00ED6E1E"/>
    <w:pPr>
      <w:keepNext/>
      <w:ind w:firstLine="680"/>
      <w:jc w:val="center"/>
      <w:outlineLvl w:val="0"/>
    </w:pPr>
    <w:rPr>
      <w:sz w:val="28"/>
    </w:rPr>
  </w:style>
  <w:style w:type="paragraph" w:styleId="4">
    <w:name w:val="heading 4"/>
    <w:basedOn w:val="a"/>
    <w:next w:val="a"/>
    <w:link w:val="40"/>
    <w:qFormat/>
    <w:rsid w:val="00ED6E1E"/>
    <w:pPr>
      <w:keepNext/>
      <w:spacing w:line="360" w:lineRule="auto"/>
      <w:ind w:firstLine="680"/>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E1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ED6E1E"/>
    <w:rPr>
      <w:rFonts w:ascii="Times New Roman" w:eastAsia="Times New Roman" w:hAnsi="Times New Roman" w:cs="Times New Roman"/>
      <w:sz w:val="28"/>
      <w:szCs w:val="20"/>
      <w:lang w:eastAsia="ru-RU"/>
    </w:rPr>
  </w:style>
  <w:style w:type="paragraph" w:styleId="a3">
    <w:name w:val="Body Text Indent"/>
    <w:basedOn w:val="a"/>
    <w:link w:val="a4"/>
    <w:semiHidden/>
    <w:rsid w:val="00ED6E1E"/>
    <w:pPr>
      <w:spacing w:after="120"/>
      <w:ind w:left="283"/>
    </w:pPr>
  </w:style>
  <w:style w:type="character" w:customStyle="1" w:styleId="a4">
    <w:name w:val="Основной текст с отступом Знак"/>
    <w:basedOn w:val="a0"/>
    <w:link w:val="a3"/>
    <w:semiHidden/>
    <w:rsid w:val="00ED6E1E"/>
    <w:rPr>
      <w:rFonts w:ascii="Times New Roman" w:eastAsia="Times New Roman" w:hAnsi="Times New Roman" w:cs="Times New Roman"/>
      <w:sz w:val="24"/>
      <w:szCs w:val="20"/>
      <w:lang w:eastAsia="ru-RU"/>
    </w:rPr>
  </w:style>
  <w:style w:type="character" w:styleId="a5">
    <w:name w:val="footnote reference"/>
    <w:basedOn w:val="a0"/>
    <w:semiHidden/>
    <w:rsid w:val="00ED6E1E"/>
    <w:rPr>
      <w:vertAlign w:val="superscript"/>
    </w:rPr>
  </w:style>
  <w:style w:type="paragraph" w:styleId="a6">
    <w:name w:val="footnote text"/>
    <w:basedOn w:val="a"/>
    <w:link w:val="a7"/>
    <w:semiHidden/>
    <w:rsid w:val="00ED6E1E"/>
    <w:pPr>
      <w:ind w:firstLine="0"/>
      <w:jc w:val="left"/>
    </w:pPr>
    <w:rPr>
      <w:sz w:val="20"/>
    </w:rPr>
  </w:style>
  <w:style w:type="character" w:customStyle="1" w:styleId="a7">
    <w:name w:val="Текст сноски Знак"/>
    <w:basedOn w:val="a0"/>
    <w:link w:val="a6"/>
    <w:semiHidden/>
    <w:rsid w:val="00ED6E1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4</cp:revision>
  <dcterms:created xsi:type="dcterms:W3CDTF">2012-02-29T02:49:00Z</dcterms:created>
  <dcterms:modified xsi:type="dcterms:W3CDTF">2020-12-08T16:49:00Z</dcterms:modified>
</cp:coreProperties>
</file>