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A89CB" w14:textId="77777777" w:rsidR="00664E15" w:rsidRDefault="00664E15" w:rsidP="00664E15">
      <w:pPr>
        <w:spacing w:line="276" w:lineRule="auto"/>
        <w:jc w:val="center"/>
        <w:rPr>
          <w:b/>
        </w:rPr>
      </w:pPr>
      <w:r w:rsidRPr="00876925">
        <w:rPr>
          <w:b/>
        </w:rPr>
        <w:t>ВАРИАНТЫ ИНДИВИДУАЛЬНЫХ РАСЧЕТНЫХ ЗАДАНИЙ И МЕТОДИЧЕСКИЕ УКАЗАНИЯ ПО ИХ ВЫПОЛНЕНИЮ</w:t>
      </w:r>
    </w:p>
    <w:p w14:paraId="36D4FAC7" w14:textId="77777777" w:rsidR="00664E15" w:rsidRPr="00876925" w:rsidRDefault="00664E15" w:rsidP="00664E15">
      <w:pPr>
        <w:spacing w:line="276" w:lineRule="auto"/>
        <w:jc w:val="center"/>
        <w:rPr>
          <w:b/>
        </w:rPr>
      </w:pPr>
      <w:r w:rsidRPr="00876925">
        <w:rPr>
          <w:b/>
        </w:rPr>
        <w:t xml:space="preserve"> </w:t>
      </w:r>
    </w:p>
    <w:p w14:paraId="23A56974" w14:textId="77777777" w:rsidR="00664E15" w:rsidRDefault="00664E15" w:rsidP="00664E15">
      <w:pPr>
        <w:spacing w:line="276" w:lineRule="auto"/>
        <w:jc w:val="center"/>
        <w:rPr>
          <w:b/>
        </w:rPr>
      </w:pPr>
      <w:r w:rsidRPr="00876925">
        <w:rPr>
          <w:b/>
        </w:rPr>
        <w:t>Расчетно-графическая работа «</w:t>
      </w:r>
      <w:r>
        <w:rPr>
          <w:b/>
        </w:rPr>
        <w:t>Статический расчет плоских ферм с применением ПЭВМ (равновесие произвольной плоской системы сил)»</w:t>
      </w:r>
    </w:p>
    <w:p w14:paraId="1BCB53B8" w14:textId="77777777" w:rsidR="00664E15" w:rsidRPr="00796933" w:rsidRDefault="00664E15" w:rsidP="00664E15">
      <w:pPr>
        <w:spacing w:line="276" w:lineRule="auto"/>
        <w:jc w:val="center"/>
        <w:rPr>
          <w:b/>
          <w:sz w:val="28"/>
          <w:szCs w:val="28"/>
        </w:rPr>
      </w:pPr>
      <w:r w:rsidRPr="00796933">
        <w:rPr>
          <w:b/>
        </w:rPr>
        <w:t>Введение</w:t>
      </w:r>
    </w:p>
    <w:p w14:paraId="625785BF" w14:textId="77777777" w:rsidR="00664E15" w:rsidRPr="00796933" w:rsidRDefault="00664E15" w:rsidP="00664E15">
      <w:pPr>
        <w:ind w:firstLine="567"/>
        <w:jc w:val="both"/>
      </w:pPr>
      <w:r w:rsidRPr="00796933">
        <w:t>Расчёт плоской фермы сводится к определению опорных реакций и усилий в её стержнях. Опорные реакции можно найти обычными методами статики из 3-х уравнений равновесия, рассматривая ферму в целом как твёрдое тело.</w:t>
      </w:r>
    </w:p>
    <w:p w14:paraId="52B2CA4D" w14:textId="77777777" w:rsidR="00664E15" w:rsidRPr="00796933" w:rsidRDefault="00664E15" w:rsidP="00664E15">
      <w:pPr>
        <w:ind w:firstLine="567"/>
        <w:jc w:val="both"/>
      </w:pPr>
      <w:r w:rsidRPr="00796933">
        <w:t xml:space="preserve">При определении усилий в стержнях методом вырезания узлов мысленно вырезают узлы фермы, прикладывают к ним соответствующие внешние силы, реакции самих стержней и составляют уравнения равновесия сил, приложенных к каждому узлу: </w:t>
      </w:r>
      <w:r w:rsidRPr="00796933">
        <w:rPr>
          <w:position w:val="-14"/>
        </w:rPr>
        <w:object w:dxaOrig="1160" w:dyaOrig="420" w14:anchorId="7A8685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53.4pt;height:19.8pt" o:ole="">
            <v:imagedata r:id="rId5" o:title=""/>
          </v:shape>
          <o:OLEObject Type="Embed" ProgID="Equation.3" ShapeID="_x0000_i1059" DrawAspect="Content" ObjectID="_1650055172" r:id="rId6"/>
        </w:object>
      </w:r>
      <w:r w:rsidRPr="00796933">
        <w:t xml:space="preserve">,  </w:t>
      </w:r>
      <w:r w:rsidRPr="00796933">
        <w:rPr>
          <w:position w:val="-16"/>
        </w:rPr>
        <w:object w:dxaOrig="1160" w:dyaOrig="440" w14:anchorId="15C57FE6">
          <v:shape id="_x0000_i1060" type="#_x0000_t75" style="width:54pt;height:20.4pt" o:ole="">
            <v:imagedata r:id="rId7" o:title=""/>
          </v:shape>
          <o:OLEObject Type="Embed" ProgID="Equation.3" ShapeID="_x0000_i1060" DrawAspect="Content" ObjectID="_1650055173" r:id="rId8"/>
        </w:object>
      </w:r>
      <w:r w:rsidRPr="00796933">
        <w:t>. Условно предполагают, что все стержни растянуты, т.е. реакции стержней направлены от узлов. Если в результате вычислений получен ответ со знаком минус, то это значит, что соответствующий стержень сжат. Последовательность рассмотрения узлов обычно определяется условием: число неизвестных сил, приложенных к узлу, не должно превышать числа уравнений равновесия, т.е. двух.</w:t>
      </w:r>
    </w:p>
    <w:p w14:paraId="3007C49D" w14:textId="77777777" w:rsidR="00664E15" w:rsidRDefault="00664E15" w:rsidP="00664E15">
      <w:pPr>
        <w:ind w:firstLine="567"/>
        <w:jc w:val="both"/>
        <w:rPr>
          <w:b/>
          <w:sz w:val="28"/>
          <w:szCs w:val="28"/>
        </w:rPr>
      </w:pPr>
      <w:r w:rsidRPr="00796933">
        <w:t>Методом Риттера удобно пользоваться для определения усилий в отдельных стержнях фермы, в частности, для проверочных расчётов. Для определения усилия в каком-нибудь стержне ферму рассекают на две части сечением, проходящем через три стержня, в том числе и через тот, в котором определяется усилие. Одну из частей вместе с приложенными к ней силами мысленно отбрасывают, а её действие заменяют соответствующими силами, направляя их вдоль разрезанных стержней в сторону отброшенной части. Затем составляют уравнения моментов сил, действующих на рассматриваемую часть фермы, относительно точки пересечения двух рассечённых стержней, усилия в которых на данном этапе не определяются. Эта точка пересечения называется точкой Риттера. Если точка Риттера находится в бесконечности, т.е. стержни параллельны, то составляют уравнение суммы проекций сил, приложенных к рассматриваемой части фермы, на ось, перпендикулярную этим параллельным стержням.</w:t>
      </w:r>
    </w:p>
    <w:p w14:paraId="350E904E" w14:textId="77777777" w:rsidR="00664E15" w:rsidRPr="00796933" w:rsidRDefault="00664E15" w:rsidP="00664E15">
      <w:pPr>
        <w:jc w:val="center"/>
        <w:rPr>
          <w:b/>
        </w:rPr>
      </w:pPr>
    </w:p>
    <w:p w14:paraId="0AC2CEF0" w14:textId="77777777" w:rsidR="00664E15" w:rsidRPr="00796933" w:rsidRDefault="00664E15" w:rsidP="00664E15">
      <w:pPr>
        <w:spacing w:after="120"/>
        <w:jc w:val="center"/>
        <w:rPr>
          <w:b/>
        </w:rPr>
      </w:pPr>
      <w:r w:rsidRPr="00796933">
        <w:rPr>
          <w:b/>
        </w:rPr>
        <w:t>Решение типового варианта</w:t>
      </w:r>
    </w:p>
    <w:p w14:paraId="6E89956A" w14:textId="77777777" w:rsidR="00664E15" w:rsidRDefault="00664E15" w:rsidP="00664E15">
      <w:pPr>
        <w:jc w:val="both"/>
      </w:pPr>
      <w:r w:rsidRPr="00796933">
        <w:rPr>
          <w:b/>
        </w:rPr>
        <w:t>Дано:</w:t>
      </w:r>
      <w:r w:rsidRPr="00796933">
        <w:t xml:space="preserve"> Схема фермы, все действующие нагрузки и размеры показаны на рис. 1п.</w:t>
      </w:r>
    </w:p>
    <w:p w14:paraId="2F36079C" w14:textId="77777777" w:rsidR="00664E15" w:rsidRPr="00796933" w:rsidRDefault="00664E15" w:rsidP="00664E15">
      <w:pPr>
        <w:jc w:val="both"/>
      </w:pPr>
      <w:r w:rsidRPr="00796933">
        <w:rPr>
          <w:i/>
        </w:rPr>
        <w:t>Р</w:t>
      </w:r>
      <w:r w:rsidRPr="00796933">
        <w:t xml:space="preserve">=10 кН, </w:t>
      </w:r>
      <w:r w:rsidRPr="00796933">
        <w:rPr>
          <w:i/>
          <w:lang w:val="en-US"/>
        </w:rPr>
        <w:t>F</w:t>
      </w:r>
      <w:r w:rsidRPr="00796933">
        <w:t xml:space="preserve">=30 </w:t>
      </w:r>
      <w:proofErr w:type="spellStart"/>
      <w:r w:rsidRPr="00796933">
        <w:t>кН.</w:t>
      </w:r>
      <w:proofErr w:type="spellEnd"/>
      <w:r w:rsidRPr="00796933">
        <w:t xml:space="preserve"> </w:t>
      </w:r>
    </w:p>
    <w:p w14:paraId="46CEA824" w14:textId="77777777" w:rsidR="00664E15" w:rsidRPr="00796933" w:rsidRDefault="00664E15" w:rsidP="00664E15">
      <w:pPr>
        <w:jc w:val="both"/>
      </w:pPr>
      <w:r w:rsidRPr="00796933">
        <w:t>Определить опорные реакции и усилия в стержнях 1 – 4 методом вырезания узлов, 5 – 7 – методом сквозных сечений.</w:t>
      </w:r>
    </w:p>
    <w:p w14:paraId="011536F6" w14:textId="77777777" w:rsidR="00664E15" w:rsidRPr="00796933" w:rsidRDefault="00664E15" w:rsidP="00664E15">
      <w:pPr>
        <w:spacing w:line="360" w:lineRule="auto"/>
        <w:ind w:firstLine="357"/>
        <w:jc w:val="center"/>
      </w:pPr>
      <w:r w:rsidRPr="00796933">
        <w:object w:dxaOrig="8138" w:dyaOrig="3662" w14:anchorId="54C8651B">
          <v:shape id="_x0000_i1061" type="#_x0000_t75" style="width:409.2pt;height:184.8pt" o:ole="">
            <v:imagedata r:id="rId9" o:title=""/>
          </v:shape>
          <o:OLEObject Type="Embed" ProgID="CorelDRAW.Graphic.12" ShapeID="_x0000_i1061" DrawAspect="Content" ObjectID="_1650055174" r:id="rId10"/>
        </w:object>
      </w:r>
    </w:p>
    <w:p w14:paraId="25EA3297" w14:textId="77777777" w:rsidR="00664E15" w:rsidRPr="00796933" w:rsidRDefault="00664E15" w:rsidP="00664E15">
      <w:pPr>
        <w:spacing w:line="360" w:lineRule="auto"/>
        <w:ind w:firstLine="357"/>
        <w:jc w:val="center"/>
      </w:pPr>
      <w:r w:rsidRPr="00796933">
        <w:t>Рис. 1</w:t>
      </w:r>
      <w:r>
        <w:t>п</w:t>
      </w:r>
    </w:p>
    <w:p w14:paraId="24A39FAD" w14:textId="77777777" w:rsidR="00664E15" w:rsidRPr="00796933" w:rsidRDefault="00664E15" w:rsidP="00664E15">
      <w:pPr>
        <w:ind w:firstLine="539"/>
        <w:jc w:val="both"/>
      </w:pPr>
      <w:r w:rsidRPr="00796933">
        <w:rPr>
          <w:b/>
        </w:rPr>
        <w:lastRenderedPageBreak/>
        <w:t xml:space="preserve">Решение. </w:t>
      </w:r>
      <w:r w:rsidRPr="00796933">
        <w:t xml:space="preserve">При определении опорных реакций ферма рассматривается как твёрдое тело. Опоры в узлах </w:t>
      </w:r>
      <w:r w:rsidRPr="00796933">
        <w:rPr>
          <w:i/>
        </w:rPr>
        <w:t>А</w:t>
      </w:r>
      <w:r w:rsidRPr="00796933">
        <w:t xml:space="preserve"> и </w:t>
      </w:r>
      <w:r w:rsidRPr="00796933">
        <w:rPr>
          <w:i/>
        </w:rPr>
        <w:t>В</w:t>
      </w:r>
      <w:r w:rsidRPr="00796933">
        <w:t xml:space="preserve"> мысленно отбрасываются и заменяются соответствующими реакциями: составляющие </w:t>
      </w:r>
      <w:r w:rsidRPr="00796933">
        <w:rPr>
          <w:position w:val="-12"/>
        </w:rPr>
        <w:object w:dxaOrig="800" w:dyaOrig="420" w14:anchorId="26DBB2BF">
          <v:shape id="_x0000_i1062" type="#_x0000_t75" style="width:39.6pt;height:21pt" o:ole="">
            <v:imagedata r:id="rId11" o:title=""/>
          </v:shape>
          <o:OLEObject Type="Embed" ProgID="Equation.3" ShapeID="_x0000_i1062" DrawAspect="Content" ObjectID="_1650055175" r:id="rId12"/>
        </w:object>
      </w:r>
      <w:r w:rsidRPr="00796933">
        <w:t xml:space="preserve"> в узле </w:t>
      </w:r>
      <w:r w:rsidRPr="00796933">
        <w:rPr>
          <w:i/>
        </w:rPr>
        <w:t>А</w:t>
      </w:r>
      <w:r w:rsidRPr="00796933">
        <w:t xml:space="preserve">, </w:t>
      </w:r>
      <w:r w:rsidRPr="00796933">
        <w:rPr>
          <w:position w:val="-12"/>
        </w:rPr>
        <w:object w:dxaOrig="380" w:dyaOrig="420" w14:anchorId="55651F7A">
          <v:shape id="_x0000_i1063" type="#_x0000_t75" style="width:18.6pt;height:21pt" o:ole="">
            <v:imagedata r:id="rId13" o:title=""/>
          </v:shape>
          <o:OLEObject Type="Embed" ProgID="Equation.3" ShapeID="_x0000_i1063" DrawAspect="Content" ObjectID="_1650055176" r:id="rId14"/>
        </w:object>
      </w:r>
      <w:r w:rsidRPr="00796933">
        <w:t xml:space="preserve"> в узле </w:t>
      </w:r>
      <w:r w:rsidRPr="00796933">
        <w:rPr>
          <w:i/>
        </w:rPr>
        <w:t>В</w:t>
      </w:r>
      <w:r w:rsidRPr="00796933">
        <w:t xml:space="preserve"> (рис. 2п).</w:t>
      </w:r>
    </w:p>
    <w:p w14:paraId="34318681" w14:textId="77777777" w:rsidR="00664E15" w:rsidRPr="00796933" w:rsidRDefault="00664E15" w:rsidP="00664E15">
      <w:pPr>
        <w:ind w:firstLine="539"/>
        <w:jc w:val="both"/>
      </w:pPr>
    </w:p>
    <w:p w14:paraId="6B01CC1A" w14:textId="77777777" w:rsidR="00664E15" w:rsidRPr="00796933" w:rsidRDefault="00664E15" w:rsidP="00664E15">
      <w:pPr>
        <w:spacing w:line="360" w:lineRule="auto"/>
        <w:ind w:firstLine="360"/>
        <w:jc w:val="center"/>
      </w:pPr>
      <w:r w:rsidRPr="00796933">
        <w:object w:dxaOrig="7861" w:dyaOrig="3873" w14:anchorId="23758036">
          <v:shape id="_x0000_i1064" type="#_x0000_t75" style="width:402pt;height:198pt" o:ole="">
            <v:imagedata r:id="rId15" o:title=""/>
          </v:shape>
          <o:OLEObject Type="Embed" ProgID="CorelDRAW.Graphic.12" ShapeID="_x0000_i1064" DrawAspect="Content" ObjectID="_1650055177" r:id="rId16"/>
        </w:object>
      </w:r>
    </w:p>
    <w:p w14:paraId="3F0003B5" w14:textId="77777777" w:rsidR="00664E15" w:rsidRPr="00796933" w:rsidRDefault="00664E15" w:rsidP="00664E15">
      <w:pPr>
        <w:spacing w:line="360" w:lineRule="auto"/>
        <w:jc w:val="center"/>
      </w:pPr>
      <w:r w:rsidRPr="00796933">
        <w:t>Рис. 2п</w:t>
      </w:r>
    </w:p>
    <w:p w14:paraId="7E9B1B87" w14:textId="77777777" w:rsidR="00664E15" w:rsidRPr="00796933" w:rsidRDefault="00664E15" w:rsidP="00664E15">
      <w:pPr>
        <w:ind w:firstLine="539"/>
        <w:jc w:val="both"/>
      </w:pPr>
      <w:r w:rsidRPr="00796933">
        <w:t>Составляются три уравнения равновесия:</w:t>
      </w:r>
    </w:p>
    <w:p w14:paraId="1F7C1603" w14:textId="77777777" w:rsidR="00664E15" w:rsidRPr="00796933" w:rsidRDefault="00664E15" w:rsidP="00664E15">
      <w:pPr>
        <w:spacing w:line="360" w:lineRule="auto"/>
        <w:ind w:firstLine="539"/>
        <w:jc w:val="both"/>
      </w:pPr>
      <w:r w:rsidRPr="00796933">
        <w:rPr>
          <w:position w:val="-24"/>
        </w:rPr>
        <w:object w:dxaOrig="4239" w:dyaOrig="560" w14:anchorId="6DC458E1">
          <v:shape id="_x0000_i1065" type="#_x0000_t75" style="width:199.2pt;height:26.4pt" o:ole="">
            <v:imagedata r:id="rId17" o:title=""/>
          </v:shape>
          <o:OLEObject Type="Embed" ProgID="Equation.3" ShapeID="_x0000_i1065" DrawAspect="Content" ObjectID="_1650055178" r:id="rId18"/>
        </w:object>
      </w:r>
    </w:p>
    <w:p w14:paraId="76653040" w14:textId="77777777" w:rsidR="00664E15" w:rsidRPr="00796933" w:rsidRDefault="00664E15" w:rsidP="00664E15">
      <w:pPr>
        <w:spacing w:line="360" w:lineRule="auto"/>
        <w:ind w:firstLine="539"/>
        <w:jc w:val="both"/>
      </w:pPr>
      <w:r w:rsidRPr="00796933">
        <w:rPr>
          <w:position w:val="-24"/>
        </w:rPr>
        <w:object w:dxaOrig="4239" w:dyaOrig="560" w14:anchorId="20929199">
          <v:shape id="_x0000_i1066" type="#_x0000_t75" style="width:199.2pt;height:26.4pt" o:ole="">
            <v:imagedata r:id="rId19" o:title=""/>
          </v:shape>
          <o:OLEObject Type="Embed" ProgID="Equation.3" ShapeID="_x0000_i1066" DrawAspect="Content" ObjectID="_1650055179" r:id="rId20"/>
        </w:object>
      </w:r>
    </w:p>
    <w:p w14:paraId="22F90C2D" w14:textId="77777777" w:rsidR="00664E15" w:rsidRPr="00796933" w:rsidRDefault="00664E15" w:rsidP="00664E15">
      <w:pPr>
        <w:spacing w:line="360" w:lineRule="auto"/>
        <w:ind w:firstLine="539"/>
        <w:jc w:val="both"/>
      </w:pPr>
      <w:r w:rsidRPr="00796933">
        <w:rPr>
          <w:position w:val="-24"/>
        </w:rPr>
        <w:object w:dxaOrig="5600" w:dyaOrig="560" w14:anchorId="31E856C0">
          <v:shape id="_x0000_i1067" type="#_x0000_t75" style="width:267pt;height:26.4pt" o:ole="">
            <v:imagedata r:id="rId21" o:title=""/>
          </v:shape>
          <o:OLEObject Type="Embed" ProgID="Equation.3" ShapeID="_x0000_i1067" DrawAspect="Content" ObjectID="_1650055180" r:id="rId22"/>
        </w:object>
      </w:r>
    </w:p>
    <w:p w14:paraId="4754D6D1" w14:textId="77777777" w:rsidR="00664E15" w:rsidRPr="00796933" w:rsidRDefault="00664E15" w:rsidP="00664E15">
      <w:pPr>
        <w:ind w:firstLine="539"/>
        <w:jc w:val="both"/>
      </w:pPr>
      <w:r w:rsidRPr="00796933">
        <w:t xml:space="preserve">Из первого уравнения  </w:t>
      </w:r>
      <w:r w:rsidRPr="00796933">
        <w:rPr>
          <w:i/>
        </w:rPr>
        <w:t>Х</w:t>
      </w:r>
      <w:r w:rsidRPr="00796933">
        <w:rPr>
          <w:i/>
          <w:vertAlign w:val="subscript"/>
        </w:rPr>
        <w:t>А</w:t>
      </w:r>
      <w:r w:rsidRPr="00796933">
        <w:rPr>
          <w:i/>
        </w:rPr>
        <w:t>=</w:t>
      </w:r>
      <w:r w:rsidRPr="00796933">
        <w:t xml:space="preserve">5 кН, из третьего  </w:t>
      </w:r>
      <w:r w:rsidRPr="00796933">
        <w:rPr>
          <w:position w:val="-12"/>
        </w:rPr>
        <w:object w:dxaOrig="2600" w:dyaOrig="440" w14:anchorId="3954D81F">
          <v:shape id="_x0000_i1068" type="#_x0000_t75" style="width:124.8pt;height:21pt" o:ole="">
            <v:imagedata r:id="rId23" o:title=""/>
          </v:shape>
          <o:OLEObject Type="Embed" ProgID="Equation.3" ShapeID="_x0000_i1068" DrawAspect="Content" ObjectID="_1650055181" r:id="rId24"/>
        </w:object>
      </w:r>
      <w:r w:rsidRPr="00796933">
        <w:t xml:space="preserve">кН, из второго  </w:t>
      </w:r>
      <w:r w:rsidRPr="00796933">
        <w:rPr>
          <w:position w:val="-12"/>
        </w:rPr>
        <w:object w:dxaOrig="2920" w:dyaOrig="440" w14:anchorId="06F3E4F9">
          <v:shape id="_x0000_i1069" type="#_x0000_t75" style="width:137.4pt;height:20.4pt" o:ole="">
            <v:imagedata r:id="rId25" o:title=""/>
          </v:shape>
          <o:OLEObject Type="Embed" ProgID="Equation.3" ShapeID="_x0000_i1069" DrawAspect="Content" ObjectID="_1650055182" r:id="rId26"/>
        </w:object>
      </w:r>
      <w:r w:rsidRPr="00796933">
        <w:t xml:space="preserve"> кН; знак «–» показывает, что истинное направление </w:t>
      </w:r>
      <w:r w:rsidRPr="00796933">
        <w:rPr>
          <w:position w:val="-12"/>
        </w:rPr>
        <w:object w:dxaOrig="320" w:dyaOrig="420" w14:anchorId="55A3D16A">
          <v:shape id="_x0000_i1070" type="#_x0000_t75" style="width:15.6pt;height:21pt" o:ole="">
            <v:imagedata r:id="rId27" o:title=""/>
          </v:shape>
          <o:OLEObject Type="Embed" ProgID="Equation.3" ShapeID="_x0000_i1070" DrawAspect="Content" ObjectID="_1650055183" r:id="rId28"/>
        </w:object>
      </w:r>
      <w:r w:rsidRPr="00796933">
        <w:t xml:space="preserve"> противоположно изображённому на рис. С2.2.</w:t>
      </w:r>
    </w:p>
    <w:p w14:paraId="1CC1D9CF" w14:textId="77777777" w:rsidR="00664E15" w:rsidRPr="00796933" w:rsidRDefault="00664E15" w:rsidP="00664E15">
      <w:pPr>
        <w:ind w:firstLine="539"/>
        <w:jc w:val="both"/>
      </w:pPr>
      <w:r w:rsidRPr="00796933">
        <w:t>Проверка:</w:t>
      </w:r>
    </w:p>
    <w:p w14:paraId="53CD916C" w14:textId="77777777" w:rsidR="00664E15" w:rsidRPr="00796933" w:rsidRDefault="00664E15" w:rsidP="00664E15">
      <w:pPr>
        <w:spacing w:line="360" w:lineRule="auto"/>
        <w:ind w:firstLine="539"/>
        <w:jc w:val="both"/>
      </w:pPr>
      <w:r w:rsidRPr="00796933">
        <w:rPr>
          <w:position w:val="-14"/>
        </w:rPr>
        <w:object w:dxaOrig="8040" w:dyaOrig="460" w14:anchorId="08A5A8C0">
          <v:shape id="_x0000_i1071" type="#_x0000_t75" style="width:390pt;height:22.2pt" o:ole="">
            <v:imagedata r:id="rId29" o:title=""/>
          </v:shape>
          <o:OLEObject Type="Embed" ProgID="Equation.3" ShapeID="_x0000_i1071" DrawAspect="Content" ObjectID="_1650055184" r:id="rId30"/>
        </w:object>
      </w:r>
    </w:p>
    <w:p w14:paraId="1050B10E" w14:textId="77777777" w:rsidR="00664E15" w:rsidRPr="00796933" w:rsidRDefault="00664E15" w:rsidP="00664E15">
      <w:pPr>
        <w:ind w:firstLine="539"/>
        <w:jc w:val="both"/>
      </w:pPr>
      <w:r w:rsidRPr="00796933">
        <w:t xml:space="preserve">При определении усилий в стержнях 1 – 4 методом вырезания узлов  сначала мысленно вырезается узел </w:t>
      </w:r>
      <w:r w:rsidRPr="00796933">
        <w:rPr>
          <w:i/>
          <w:lang w:val="en-US"/>
        </w:rPr>
        <w:t>D</w:t>
      </w:r>
      <w:r w:rsidRPr="00796933">
        <w:t xml:space="preserve"> (в нём сходятся два стержня, усилия в которых неизвестны), и изображаются все приложенные к нему силы и реакции (рис. 3п).</w:t>
      </w:r>
    </w:p>
    <w:p w14:paraId="02A5313E" w14:textId="77777777" w:rsidR="00664E15" w:rsidRPr="00796933" w:rsidRDefault="00664E15" w:rsidP="00664E15">
      <w:pPr>
        <w:jc w:val="center"/>
      </w:pPr>
      <w:r w:rsidRPr="00796933">
        <w:object w:dxaOrig="6753" w:dyaOrig="2603" w14:anchorId="56478E0A">
          <v:shape id="_x0000_i1072" type="#_x0000_t75" style="width:355.8pt;height:137.4pt" o:ole="">
            <v:imagedata r:id="rId31" o:title=""/>
          </v:shape>
          <o:OLEObject Type="Embed" ProgID="CorelDRAW.Graphic.12" ShapeID="_x0000_i1072" DrawAspect="Content" ObjectID="_1650055185" r:id="rId32"/>
        </w:object>
      </w:r>
    </w:p>
    <w:p w14:paraId="165ED21F" w14:textId="77777777" w:rsidR="00664E15" w:rsidRPr="00796933" w:rsidRDefault="00664E15" w:rsidP="00664E15">
      <w:pPr>
        <w:spacing w:line="360" w:lineRule="auto"/>
        <w:ind w:firstLine="540"/>
        <w:jc w:val="both"/>
      </w:pPr>
      <w:r w:rsidRPr="00796933">
        <w:t xml:space="preserve">                     </w:t>
      </w:r>
      <w:r>
        <w:t xml:space="preserve">        </w:t>
      </w:r>
      <w:r w:rsidRPr="00796933">
        <w:t xml:space="preserve">Рис. 3п                                                  </w:t>
      </w:r>
      <w:r>
        <w:t xml:space="preserve">    </w:t>
      </w:r>
      <w:r w:rsidRPr="00796933">
        <w:t xml:space="preserve"> Рис. 4п</w:t>
      </w:r>
    </w:p>
    <w:p w14:paraId="4EAFA463" w14:textId="77777777" w:rsidR="00664E15" w:rsidRPr="00796933" w:rsidRDefault="00664E15" w:rsidP="00664E15">
      <w:pPr>
        <w:ind w:firstLine="539"/>
        <w:jc w:val="both"/>
      </w:pPr>
      <w:r w:rsidRPr="00796933">
        <w:lastRenderedPageBreak/>
        <w:t xml:space="preserve">По геометрическим размерам фермы (рис. 5п) </w:t>
      </w:r>
      <w:r w:rsidRPr="00796933">
        <w:rPr>
          <w:position w:val="-12"/>
        </w:rPr>
        <w:object w:dxaOrig="2140" w:dyaOrig="360" w14:anchorId="1220E9A1">
          <v:shape id="_x0000_i1073" type="#_x0000_t75" style="width:99.6pt;height:16.8pt" o:ole="">
            <v:imagedata r:id="rId33" o:title=""/>
          </v:shape>
          <o:OLEObject Type="Embed" ProgID="Equation.3" ShapeID="_x0000_i1073" DrawAspect="Content" ObjectID="_1650055186" r:id="rId34"/>
        </w:object>
      </w:r>
      <w:r w:rsidRPr="00796933">
        <w:t xml:space="preserve">, следовательно, </w:t>
      </w:r>
      <w:r w:rsidRPr="00796933">
        <w:rPr>
          <w:position w:val="-10"/>
        </w:rPr>
        <w:object w:dxaOrig="1640" w:dyaOrig="340" w14:anchorId="13AF90B8">
          <v:shape id="_x0000_i1074" type="#_x0000_t75" style="width:77.4pt;height:16.8pt" o:ole="">
            <v:imagedata r:id="rId35" o:title=""/>
          </v:shape>
          <o:OLEObject Type="Embed" ProgID="Equation.3" ShapeID="_x0000_i1074" DrawAspect="Content" ObjectID="_1650055187" r:id="rId36"/>
        </w:object>
      </w:r>
      <w:r w:rsidRPr="00796933">
        <w:t xml:space="preserve">,  </w:t>
      </w:r>
      <w:r w:rsidRPr="00796933">
        <w:rPr>
          <w:position w:val="-10"/>
        </w:rPr>
        <w:object w:dxaOrig="1680" w:dyaOrig="340" w14:anchorId="514FA468">
          <v:shape id="_x0000_i1075" type="#_x0000_t75" style="width:78pt;height:15.6pt" o:ole="">
            <v:imagedata r:id="rId37" o:title=""/>
          </v:shape>
          <o:OLEObject Type="Embed" ProgID="Equation.3" ShapeID="_x0000_i1075" DrawAspect="Content" ObjectID="_1650055188" r:id="rId38"/>
        </w:object>
      </w:r>
      <w:r w:rsidRPr="00796933">
        <w:t>. Уравнения равновесия имеют вид</w:t>
      </w:r>
    </w:p>
    <w:p w14:paraId="4342527D" w14:textId="77777777" w:rsidR="00664E15" w:rsidRPr="00796933" w:rsidRDefault="00664E15" w:rsidP="00664E15">
      <w:pPr>
        <w:spacing w:line="360" w:lineRule="auto"/>
        <w:ind w:firstLine="539"/>
        <w:jc w:val="both"/>
      </w:pPr>
      <w:r w:rsidRPr="00796933">
        <w:rPr>
          <w:position w:val="-14"/>
        </w:rPr>
        <w:object w:dxaOrig="1260" w:dyaOrig="420" w14:anchorId="77630125">
          <v:shape id="_x0000_i1076" type="#_x0000_t75" style="width:59.4pt;height:19.8pt" o:ole="">
            <v:imagedata r:id="rId39" o:title=""/>
          </v:shape>
          <o:OLEObject Type="Embed" ProgID="Equation.3" ShapeID="_x0000_i1076" DrawAspect="Content" ObjectID="_1650055189" r:id="rId40"/>
        </w:object>
      </w:r>
      <w:r w:rsidRPr="00796933">
        <w:t xml:space="preserve">   </w:t>
      </w:r>
      <w:r w:rsidRPr="00796933">
        <w:rPr>
          <w:position w:val="-12"/>
        </w:rPr>
        <w:object w:dxaOrig="1920" w:dyaOrig="380" w14:anchorId="2C2FE0B4">
          <v:shape id="_x0000_i1077" type="#_x0000_t75" style="width:92.4pt;height:18pt" o:ole="">
            <v:imagedata r:id="rId41" o:title=""/>
          </v:shape>
          <o:OLEObject Type="Embed" ProgID="Equation.3" ShapeID="_x0000_i1077" DrawAspect="Content" ObjectID="_1650055190" r:id="rId42"/>
        </w:object>
      </w:r>
      <w:r w:rsidRPr="00796933">
        <w:t xml:space="preserve">   </w:t>
      </w:r>
      <w:r w:rsidRPr="00796933">
        <w:rPr>
          <w:position w:val="-12"/>
        </w:rPr>
        <w:object w:dxaOrig="1420" w:dyaOrig="380" w14:anchorId="43CC2166">
          <v:shape id="_x0000_i1078" type="#_x0000_t75" style="width:67.8pt;height:18pt" o:ole="">
            <v:imagedata r:id="rId43" o:title=""/>
          </v:shape>
          <o:OLEObject Type="Embed" ProgID="Equation.3" ShapeID="_x0000_i1078" DrawAspect="Content" ObjectID="_1650055191" r:id="rId44"/>
        </w:object>
      </w:r>
      <w:r w:rsidRPr="00796933">
        <w:t xml:space="preserve"> </w:t>
      </w:r>
      <w:proofErr w:type="spellStart"/>
      <w:r w:rsidRPr="00796933">
        <w:t>кН.</w:t>
      </w:r>
      <w:proofErr w:type="spellEnd"/>
    </w:p>
    <w:p w14:paraId="62636E28" w14:textId="77777777" w:rsidR="00664E15" w:rsidRPr="00796933" w:rsidRDefault="00664E15" w:rsidP="00664E15">
      <w:pPr>
        <w:spacing w:line="360" w:lineRule="auto"/>
        <w:ind w:firstLine="539"/>
        <w:jc w:val="both"/>
      </w:pPr>
      <w:r w:rsidRPr="00796933">
        <w:rPr>
          <w:position w:val="-16"/>
        </w:rPr>
        <w:object w:dxaOrig="1260" w:dyaOrig="440" w14:anchorId="092A0EE3">
          <v:shape id="_x0000_i1079" type="#_x0000_t75" style="width:59.4pt;height:20.4pt" o:ole="">
            <v:imagedata r:id="rId45" o:title=""/>
          </v:shape>
          <o:OLEObject Type="Embed" ProgID="Equation.3" ShapeID="_x0000_i1079" DrawAspect="Content" ObjectID="_1650055192" r:id="rId46"/>
        </w:object>
      </w:r>
      <w:r w:rsidRPr="00796933">
        <w:t xml:space="preserve">   </w:t>
      </w:r>
      <w:r w:rsidRPr="00796933">
        <w:rPr>
          <w:position w:val="-12"/>
        </w:rPr>
        <w:object w:dxaOrig="2140" w:dyaOrig="380" w14:anchorId="2D89E339">
          <v:shape id="_x0000_i1080" type="#_x0000_t75" style="width:105pt;height:18pt" o:ole="">
            <v:imagedata r:id="rId47" o:title=""/>
          </v:shape>
          <o:OLEObject Type="Embed" ProgID="Equation.3" ShapeID="_x0000_i1080" DrawAspect="Content" ObjectID="_1650055193" r:id="rId48"/>
        </w:object>
      </w:r>
      <w:r w:rsidRPr="00796933">
        <w:t xml:space="preserve">   </w:t>
      </w:r>
      <w:r w:rsidRPr="00796933">
        <w:rPr>
          <w:position w:val="-12"/>
        </w:rPr>
        <w:object w:dxaOrig="740" w:dyaOrig="380" w14:anchorId="1DDEC37F">
          <v:shape id="_x0000_i1081" type="#_x0000_t75" style="width:35.4pt;height:18pt" o:ole="">
            <v:imagedata r:id="rId49" o:title=""/>
          </v:shape>
          <o:OLEObject Type="Embed" ProgID="Equation.3" ShapeID="_x0000_i1081" DrawAspect="Content" ObjectID="_1650055194" r:id="rId50"/>
        </w:object>
      </w:r>
      <w:r w:rsidRPr="00796933">
        <w:t xml:space="preserve"> </w:t>
      </w:r>
      <w:proofErr w:type="spellStart"/>
      <w:r w:rsidRPr="00796933">
        <w:t>кН.</w:t>
      </w:r>
      <w:proofErr w:type="spellEnd"/>
    </w:p>
    <w:p w14:paraId="1B85F230" w14:textId="77777777" w:rsidR="00664E15" w:rsidRPr="00796933" w:rsidRDefault="00664E15" w:rsidP="00664E15">
      <w:pPr>
        <w:ind w:firstLine="539"/>
        <w:jc w:val="both"/>
      </w:pPr>
      <w:r w:rsidRPr="00796933">
        <w:t xml:space="preserve">Затем вырезается узел </w:t>
      </w:r>
      <w:r w:rsidRPr="00796933">
        <w:rPr>
          <w:i/>
        </w:rPr>
        <w:t>А</w:t>
      </w:r>
      <w:r w:rsidRPr="00796933">
        <w:t xml:space="preserve"> (рис. 4п), здесь неизвестны усилия </w:t>
      </w:r>
      <w:r w:rsidRPr="00796933">
        <w:rPr>
          <w:position w:val="-12"/>
        </w:rPr>
        <w:object w:dxaOrig="700" w:dyaOrig="440" w14:anchorId="05FEA50C">
          <v:shape id="_x0000_i1082" type="#_x0000_t75" style="width:29.4pt;height:18pt" o:ole="">
            <v:imagedata r:id="rId51" o:title=""/>
          </v:shape>
          <o:OLEObject Type="Embed" ProgID="Equation.3" ShapeID="_x0000_i1082" DrawAspect="Content" ObjectID="_1650055195" r:id="rId52"/>
        </w:object>
      </w:r>
      <w:r w:rsidRPr="00796933">
        <w:t xml:space="preserve">; </w:t>
      </w:r>
      <w:r w:rsidRPr="00796933">
        <w:rPr>
          <w:position w:val="-12"/>
        </w:rPr>
        <w:object w:dxaOrig="1800" w:dyaOrig="360" w14:anchorId="150E82E5">
          <v:shape id="_x0000_i1083" type="#_x0000_t75" style="width:83.4pt;height:16.8pt" o:ole="">
            <v:imagedata r:id="rId53" o:title=""/>
          </v:shape>
          <o:OLEObject Type="Embed" ProgID="Equation.3" ShapeID="_x0000_i1083" DrawAspect="Content" ObjectID="_1650055196" r:id="rId54"/>
        </w:object>
      </w:r>
      <w:r w:rsidRPr="00796933">
        <w:t xml:space="preserve">   </w:t>
      </w:r>
      <w:r w:rsidRPr="00796933">
        <w:rPr>
          <w:position w:val="-10"/>
        </w:rPr>
        <w:object w:dxaOrig="1719" w:dyaOrig="340" w14:anchorId="68C0543F">
          <v:shape id="_x0000_i1084" type="#_x0000_t75" style="width:82.8pt;height:16.8pt" o:ole="">
            <v:imagedata r:id="rId55" o:title=""/>
          </v:shape>
          <o:OLEObject Type="Embed" ProgID="Equation.3" ShapeID="_x0000_i1084" DrawAspect="Content" ObjectID="_1650055197" r:id="rId56"/>
        </w:object>
      </w:r>
      <w:r w:rsidRPr="00796933">
        <w:t xml:space="preserve">   </w:t>
      </w:r>
      <w:r w:rsidRPr="00796933">
        <w:rPr>
          <w:position w:val="-10"/>
        </w:rPr>
        <w:object w:dxaOrig="1760" w:dyaOrig="340" w14:anchorId="356CD28C">
          <v:shape id="_x0000_i1085" type="#_x0000_t75" style="width:87.6pt;height:17.4pt" o:ole="">
            <v:imagedata r:id="rId57" o:title=""/>
          </v:shape>
          <o:OLEObject Type="Embed" ProgID="Equation.3" ShapeID="_x0000_i1085" DrawAspect="Content" ObjectID="_1650055198" r:id="rId58"/>
        </w:object>
      </w:r>
    </w:p>
    <w:p w14:paraId="7CA8E65D" w14:textId="77777777" w:rsidR="00664E15" w:rsidRPr="00796933" w:rsidRDefault="00664E15" w:rsidP="00664E15">
      <w:pPr>
        <w:spacing w:line="360" w:lineRule="auto"/>
        <w:ind w:firstLine="539"/>
        <w:jc w:val="both"/>
      </w:pPr>
      <w:r w:rsidRPr="00796933">
        <w:rPr>
          <w:position w:val="-16"/>
        </w:rPr>
        <w:object w:dxaOrig="1260" w:dyaOrig="440" w14:anchorId="2AD620A6">
          <v:shape id="_x0000_i1086" type="#_x0000_t75" style="width:59.4pt;height:20.4pt" o:ole="">
            <v:imagedata r:id="rId59" o:title=""/>
          </v:shape>
          <o:OLEObject Type="Embed" ProgID="Equation.3" ShapeID="_x0000_i1086" DrawAspect="Content" ObjectID="_1650055199" r:id="rId60"/>
        </w:object>
      </w:r>
      <w:r w:rsidRPr="00796933">
        <w:t xml:space="preserve">   </w:t>
      </w:r>
      <w:r w:rsidRPr="00796933">
        <w:rPr>
          <w:position w:val="-12"/>
        </w:rPr>
        <w:object w:dxaOrig="2500" w:dyaOrig="380" w14:anchorId="73AF4755">
          <v:shape id="_x0000_i1087" type="#_x0000_t75" style="width:120.6pt;height:18pt" o:ole="">
            <v:imagedata r:id="rId61" o:title=""/>
          </v:shape>
          <o:OLEObject Type="Embed" ProgID="Equation.3" ShapeID="_x0000_i1087" DrawAspect="Content" ObjectID="_1650055200" r:id="rId62"/>
        </w:object>
      </w:r>
      <w:r w:rsidRPr="00796933">
        <w:t xml:space="preserve">   </w:t>
      </w:r>
      <w:r w:rsidRPr="00796933">
        <w:rPr>
          <w:position w:val="-12"/>
        </w:rPr>
        <w:object w:dxaOrig="1020" w:dyaOrig="380" w14:anchorId="26508F93">
          <v:shape id="_x0000_i1088" type="#_x0000_t75" style="width:50.4pt;height:18pt" o:ole="">
            <v:imagedata r:id="rId63" o:title=""/>
          </v:shape>
          <o:OLEObject Type="Embed" ProgID="Equation.3" ShapeID="_x0000_i1088" DrawAspect="Content" ObjectID="_1650055201" r:id="rId64"/>
        </w:object>
      </w:r>
      <w:r w:rsidRPr="00796933">
        <w:t xml:space="preserve"> </w:t>
      </w:r>
      <w:proofErr w:type="spellStart"/>
      <w:r w:rsidRPr="00796933">
        <w:t>кН.</w:t>
      </w:r>
      <w:proofErr w:type="spellEnd"/>
    </w:p>
    <w:p w14:paraId="769A7033" w14:textId="77777777" w:rsidR="00664E15" w:rsidRPr="00796933" w:rsidRDefault="00664E15" w:rsidP="00664E15">
      <w:pPr>
        <w:spacing w:line="360" w:lineRule="auto"/>
        <w:ind w:firstLine="539"/>
        <w:jc w:val="both"/>
      </w:pPr>
      <w:r w:rsidRPr="00796933">
        <w:rPr>
          <w:position w:val="-14"/>
        </w:rPr>
        <w:object w:dxaOrig="1260" w:dyaOrig="420" w14:anchorId="7BA0D271">
          <v:shape id="_x0000_i1089" type="#_x0000_t75" style="width:59.4pt;height:19.8pt" o:ole="">
            <v:imagedata r:id="rId65" o:title=""/>
          </v:shape>
          <o:OLEObject Type="Embed" ProgID="Equation.3" ShapeID="_x0000_i1089" DrawAspect="Content" ObjectID="_1650055202" r:id="rId66"/>
        </w:object>
      </w:r>
      <w:r w:rsidRPr="00796933">
        <w:t xml:space="preserve">   </w:t>
      </w:r>
      <w:r w:rsidRPr="00796933">
        <w:rPr>
          <w:position w:val="-12"/>
        </w:rPr>
        <w:object w:dxaOrig="2659" w:dyaOrig="380" w14:anchorId="63B6234C">
          <v:shape id="_x0000_i1090" type="#_x0000_t75" style="width:129.6pt;height:18pt" o:ole="">
            <v:imagedata r:id="rId67" o:title=""/>
          </v:shape>
          <o:OLEObject Type="Embed" ProgID="Equation.3" ShapeID="_x0000_i1090" DrawAspect="Content" ObjectID="_1650055203" r:id="rId68"/>
        </w:object>
      </w:r>
      <w:r w:rsidRPr="00796933">
        <w:t xml:space="preserve">   </w:t>
      </w:r>
      <w:r w:rsidRPr="00796933">
        <w:rPr>
          <w:position w:val="-12"/>
        </w:rPr>
        <w:object w:dxaOrig="1380" w:dyaOrig="380" w14:anchorId="5D750A53">
          <v:shape id="_x0000_i1091" type="#_x0000_t75" style="width:65.4pt;height:18pt" o:ole="">
            <v:imagedata r:id="rId69" o:title=""/>
          </v:shape>
          <o:OLEObject Type="Embed" ProgID="Equation.3" ShapeID="_x0000_i1091" DrawAspect="Content" ObjectID="_1650055204" r:id="rId70"/>
        </w:object>
      </w:r>
      <w:r w:rsidRPr="00796933">
        <w:t xml:space="preserve"> </w:t>
      </w:r>
      <w:proofErr w:type="spellStart"/>
      <w:r w:rsidRPr="00796933">
        <w:t>кН.</w:t>
      </w:r>
      <w:proofErr w:type="spellEnd"/>
    </w:p>
    <w:p w14:paraId="1DCF3C75" w14:textId="77777777" w:rsidR="00664E15" w:rsidRPr="00796933" w:rsidRDefault="00664E15" w:rsidP="00664E15">
      <w:pPr>
        <w:ind w:firstLine="539"/>
        <w:jc w:val="both"/>
      </w:pPr>
      <w:r w:rsidRPr="00796933">
        <w:t xml:space="preserve">При определении усилий в стержнях 5 – 7 методом Риттера ферма рассекается по этим трём стержням на две части. Одна из частей вместе с приложенными к ней нагрузками мысленно отбрасывается, а её действие на оставшуюся часть заменяется усилиями </w:t>
      </w:r>
      <w:r w:rsidRPr="00796933">
        <w:rPr>
          <w:position w:val="-12"/>
        </w:rPr>
        <w:object w:dxaOrig="1080" w:dyaOrig="440" w14:anchorId="6E1A0BAF">
          <v:shape id="_x0000_i1092" type="#_x0000_t75" style="width:50.4pt;height:20.4pt" o:ole="">
            <v:imagedata r:id="rId71" o:title=""/>
          </v:shape>
          <o:OLEObject Type="Embed" ProgID="Equation.3" ShapeID="_x0000_i1092" DrawAspect="Content" ObjectID="_1650055205" r:id="rId72"/>
        </w:object>
      </w:r>
      <w:r w:rsidRPr="00796933">
        <w:t>, которые направлены вдоль соответствующих стержней в сторону отброшенной части (рис. 5п).</w:t>
      </w:r>
      <w:r>
        <w:t xml:space="preserve"> </w:t>
      </w:r>
      <w:r w:rsidRPr="00796933">
        <w:t xml:space="preserve">Для определения </w:t>
      </w:r>
      <w:r w:rsidRPr="00796933">
        <w:rPr>
          <w:position w:val="-12"/>
        </w:rPr>
        <w:object w:dxaOrig="320" w:dyaOrig="440" w14:anchorId="783F2A3D">
          <v:shape id="_x0000_i1093" type="#_x0000_t75" style="width:15.6pt;height:21.6pt" o:ole="">
            <v:imagedata r:id="rId73" o:title=""/>
          </v:shape>
          <o:OLEObject Type="Embed" ProgID="Equation.3" ShapeID="_x0000_i1093" DrawAspect="Content" ObjectID="_1650055206" r:id="rId74"/>
        </w:object>
      </w:r>
      <w:r w:rsidRPr="00796933">
        <w:t xml:space="preserve"> составляется уравнение моментов от сил, приложенных к оставшейся части фермы, относительно точки пересечения двух остальных разрезанных стержней (точка </w:t>
      </w:r>
      <w:r w:rsidRPr="00796933">
        <w:rPr>
          <w:i/>
          <w:lang w:val="en-US"/>
        </w:rPr>
        <w:t>L</w:t>
      </w:r>
      <w:r w:rsidRPr="00796933">
        <w:t>).</w:t>
      </w:r>
    </w:p>
    <w:p w14:paraId="324F0595" w14:textId="77777777" w:rsidR="00664E15" w:rsidRPr="00796933" w:rsidRDefault="00664E15" w:rsidP="00664E15">
      <w:pPr>
        <w:ind w:firstLine="539"/>
        <w:jc w:val="both"/>
      </w:pPr>
      <w:r w:rsidRPr="00796933">
        <w:rPr>
          <w:position w:val="-14"/>
        </w:rPr>
        <w:object w:dxaOrig="1320" w:dyaOrig="420" w14:anchorId="2A445521">
          <v:shape id="_x0000_i1094" type="#_x0000_t75" style="width:60pt;height:18.6pt" o:ole="">
            <v:imagedata r:id="rId75" o:title=""/>
          </v:shape>
          <o:OLEObject Type="Embed" ProgID="Equation.3" ShapeID="_x0000_i1094" DrawAspect="Content" ObjectID="_1650055207" r:id="rId76"/>
        </w:object>
      </w:r>
      <w:r w:rsidRPr="00796933">
        <w:t xml:space="preserve">   </w:t>
      </w:r>
      <w:r w:rsidRPr="00796933">
        <w:rPr>
          <w:position w:val="-12"/>
        </w:rPr>
        <w:object w:dxaOrig="5100" w:dyaOrig="380" w14:anchorId="1A82AD48">
          <v:shape id="_x0000_i1095" type="#_x0000_t75" style="width:248.4pt;height:18pt" o:ole="">
            <v:imagedata r:id="rId77" o:title=""/>
          </v:shape>
          <o:OLEObject Type="Embed" ProgID="Equation.3" ShapeID="_x0000_i1095" DrawAspect="Content" ObjectID="_1650055208" r:id="rId78"/>
        </w:object>
      </w:r>
      <w:r w:rsidRPr="00796933">
        <w:t xml:space="preserve">   </w:t>
      </w:r>
      <w:r w:rsidRPr="00796933">
        <w:rPr>
          <w:position w:val="-12"/>
        </w:rPr>
        <w:object w:dxaOrig="1200" w:dyaOrig="380" w14:anchorId="223E51EA">
          <v:shape id="_x0000_i1096" type="#_x0000_t75" style="width:57.6pt;height:18pt" o:ole="">
            <v:imagedata r:id="rId79" o:title=""/>
          </v:shape>
          <o:OLEObject Type="Embed" ProgID="Equation.3" ShapeID="_x0000_i1096" DrawAspect="Content" ObjectID="_1650055209" r:id="rId80"/>
        </w:object>
      </w:r>
      <w:r w:rsidRPr="00796933">
        <w:t xml:space="preserve"> </w:t>
      </w:r>
      <w:proofErr w:type="spellStart"/>
      <w:r w:rsidRPr="00796933">
        <w:t>кН.</w:t>
      </w:r>
      <w:proofErr w:type="spellEnd"/>
    </w:p>
    <w:p w14:paraId="1C95FDFF" w14:textId="77777777" w:rsidR="00664E15" w:rsidRPr="00796933" w:rsidRDefault="00664E15" w:rsidP="00664E15">
      <w:pPr>
        <w:ind w:firstLine="357"/>
        <w:jc w:val="center"/>
      </w:pPr>
      <w:r w:rsidRPr="00796933">
        <w:object w:dxaOrig="8054" w:dyaOrig="4024" w14:anchorId="4BD93EAC">
          <v:shape id="_x0000_i1097" type="#_x0000_t75" style="width:400.8pt;height:199.8pt" o:ole="">
            <v:imagedata r:id="rId81" o:title=""/>
          </v:shape>
          <o:OLEObject Type="Embed" ProgID="CorelDRAW.Graphic.12" ShapeID="_x0000_i1097" DrawAspect="Content" ObjectID="_1650055210" r:id="rId82"/>
        </w:object>
      </w:r>
    </w:p>
    <w:p w14:paraId="413DE372" w14:textId="77777777" w:rsidR="00664E15" w:rsidRPr="00796933" w:rsidRDefault="00664E15" w:rsidP="00664E15">
      <w:pPr>
        <w:jc w:val="center"/>
      </w:pPr>
      <w:r w:rsidRPr="00796933">
        <w:t>Рис. 5п</w:t>
      </w:r>
    </w:p>
    <w:p w14:paraId="7E4B7503" w14:textId="77777777" w:rsidR="00664E15" w:rsidRPr="00796933" w:rsidRDefault="00664E15" w:rsidP="00664E15">
      <w:pPr>
        <w:jc w:val="both"/>
      </w:pPr>
      <w:r w:rsidRPr="00796933">
        <w:t xml:space="preserve">Для определения </w:t>
      </w:r>
      <w:r w:rsidRPr="00796933">
        <w:rPr>
          <w:position w:val="-12"/>
        </w:rPr>
        <w:object w:dxaOrig="320" w:dyaOrig="440" w14:anchorId="68461CF5">
          <v:shape id="_x0000_i1098" type="#_x0000_t75" style="width:15.6pt;height:21.6pt" o:ole="">
            <v:imagedata r:id="rId83" o:title=""/>
          </v:shape>
          <o:OLEObject Type="Embed" ProgID="Equation.3" ShapeID="_x0000_i1098" DrawAspect="Content" ObjectID="_1650055211" r:id="rId84"/>
        </w:object>
      </w:r>
      <w:r w:rsidRPr="00796933">
        <w:t xml:space="preserve"> составляется уравнение моментов относительно точки </w:t>
      </w:r>
      <w:r w:rsidRPr="00796933">
        <w:rPr>
          <w:i/>
          <w:lang w:val="en-US"/>
        </w:rPr>
        <w:t>N</w:t>
      </w:r>
      <w:r w:rsidRPr="00796933">
        <w:t>.</w:t>
      </w:r>
    </w:p>
    <w:p w14:paraId="2FD4E3CF" w14:textId="77777777" w:rsidR="00664E15" w:rsidRPr="00796933" w:rsidRDefault="00664E15" w:rsidP="00664E15">
      <w:pPr>
        <w:spacing w:line="360" w:lineRule="auto"/>
        <w:ind w:firstLine="539"/>
        <w:jc w:val="both"/>
      </w:pPr>
      <w:r w:rsidRPr="00796933">
        <w:rPr>
          <w:position w:val="-14"/>
        </w:rPr>
        <w:object w:dxaOrig="1340" w:dyaOrig="420" w14:anchorId="64D1BFFD">
          <v:shape id="_x0000_i1099" type="#_x0000_t75" style="width:64.8pt;height:20.4pt" o:ole="">
            <v:imagedata r:id="rId85" o:title=""/>
          </v:shape>
          <o:OLEObject Type="Embed" ProgID="Equation.3" ShapeID="_x0000_i1099" DrawAspect="Content" ObjectID="_1650055212" r:id="rId86"/>
        </w:object>
      </w:r>
      <w:r w:rsidRPr="00796933">
        <w:t xml:space="preserve"> </w:t>
      </w:r>
      <w:r w:rsidRPr="00796933">
        <w:rPr>
          <w:position w:val="-12"/>
        </w:rPr>
        <w:object w:dxaOrig="5679" w:dyaOrig="380" w14:anchorId="5DBF36B5">
          <v:shape id="_x0000_i1100" type="#_x0000_t75" style="width:279.6pt;height:18.6pt" o:ole="">
            <v:imagedata r:id="rId87" o:title=""/>
          </v:shape>
          <o:OLEObject Type="Embed" ProgID="Equation.3" ShapeID="_x0000_i1100" DrawAspect="Content" ObjectID="_1650055213" r:id="rId88"/>
        </w:object>
      </w:r>
      <w:r w:rsidRPr="00796933">
        <w:t xml:space="preserve">  </w:t>
      </w:r>
      <w:r w:rsidRPr="00796933">
        <w:rPr>
          <w:position w:val="-12"/>
        </w:rPr>
        <w:object w:dxaOrig="1380" w:dyaOrig="380" w14:anchorId="0BA2A9E1">
          <v:shape id="_x0000_i1101" type="#_x0000_t75" style="width:66pt;height:18pt" o:ole="">
            <v:imagedata r:id="rId89" o:title=""/>
          </v:shape>
          <o:OLEObject Type="Embed" ProgID="Equation.3" ShapeID="_x0000_i1101" DrawAspect="Content" ObjectID="_1650055214" r:id="rId90"/>
        </w:object>
      </w:r>
      <w:r w:rsidRPr="00796933">
        <w:t xml:space="preserve"> </w:t>
      </w:r>
      <w:proofErr w:type="spellStart"/>
      <w:r w:rsidRPr="00796933">
        <w:t>кН.</w:t>
      </w:r>
      <w:proofErr w:type="spellEnd"/>
    </w:p>
    <w:p w14:paraId="15344F73" w14:textId="77777777" w:rsidR="00664E15" w:rsidRPr="00796933" w:rsidRDefault="00664E15" w:rsidP="00664E15">
      <w:pPr>
        <w:jc w:val="both"/>
      </w:pPr>
      <w:r w:rsidRPr="00796933">
        <w:t xml:space="preserve">При определении </w:t>
      </w:r>
      <w:r w:rsidRPr="00796933">
        <w:rPr>
          <w:position w:val="-12"/>
        </w:rPr>
        <w:object w:dxaOrig="320" w:dyaOrig="440" w14:anchorId="7A5BD455">
          <v:shape id="_x0000_i1102" type="#_x0000_t75" style="width:15.6pt;height:21.6pt" o:ole="">
            <v:imagedata r:id="rId91" o:title=""/>
          </v:shape>
          <o:OLEObject Type="Embed" ProgID="Equation.3" ShapeID="_x0000_i1102" DrawAspect="Content" ObjectID="_1650055215" r:id="rId92"/>
        </w:object>
      </w:r>
      <w:r w:rsidRPr="00796933">
        <w:t xml:space="preserve"> составляется уравнение моментов относительно точки </w:t>
      </w:r>
      <w:r w:rsidRPr="00796933">
        <w:rPr>
          <w:i/>
        </w:rPr>
        <w:t>Е</w:t>
      </w:r>
      <w:r w:rsidRPr="00796933">
        <w:t>.</w:t>
      </w:r>
    </w:p>
    <w:p w14:paraId="12D89AB0" w14:textId="77777777" w:rsidR="00664E15" w:rsidRPr="00796933" w:rsidRDefault="00664E15" w:rsidP="00664E15">
      <w:pPr>
        <w:spacing w:line="360" w:lineRule="auto"/>
        <w:ind w:firstLine="539"/>
        <w:jc w:val="both"/>
      </w:pPr>
      <w:r w:rsidRPr="00796933">
        <w:rPr>
          <w:position w:val="-14"/>
        </w:rPr>
        <w:object w:dxaOrig="1320" w:dyaOrig="420" w14:anchorId="2FEDB88A">
          <v:shape id="_x0000_i1103" type="#_x0000_t75" style="width:59.4pt;height:18.6pt" o:ole="">
            <v:imagedata r:id="rId93" o:title=""/>
          </v:shape>
          <o:OLEObject Type="Embed" ProgID="Equation.3" ShapeID="_x0000_i1103" DrawAspect="Content" ObjectID="_1650055216" r:id="rId94"/>
        </w:object>
      </w:r>
      <w:r w:rsidRPr="00796933">
        <w:t xml:space="preserve">   </w:t>
      </w:r>
      <w:r w:rsidRPr="00796933">
        <w:rPr>
          <w:position w:val="-12"/>
        </w:rPr>
        <w:object w:dxaOrig="3940" w:dyaOrig="380" w14:anchorId="4DCD631E">
          <v:shape id="_x0000_i1104" type="#_x0000_t75" style="width:189pt;height:18pt" o:ole="">
            <v:imagedata r:id="rId95" o:title=""/>
          </v:shape>
          <o:OLEObject Type="Embed" ProgID="Equation.3" ShapeID="_x0000_i1104" DrawAspect="Content" ObjectID="_1650055217" r:id="rId96"/>
        </w:object>
      </w:r>
      <w:r w:rsidRPr="00796933">
        <w:t xml:space="preserve">   </w:t>
      </w:r>
      <w:r w:rsidRPr="00796933">
        <w:rPr>
          <w:position w:val="-12"/>
        </w:rPr>
        <w:object w:dxaOrig="1380" w:dyaOrig="380" w14:anchorId="5B605FB2">
          <v:shape id="_x0000_i1105" type="#_x0000_t75" style="width:62.4pt;height:17.4pt" o:ole="">
            <v:imagedata r:id="rId97" o:title=""/>
          </v:shape>
          <o:OLEObject Type="Embed" ProgID="Equation.3" ShapeID="_x0000_i1105" DrawAspect="Content" ObjectID="_1650055218" r:id="rId98"/>
        </w:object>
      </w:r>
      <w:r w:rsidRPr="00796933">
        <w:t xml:space="preserve"> </w:t>
      </w:r>
      <w:proofErr w:type="spellStart"/>
      <w:r w:rsidRPr="00796933">
        <w:t>кН.</w:t>
      </w:r>
      <w:proofErr w:type="spellEnd"/>
    </w:p>
    <w:p w14:paraId="1AB3165A" w14:textId="77777777" w:rsidR="00664E15" w:rsidRPr="00796933" w:rsidRDefault="00664E15" w:rsidP="00664E15">
      <w:pPr>
        <w:jc w:val="both"/>
      </w:pPr>
      <w:r w:rsidRPr="00796933">
        <w:t xml:space="preserve">Результат </w:t>
      </w:r>
      <w:r w:rsidRPr="00796933">
        <w:rPr>
          <w:position w:val="-12"/>
        </w:rPr>
        <w:object w:dxaOrig="880" w:dyaOrig="380" w14:anchorId="1B441BCA">
          <v:shape id="_x0000_i1106" type="#_x0000_t75" style="width:41.4pt;height:17.4pt" o:ole="">
            <v:imagedata r:id="rId99" o:title=""/>
          </v:shape>
          <o:OLEObject Type="Embed" ProgID="Equation.3" ShapeID="_x0000_i1106" DrawAspect="Content" ObjectID="_1650055219" r:id="rId100"/>
        </w:object>
      </w:r>
      <w:r w:rsidRPr="00796933">
        <w:t xml:space="preserve"> согласуется с леммой 2 о нулевых стержнях, что является дополнительной проверкой результатов счёта.</w:t>
      </w:r>
    </w:p>
    <w:p w14:paraId="636D27F3" w14:textId="77777777" w:rsidR="00664E15" w:rsidRPr="00796933" w:rsidRDefault="00664E15" w:rsidP="00664E15">
      <w:pPr>
        <w:jc w:val="both"/>
        <w:rPr>
          <w:b/>
        </w:rPr>
      </w:pPr>
      <w:r w:rsidRPr="00796933">
        <w:rPr>
          <w:b/>
        </w:rPr>
        <w:t>Ответ</w:t>
      </w:r>
      <w:r w:rsidRPr="00796933">
        <w:rPr>
          <w:lang w:val="en-US"/>
        </w:rPr>
        <w:t>:</w:t>
      </w:r>
      <w:r w:rsidRPr="00796933">
        <w:rPr>
          <w:b/>
          <w:lang w:val="en-US"/>
        </w:rPr>
        <w:t xml:space="preserve"> </w:t>
      </w:r>
      <w:r w:rsidRPr="00796933">
        <w:rPr>
          <w:b/>
          <w:position w:val="-12"/>
        </w:rPr>
        <w:object w:dxaOrig="859" w:dyaOrig="380" w14:anchorId="1EEACBFB">
          <v:shape id="_x0000_i1107" type="#_x0000_t75" style="width:38.4pt;height:16.2pt" o:ole="">
            <v:imagedata r:id="rId101" o:title=""/>
          </v:shape>
          <o:OLEObject Type="Embed" ProgID="Equation.3" ShapeID="_x0000_i1107" DrawAspect="Content" ObjectID="_1650055220" r:id="rId102"/>
        </w:object>
      </w:r>
      <w:r w:rsidRPr="00796933">
        <w:rPr>
          <w:b/>
          <w:lang w:val="en-US"/>
        </w:rPr>
        <w:t xml:space="preserve"> </w:t>
      </w:r>
      <w:r w:rsidRPr="00796933">
        <w:t>кН</w:t>
      </w:r>
      <w:r w:rsidRPr="00796933">
        <w:rPr>
          <w:lang w:val="en-US"/>
        </w:rPr>
        <w:t xml:space="preserve">;  </w:t>
      </w:r>
      <w:r w:rsidRPr="00796933">
        <w:rPr>
          <w:position w:val="-12"/>
        </w:rPr>
        <w:object w:dxaOrig="1400" w:dyaOrig="380" w14:anchorId="30A02D7B">
          <v:shape id="_x0000_i1108" type="#_x0000_t75" style="width:65.4pt;height:17.4pt" o:ole="">
            <v:imagedata r:id="rId103" o:title=""/>
          </v:shape>
          <o:OLEObject Type="Embed" ProgID="Equation.3" ShapeID="_x0000_i1108" DrawAspect="Content" ObjectID="_1650055221" r:id="rId104"/>
        </w:object>
      </w:r>
      <w:r w:rsidRPr="00796933">
        <w:rPr>
          <w:lang w:val="en-US"/>
        </w:rPr>
        <w:t xml:space="preserve"> </w:t>
      </w:r>
      <w:r w:rsidRPr="00796933">
        <w:t>кН</w:t>
      </w:r>
      <w:r w:rsidRPr="00796933">
        <w:rPr>
          <w:lang w:val="en-US"/>
        </w:rPr>
        <w:t xml:space="preserve">;  </w:t>
      </w:r>
      <w:r w:rsidRPr="00796933">
        <w:rPr>
          <w:position w:val="-12"/>
        </w:rPr>
        <w:object w:dxaOrig="1300" w:dyaOrig="380" w14:anchorId="0BFDA499">
          <v:shape id="_x0000_i1109" type="#_x0000_t75" style="width:62.4pt;height:18pt" o:ole="">
            <v:imagedata r:id="rId105" o:title=""/>
          </v:shape>
          <o:OLEObject Type="Embed" ProgID="Equation.3" ShapeID="_x0000_i1109" DrawAspect="Content" ObjectID="_1650055222" r:id="rId106"/>
        </w:object>
      </w:r>
      <w:r w:rsidRPr="00796933">
        <w:rPr>
          <w:lang w:val="en-US"/>
        </w:rPr>
        <w:t xml:space="preserve"> </w:t>
      </w:r>
      <w:r w:rsidRPr="00796933">
        <w:t>кН</w:t>
      </w:r>
      <w:r w:rsidRPr="00796933">
        <w:rPr>
          <w:lang w:val="en-US"/>
        </w:rPr>
        <w:t xml:space="preserve">; </w:t>
      </w:r>
      <w:r w:rsidRPr="00796933">
        <w:rPr>
          <w:i/>
          <w:lang w:val="en-US"/>
        </w:rPr>
        <w:t>S</w:t>
      </w:r>
      <w:r w:rsidRPr="00796933">
        <w:rPr>
          <w:i/>
          <w:vertAlign w:val="subscript"/>
          <w:lang w:val="en-US"/>
        </w:rPr>
        <w:t>1</w:t>
      </w:r>
      <w:r w:rsidRPr="00796933">
        <w:rPr>
          <w:i/>
          <w:lang w:val="en-US"/>
        </w:rPr>
        <w:t xml:space="preserve"> = </w:t>
      </w:r>
      <w:r w:rsidRPr="00796933">
        <w:rPr>
          <w:lang w:val="en-US"/>
        </w:rPr>
        <w:t xml:space="preserve">4 </w:t>
      </w:r>
      <w:r w:rsidRPr="00796933">
        <w:t>кН</w:t>
      </w:r>
      <w:r w:rsidRPr="00796933">
        <w:rPr>
          <w:lang w:val="en-US"/>
        </w:rPr>
        <w:t xml:space="preserve">; </w:t>
      </w:r>
      <w:r w:rsidRPr="00796933">
        <w:rPr>
          <w:i/>
          <w:lang w:val="en-US"/>
        </w:rPr>
        <w:t>S</w:t>
      </w:r>
      <w:r w:rsidRPr="00796933">
        <w:rPr>
          <w:i/>
          <w:vertAlign w:val="subscript"/>
          <w:lang w:val="en-US"/>
        </w:rPr>
        <w:t>2</w:t>
      </w:r>
      <w:r w:rsidRPr="00796933">
        <w:rPr>
          <w:i/>
          <w:lang w:val="en-US"/>
        </w:rPr>
        <w:t xml:space="preserve"> = </w:t>
      </w:r>
      <w:r w:rsidRPr="00796933">
        <w:rPr>
          <w:lang w:val="en-US"/>
        </w:rPr>
        <w:t xml:space="preserve">–10,77 </w:t>
      </w:r>
      <w:r w:rsidRPr="00796933">
        <w:t>кН</w:t>
      </w:r>
      <w:r w:rsidRPr="00796933">
        <w:rPr>
          <w:lang w:val="en-US"/>
        </w:rPr>
        <w:t xml:space="preserve">; </w:t>
      </w:r>
      <w:r w:rsidRPr="00796933">
        <w:rPr>
          <w:i/>
          <w:lang w:val="en-US"/>
        </w:rPr>
        <w:t>S</w:t>
      </w:r>
      <w:r w:rsidRPr="00796933">
        <w:rPr>
          <w:i/>
          <w:vertAlign w:val="subscript"/>
          <w:lang w:val="en-US"/>
        </w:rPr>
        <w:t>3</w:t>
      </w:r>
      <w:r w:rsidRPr="00796933">
        <w:rPr>
          <w:i/>
          <w:lang w:val="en-US"/>
        </w:rPr>
        <w:t xml:space="preserve"> = </w:t>
      </w:r>
      <w:r w:rsidRPr="00796933">
        <w:rPr>
          <w:lang w:val="en-US"/>
        </w:rPr>
        <w:t xml:space="preserve">13,1 </w:t>
      </w:r>
      <w:r w:rsidRPr="00796933">
        <w:t>кН</w:t>
      </w:r>
      <w:r w:rsidRPr="00796933">
        <w:rPr>
          <w:lang w:val="en-US"/>
        </w:rPr>
        <w:t xml:space="preserve">; </w:t>
      </w:r>
      <w:r w:rsidRPr="00796933">
        <w:rPr>
          <w:i/>
          <w:lang w:val="en-US"/>
        </w:rPr>
        <w:t>S</w:t>
      </w:r>
      <w:r w:rsidRPr="00796933">
        <w:rPr>
          <w:i/>
          <w:vertAlign w:val="subscript"/>
          <w:lang w:val="en-US"/>
        </w:rPr>
        <w:t>4</w:t>
      </w:r>
      <w:r w:rsidRPr="00796933">
        <w:rPr>
          <w:i/>
          <w:lang w:val="en-US"/>
        </w:rPr>
        <w:t xml:space="preserve"> = </w:t>
      </w:r>
      <w:r w:rsidRPr="00796933">
        <w:rPr>
          <w:lang w:val="en-US"/>
        </w:rPr>
        <w:t xml:space="preserve">–12,61 </w:t>
      </w:r>
      <w:r w:rsidRPr="00796933">
        <w:t>кН</w:t>
      </w:r>
      <w:r w:rsidRPr="00796933">
        <w:rPr>
          <w:lang w:val="en-US"/>
        </w:rPr>
        <w:t xml:space="preserve">; </w:t>
      </w:r>
      <w:r w:rsidRPr="00796933">
        <w:rPr>
          <w:i/>
          <w:lang w:val="en-US"/>
        </w:rPr>
        <w:t>S</w:t>
      </w:r>
      <w:r w:rsidRPr="00796933">
        <w:rPr>
          <w:i/>
          <w:vertAlign w:val="subscript"/>
          <w:lang w:val="en-US"/>
        </w:rPr>
        <w:t>5</w:t>
      </w:r>
      <w:r w:rsidRPr="00796933">
        <w:rPr>
          <w:i/>
          <w:lang w:val="en-US"/>
        </w:rPr>
        <w:t xml:space="preserve"> = </w:t>
      </w:r>
      <w:r w:rsidRPr="00796933">
        <w:rPr>
          <w:lang w:val="en-US"/>
        </w:rPr>
        <w:t xml:space="preserve">12,19 </w:t>
      </w:r>
      <w:r w:rsidRPr="00796933">
        <w:t>кН</w:t>
      </w:r>
      <w:r w:rsidRPr="00796933">
        <w:rPr>
          <w:lang w:val="en-US"/>
        </w:rPr>
        <w:t xml:space="preserve">; </w:t>
      </w:r>
      <w:r w:rsidRPr="00796933">
        <w:rPr>
          <w:i/>
          <w:lang w:val="en-US"/>
        </w:rPr>
        <w:t>S</w:t>
      </w:r>
      <w:r w:rsidRPr="00796933">
        <w:rPr>
          <w:i/>
          <w:vertAlign w:val="subscript"/>
          <w:lang w:val="en-US"/>
        </w:rPr>
        <w:t>6</w:t>
      </w:r>
      <w:r w:rsidRPr="00796933">
        <w:rPr>
          <w:i/>
          <w:lang w:val="en-US"/>
        </w:rPr>
        <w:t xml:space="preserve"> = </w:t>
      </w:r>
      <w:r w:rsidRPr="00796933">
        <w:rPr>
          <w:lang w:val="en-US"/>
        </w:rPr>
        <w:t xml:space="preserve">–23,58 </w:t>
      </w:r>
      <w:r w:rsidRPr="00796933">
        <w:t>кН</w:t>
      </w:r>
      <w:r w:rsidRPr="00796933">
        <w:rPr>
          <w:lang w:val="en-US"/>
        </w:rPr>
        <w:t xml:space="preserve">; </w:t>
      </w:r>
      <w:r w:rsidRPr="00796933">
        <w:rPr>
          <w:i/>
          <w:lang w:val="en-US"/>
        </w:rPr>
        <w:t>S</w:t>
      </w:r>
      <w:r w:rsidRPr="00796933">
        <w:rPr>
          <w:i/>
          <w:vertAlign w:val="subscript"/>
          <w:lang w:val="en-US"/>
        </w:rPr>
        <w:t>7</w:t>
      </w:r>
      <w:r w:rsidRPr="00796933">
        <w:rPr>
          <w:i/>
          <w:lang w:val="en-US"/>
        </w:rPr>
        <w:t xml:space="preserve"> = </w:t>
      </w:r>
      <w:r w:rsidRPr="00796933">
        <w:rPr>
          <w:lang w:val="en-US"/>
        </w:rPr>
        <w:t xml:space="preserve">–12,61 </w:t>
      </w:r>
      <w:r w:rsidRPr="00796933">
        <w:t>кН</w:t>
      </w:r>
      <w:r w:rsidRPr="00796933">
        <w:rPr>
          <w:lang w:val="en-US"/>
        </w:rPr>
        <w:t xml:space="preserve">. </w:t>
      </w:r>
      <w:r w:rsidRPr="00796933">
        <w:t xml:space="preserve">Знаки указывают, что сила   </w:t>
      </w:r>
      <w:r w:rsidRPr="00796933">
        <w:rPr>
          <w:position w:val="-12"/>
        </w:rPr>
        <w:object w:dxaOrig="320" w:dyaOrig="420" w14:anchorId="1CA03E0D">
          <v:shape id="_x0000_i1110" type="#_x0000_t75" style="width:15.6pt;height:21pt" o:ole="">
            <v:imagedata r:id="rId107" o:title=""/>
          </v:shape>
          <o:OLEObject Type="Embed" ProgID="Equation.3" ShapeID="_x0000_i1110" DrawAspect="Content" ObjectID="_1650055223" r:id="rId108"/>
        </w:object>
      </w:r>
      <w:r w:rsidRPr="00796933">
        <w:t xml:space="preserve">  направлена противоположно показанному на рис. С2.2, стержни 2,4,6,7 – сжаты, 1,3,5 – растянуты.</w:t>
      </w:r>
    </w:p>
    <w:p w14:paraId="6DA28A63" w14:textId="77777777" w:rsidR="00664E15" w:rsidRDefault="00664E15" w:rsidP="00664E15">
      <w:pPr>
        <w:jc w:val="center"/>
        <w:rPr>
          <w:b/>
        </w:rPr>
      </w:pPr>
      <w:r>
        <w:rPr>
          <w:b/>
        </w:rPr>
        <w:t>Варианты типовых расчетов</w:t>
      </w:r>
    </w:p>
    <w:p w14:paraId="0FA3F480" w14:textId="77777777" w:rsidR="00664E15" w:rsidRDefault="00664E15" w:rsidP="00664E15">
      <w:pPr>
        <w:ind w:firstLine="540"/>
        <w:jc w:val="both"/>
      </w:pPr>
    </w:p>
    <w:p w14:paraId="1FE781C8" w14:textId="77777777" w:rsidR="00664E15" w:rsidRPr="004A7291" w:rsidRDefault="00664E15" w:rsidP="00664E15">
      <w:pPr>
        <w:ind w:firstLine="540"/>
        <w:jc w:val="both"/>
      </w:pPr>
      <w:r w:rsidRPr="004A7291">
        <w:t>К заданию даётся 10 рисунков и таблица, содержащая дополнительные к тексту задачи условия. Студент во всех задачах выбирает номер рисунка по последней цифре номера своей зачётной книжки, а номер условия в таблице – по предпоследней.</w:t>
      </w:r>
      <w:r w:rsidRPr="004A7291">
        <w:rPr>
          <w:i/>
        </w:rPr>
        <w:t xml:space="preserve"> </w:t>
      </w:r>
      <w:r w:rsidRPr="004A7291">
        <w:t>Например, если номер зачётной книжки оканчивается числом 57, то берутся рис.</w:t>
      </w:r>
      <w:r>
        <w:t>7</w:t>
      </w:r>
      <w:r w:rsidRPr="004A7291">
        <w:t xml:space="preserve"> и условие №</w:t>
      </w:r>
      <w:r>
        <w:t>5</w:t>
      </w:r>
      <w:r w:rsidRPr="004A7291">
        <w:t xml:space="preserve"> из таблицы для каждой из задач. Рисунки даны без соблюдения масштаба, на них все линии, параллельные строкам, считаются горизонтальными, а перпендикулярные строкам – вертикальными.</w:t>
      </w:r>
    </w:p>
    <w:p w14:paraId="0F6AA0BD" w14:textId="77777777" w:rsidR="00664E15" w:rsidRDefault="00664E15" w:rsidP="00664E15">
      <w:pPr>
        <w:ind w:firstLine="567"/>
        <w:jc w:val="both"/>
      </w:pPr>
      <w:r w:rsidRPr="004A7291">
        <w:t>Задание выполняется на листах формата А4. Вначале выполняется чертёж (можно карандашом) и записывается, что в задаче дано и что требуется определить (текст задачи не переписывается). Чертёж выполняется с учётом условий решаемого варианта задачи и должен быть аккуратным и наглядным;</w:t>
      </w:r>
      <w:r w:rsidRPr="004A7291">
        <w:rPr>
          <w:i/>
        </w:rPr>
        <w:t xml:space="preserve"> </w:t>
      </w:r>
      <w:r w:rsidRPr="004A7291">
        <w:t>на нём все углы, действующие силы и их расположение на чертеже должны соответствовать этим условиям.</w:t>
      </w:r>
    </w:p>
    <w:p w14:paraId="08A5264A" w14:textId="77777777" w:rsidR="00664E15" w:rsidRPr="004A7291" w:rsidRDefault="00664E15" w:rsidP="00664E15">
      <w:pPr>
        <w:ind w:firstLine="539"/>
        <w:jc w:val="both"/>
      </w:pPr>
      <w:r w:rsidRPr="004A7291">
        <w:t xml:space="preserve">Плоская ферма, расположенная в вертикальной плоскости, закреплена в точках </w:t>
      </w:r>
      <w:r w:rsidRPr="004A7291">
        <w:rPr>
          <w:i/>
        </w:rPr>
        <w:t>А</w:t>
      </w:r>
      <w:r w:rsidRPr="004A7291">
        <w:t xml:space="preserve"> и </w:t>
      </w:r>
      <w:r w:rsidRPr="004A7291">
        <w:rPr>
          <w:i/>
        </w:rPr>
        <w:t>В</w:t>
      </w:r>
      <w:r w:rsidRPr="004A7291">
        <w:t xml:space="preserve">, причём в одной из них шарнирно-неподвижно, а в другой опирается на подвижный шарнир (рис. 0 – 9). К ферме приложена наклонная сила </w:t>
      </w:r>
      <w:r w:rsidRPr="004A7291">
        <w:rPr>
          <w:position w:val="-4"/>
        </w:rPr>
        <w:object w:dxaOrig="279" w:dyaOrig="340" w14:anchorId="4A79429A">
          <v:shape id="_x0000_i1111" type="#_x0000_t75" style="width:14.4pt;height:17.4pt" o:ole="">
            <v:imagedata r:id="rId109" o:title=""/>
          </v:shape>
          <o:OLEObject Type="Embed" ProgID="Equation.3" ShapeID="_x0000_i1111" DrawAspect="Content" ObjectID="_1650055224" r:id="rId110"/>
        </w:object>
      </w:r>
      <w:r w:rsidRPr="004A7291">
        <w:t xml:space="preserve">, для которой модуль и угол </w:t>
      </w:r>
      <w:r w:rsidRPr="004A7291">
        <w:rPr>
          <w:position w:val="-6"/>
        </w:rPr>
        <w:object w:dxaOrig="260" w:dyaOrig="240" w14:anchorId="28FCEB88">
          <v:shape id="_x0000_i1112" type="#_x0000_t75" style="width:12.6pt;height:12pt" o:ole="">
            <v:imagedata r:id="rId111" o:title=""/>
          </v:shape>
          <o:OLEObject Type="Embed" ProgID="Equation.3" ShapeID="_x0000_i1112" DrawAspect="Content" ObjectID="_1650055225" r:id="rId112"/>
        </w:object>
      </w:r>
      <w:r w:rsidRPr="004A7291">
        <w:t xml:space="preserve"> указаны в таблице, горизонтальная сила </w:t>
      </w:r>
      <w:r w:rsidRPr="004A7291">
        <w:rPr>
          <w:position w:val="-12"/>
        </w:rPr>
        <w:object w:dxaOrig="279" w:dyaOrig="440" w14:anchorId="09E4953B">
          <v:shape id="_x0000_i1113" type="#_x0000_t75" style="width:14.4pt;height:21.6pt" o:ole="">
            <v:imagedata r:id="rId113" o:title=""/>
          </v:shape>
          <o:OLEObject Type="Embed" ProgID="Equation.3" ShapeID="_x0000_i1113" DrawAspect="Content" ObjectID="_1650055226" r:id="rId114"/>
        </w:object>
      </w:r>
      <w:r w:rsidRPr="004A7291">
        <w:t xml:space="preserve"> и вертикальная </w:t>
      </w:r>
      <w:r w:rsidRPr="004A7291">
        <w:rPr>
          <w:position w:val="-4"/>
        </w:rPr>
        <w:object w:dxaOrig="260" w:dyaOrig="340" w14:anchorId="213D9D3A">
          <v:shape id="_x0000_i1114" type="#_x0000_t75" style="width:12.6pt;height:17.4pt" o:ole="">
            <v:imagedata r:id="rId115" o:title=""/>
          </v:shape>
          <o:OLEObject Type="Embed" ProgID="Equation.3" ShapeID="_x0000_i1114" DrawAspect="Content" ObjectID="_1650055227" r:id="rId116"/>
        </w:object>
      </w:r>
      <w:r w:rsidRPr="004A7291">
        <w:t xml:space="preserve">; в расчётах принять </w:t>
      </w:r>
      <w:r w:rsidRPr="004A7291">
        <w:rPr>
          <w:i/>
          <w:lang w:val="en-US"/>
        </w:rPr>
        <w:t>Q</w:t>
      </w:r>
      <w:r w:rsidRPr="004A7291">
        <w:t xml:space="preserve"> = 5 кН, </w:t>
      </w:r>
      <w:r w:rsidRPr="004A7291">
        <w:rPr>
          <w:i/>
        </w:rPr>
        <w:t>Р</w:t>
      </w:r>
      <w:r w:rsidRPr="004A7291">
        <w:t xml:space="preserve"> = 20 кН,</w:t>
      </w:r>
      <w:r w:rsidRPr="004A7291">
        <w:rPr>
          <w:i/>
        </w:rPr>
        <w:t xml:space="preserve"> </w:t>
      </w:r>
      <w:r w:rsidRPr="004A7291">
        <w:rPr>
          <w:i/>
          <w:lang w:val="en-US"/>
        </w:rPr>
        <w:t>a</w:t>
      </w:r>
      <w:r w:rsidRPr="004A7291">
        <w:t>=3 м.</w:t>
      </w:r>
      <w:r>
        <w:t xml:space="preserve"> </w:t>
      </w:r>
      <w:r w:rsidRPr="004A7291">
        <w:t xml:space="preserve">Определить опорные реакции в точках </w:t>
      </w:r>
      <w:r w:rsidRPr="004A7291">
        <w:rPr>
          <w:i/>
        </w:rPr>
        <w:t>А</w:t>
      </w:r>
      <w:r w:rsidRPr="004A7291">
        <w:t xml:space="preserve"> и </w:t>
      </w:r>
      <w:r w:rsidRPr="004A7291">
        <w:rPr>
          <w:i/>
        </w:rPr>
        <w:t>В</w:t>
      </w:r>
      <w:r w:rsidRPr="004A7291">
        <w:t>, усилия в стержнях 1, 2, 3, 4 методом вырезания узлов, а в стержнях 5, 6, 7 – методом сквозных сечений (Риттера).</w:t>
      </w:r>
    </w:p>
    <w:p w14:paraId="42BA9E21" w14:textId="77777777" w:rsidR="00664E15" w:rsidRPr="004A7291" w:rsidRDefault="00664E15" w:rsidP="00664E15">
      <w:pPr>
        <w:ind w:firstLine="539"/>
        <w:jc w:val="right"/>
      </w:pPr>
      <w:r w:rsidRPr="004A7291">
        <w:t>Таблица</w:t>
      </w:r>
    </w:p>
    <w:p w14:paraId="0C512924" w14:textId="77777777" w:rsidR="00664E15" w:rsidRPr="004A7291" w:rsidRDefault="00664E15" w:rsidP="00664E15">
      <w:pPr>
        <w:spacing w:after="60"/>
        <w:ind w:firstLine="539"/>
        <w:jc w:val="center"/>
      </w:pPr>
      <w:r w:rsidRPr="004A7291">
        <w:t>Предпоследняя цифра шифра зачётной книжки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</w:tblGrid>
      <w:tr w:rsidR="00664E15" w:rsidRPr="004A7291" w14:paraId="6A63D3DE" w14:textId="77777777" w:rsidTr="00664E15">
        <w:tc>
          <w:tcPr>
            <w:tcW w:w="1036" w:type="dxa"/>
            <w:shd w:val="clear" w:color="auto" w:fill="auto"/>
          </w:tcPr>
          <w:p w14:paraId="20A3F2B1" w14:textId="77777777" w:rsidR="00664E15" w:rsidRPr="004A7291" w:rsidRDefault="00664E15" w:rsidP="00664E15">
            <w:pPr>
              <w:jc w:val="center"/>
            </w:pPr>
            <w:r w:rsidRPr="004A7291">
              <w:t>Номер условия</w:t>
            </w:r>
          </w:p>
        </w:tc>
        <w:tc>
          <w:tcPr>
            <w:tcW w:w="881" w:type="dxa"/>
            <w:shd w:val="clear" w:color="auto" w:fill="auto"/>
          </w:tcPr>
          <w:p w14:paraId="4CA23502" w14:textId="77777777" w:rsidR="00664E15" w:rsidRPr="004A7291" w:rsidRDefault="00664E15" w:rsidP="00664E15">
            <w:pPr>
              <w:spacing w:before="120"/>
              <w:jc w:val="center"/>
            </w:pPr>
            <w:r w:rsidRPr="004A7291">
              <w:t>0</w:t>
            </w:r>
          </w:p>
        </w:tc>
        <w:tc>
          <w:tcPr>
            <w:tcW w:w="881" w:type="dxa"/>
            <w:shd w:val="clear" w:color="auto" w:fill="auto"/>
          </w:tcPr>
          <w:p w14:paraId="05D87D39" w14:textId="77777777" w:rsidR="00664E15" w:rsidRPr="004A7291" w:rsidRDefault="00664E15" w:rsidP="00664E15">
            <w:pPr>
              <w:spacing w:before="120"/>
              <w:jc w:val="center"/>
            </w:pPr>
            <w:r w:rsidRPr="004A7291">
              <w:t>1</w:t>
            </w:r>
          </w:p>
        </w:tc>
        <w:tc>
          <w:tcPr>
            <w:tcW w:w="882" w:type="dxa"/>
            <w:shd w:val="clear" w:color="auto" w:fill="auto"/>
          </w:tcPr>
          <w:p w14:paraId="5D48B1F9" w14:textId="77777777" w:rsidR="00664E15" w:rsidRPr="004A7291" w:rsidRDefault="00664E15" w:rsidP="00664E15">
            <w:pPr>
              <w:spacing w:before="120"/>
              <w:jc w:val="center"/>
            </w:pPr>
            <w:r w:rsidRPr="004A7291">
              <w:t>2</w:t>
            </w:r>
          </w:p>
        </w:tc>
        <w:tc>
          <w:tcPr>
            <w:tcW w:w="882" w:type="dxa"/>
            <w:shd w:val="clear" w:color="auto" w:fill="auto"/>
          </w:tcPr>
          <w:p w14:paraId="48E0751F" w14:textId="77777777" w:rsidR="00664E15" w:rsidRPr="004A7291" w:rsidRDefault="00664E15" w:rsidP="00664E15">
            <w:pPr>
              <w:spacing w:before="120"/>
              <w:jc w:val="center"/>
            </w:pPr>
            <w:r w:rsidRPr="004A7291">
              <w:t>3</w:t>
            </w:r>
          </w:p>
        </w:tc>
        <w:tc>
          <w:tcPr>
            <w:tcW w:w="882" w:type="dxa"/>
            <w:shd w:val="clear" w:color="auto" w:fill="auto"/>
          </w:tcPr>
          <w:p w14:paraId="65FA1408" w14:textId="77777777" w:rsidR="00664E15" w:rsidRPr="004A7291" w:rsidRDefault="00664E15" w:rsidP="00664E15">
            <w:pPr>
              <w:spacing w:before="120"/>
              <w:jc w:val="center"/>
            </w:pPr>
            <w:r w:rsidRPr="004A7291">
              <w:t>4</w:t>
            </w:r>
          </w:p>
        </w:tc>
        <w:tc>
          <w:tcPr>
            <w:tcW w:w="882" w:type="dxa"/>
            <w:shd w:val="clear" w:color="auto" w:fill="auto"/>
          </w:tcPr>
          <w:p w14:paraId="45DF54B7" w14:textId="77777777" w:rsidR="00664E15" w:rsidRPr="004A7291" w:rsidRDefault="00664E15" w:rsidP="00664E15">
            <w:pPr>
              <w:spacing w:before="120"/>
              <w:jc w:val="center"/>
            </w:pPr>
            <w:r w:rsidRPr="004A7291">
              <w:t>5</w:t>
            </w:r>
          </w:p>
        </w:tc>
        <w:tc>
          <w:tcPr>
            <w:tcW w:w="882" w:type="dxa"/>
            <w:shd w:val="clear" w:color="auto" w:fill="auto"/>
          </w:tcPr>
          <w:p w14:paraId="23C1DA35" w14:textId="77777777" w:rsidR="00664E15" w:rsidRPr="004A7291" w:rsidRDefault="00664E15" w:rsidP="00664E15">
            <w:pPr>
              <w:spacing w:before="120"/>
              <w:jc w:val="center"/>
            </w:pPr>
            <w:r w:rsidRPr="004A7291">
              <w:t>6</w:t>
            </w:r>
          </w:p>
        </w:tc>
        <w:tc>
          <w:tcPr>
            <w:tcW w:w="882" w:type="dxa"/>
            <w:shd w:val="clear" w:color="auto" w:fill="auto"/>
          </w:tcPr>
          <w:p w14:paraId="5EDCE20B" w14:textId="77777777" w:rsidR="00664E15" w:rsidRPr="004A7291" w:rsidRDefault="00664E15" w:rsidP="00664E15">
            <w:pPr>
              <w:spacing w:before="120"/>
              <w:jc w:val="center"/>
            </w:pPr>
            <w:r w:rsidRPr="004A7291">
              <w:t>7</w:t>
            </w:r>
          </w:p>
        </w:tc>
        <w:tc>
          <w:tcPr>
            <w:tcW w:w="882" w:type="dxa"/>
            <w:shd w:val="clear" w:color="auto" w:fill="auto"/>
          </w:tcPr>
          <w:p w14:paraId="5AD8A213" w14:textId="77777777" w:rsidR="00664E15" w:rsidRPr="004A7291" w:rsidRDefault="00664E15" w:rsidP="00664E15">
            <w:pPr>
              <w:spacing w:before="120"/>
              <w:jc w:val="center"/>
            </w:pPr>
            <w:r w:rsidRPr="004A7291">
              <w:t>8</w:t>
            </w:r>
          </w:p>
        </w:tc>
        <w:tc>
          <w:tcPr>
            <w:tcW w:w="882" w:type="dxa"/>
            <w:shd w:val="clear" w:color="auto" w:fill="auto"/>
          </w:tcPr>
          <w:p w14:paraId="43CEAA30" w14:textId="77777777" w:rsidR="00664E15" w:rsidRPr="004A7291" w:rsidRDefault="00664E15" w:rsidP="00664E15">
            <w:pPr>
              <w:spacing w:before="120"/>
              <w:jc w:val="center"/>
            </w:pPr>
            <w:r w:rsidRPr="004A7291">
              <w:t>9</w:t>
            </w:r>
          </w:p>
        </w:tc>
      </w:tr>
      <w:tr w:rsidR="00664E15" w:rsidRPr="004A7291" w14:paraId="69E00DBC" w14:textId="77777777" w:rsidTr="00664E15">
        <w:tc>
          <w:tcPr>
            <w:tcW w:w="1036" w:type="dxa"/>
            <w:shd w:val="clear" w:color="auto" w:fill="auto"/>
          </w:tcPr>
          <w:p w14:paraId="12C3E316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rPr>
                <w:i/>
                <w:lang w:val="en-US"/>
              </w:rPr>
              <w:t>F</w:t>
            </w:r>
            <w:r w:rsidRPr="004A7291">
              <w:t>,</w:t>
            </w:r>
            <w:r w:rsidRPr="004A7291">
              <w:rPr>
                <w:lang w:val="en-US"/>
              </w:rPr>
              <w:t xml:space="preserve"> </w:t>
            </w:r>
            <w:r w:rsidRPr="004A7291">
              <w:t>кН</w:t>
            </w:r>
          </w:p>
        </w:tc>
        <w:tc>
          <w:tcPr>
            <w:tcW w:w="881" w:type="dxa"/>
            <w:shd w:val="clear" w:color="auto" w:fill="auto"/>
          </w:tcPr>
          <w:p w14:paraId="7FEB8AFF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6</w:t>
            </w:r>
          </w:p>
        </w:tc>
        <w:tc>
          <w:tcPr>
            <w:tcW w:w="881" w:type="dxa"/>
            <w:shd w:val="clear" w:color="auto" w:fill="auto"/>
          </w:tcPr>
          <w:p w14:paraId="0A4047D5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7</w:t>
            </w:r>
          </w:p>
        </w:tc>
        <w:tc>
          <w:tcPr>
            <w:tcW w:w="882" w:type="dxa"/>
            <w:shd w:val="clear" w:color="auto" w:fill="auto"/>
          </w:tcPr>
          <w:p w14:paraId="5F107F22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8</w:t>
            </w:r>
          </w:p>
        </w:tc>
        <w:tc>
          <w:tcPr>
            <w:tcW w:w="882" w:type="dxa"/>
            <w:shd w:val="clear" w:color="auto" w:fill="auto"/>
          </w:tcPr>
          <w:p w14:paraId="16EA2381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9</w:t>
            </w:r>
          </w:p>
        </w:tc>
        <w:tc>
          <w:tcPr>
            <w:tcW w:w="882" w:type="dxa"/>
            <w:shd w:val="clear" w:color="auto" w:fill="auto"/>
          </w:tcPr>
          <w:p w14:paraId="2F60D1C6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10</w:t>
            </w:r>
          </w:p>
        </w:tc>
        <w:tc>
          <w:tcPr>
            <w:tcW w:w="882" w:type="dxa"/>
            <w:shd w:val="clear" w:color="auto" w:fill="auto"/>
          </w:tcPr>
          <w:p w14:paraId="305C5E77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11</w:t>
            </w:r>
          </w:p>
        </w:tc>
        <w:tc>
          <w:tcPr>
            <w:tcW w:w="882" w:type="dxa"/>
            <w:shd w:val="clear" w:color="auto" w:fill="auto"/>
          </w:tcPr>
          <w:p w14:paraId="62A0C449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12</w:t>
            </w:r>
          </w:p>
        </w:tc>
        <w:tc>
          <w:tcPr>
            <w:tcW w:w="882" w:type="dxa"/>
            <w:shd w:val="clear" w:color="auto" w:fill="auto"/>
          </w:tcPr>
          <w:p w14:paraId="4C97022E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13</w:t>
            </w:r>
          </w:p>
        </w:tc>
        <w:tc>
          <w:tcPr>
            <w:tcW w:w="882" w:type="dxa"/>
            <w:shd w:val="clear" w:color="auto" w:fill="auto"/>
          </w:tcPr>
          <w:p w14:paraId="583B7A7F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14</w:t>
            </w:r>
          </w:p>
        </w:tc>
        <w:tc>
          <w:tcPr>
            <w:tcW w:w="882" w:type="dxa"/>
            <w:shd w:val="clear" w:color="auto" w:fill="auto"/>
          </w:tcPr>
          <w:p w14:paraId="7CD74787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15</w:t>
            </w:r>
          </w:p>
        </w:tc>
      </w:tr>
      <w:tr w:rsidR="00664E15" w:rsidRPr="004A7291" w14:paraId="731A650C" w14:textId="77777777" w:rsidTr="00664E15">
        <w:tc>
          <w:tcPr>
            <w:tcW w:w="1036" w:type="dxa"/>
            <w:shd w:val="clear" w:color="auto" w:fill="auto"/>
          </w:tcPr>
          <w:p w14:paraId="537BE3B3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rPr>
                <w:position w:val="-6"/>
              </w:rPr>
              <w:object w:dxaOrig="360" w:dyaOrig="380" w14:anchorId="53C574AA">
                <v:shape id="_x0000_i1115" type="#_x0000_t75" style="width:18pt;height:18.6pt" o:ole="">
                  <v:imagedata r:id="rId117" o:title=""/>
                </v:shape>
                <o:OLEObject Type="Embed" ProgID="Equation.3" ShapeID="_x0000_i1115" DrawAspect="Content" ObjectID="_1650055228" r:id="rId118"/>
              </w:object>
            </w:r>
          </w:p>
        </w:tc>
        <w:tc>
          <w:tcPr>
            <w:tcW w:w="881" w:type="dxa"/>
            <w:shd w:val="clear" w:color="auto" w:fill="auto"/>
          </w:tcPr>
          <w:p w14:paraId="52DB3446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30</w:t>
            </w:r>
          </w:p>
        </w:tc>
        <w:tc>
          <w:tcPr>
            <w:tcW w:w="881" w:type="dxa"/>
            <w:shd w:val="clear" w:color="auto" w:fill="auto"/>
          </w:tcPr>
          <w:p w14:paraId="3E715100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45</w:t>
            </w:r>
          </w:p>
        </w:tc>
        <w:tc>
          <w:tcPr>
            <w:tcW w:w="882" w:type="dxa"/>
            <w:shd w:val="clear" w:color="auto" w:fill="auto"/>
          </w:tcPr>
          <w:p w14:paraId="1C3D323C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60</w:t>
            </w:r>
          </w:p>
        </w:tc>
        <w:tc>
          <w:tcPr>
            <w:tcW w:w="882" w:type="dxa"/>
            <w:shd w:val="clear" w:color="auto" w:fill="auto"/>
          </w:tcPr>
          <w:p w14:paraId="72BCFB57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30</w:t>
            </w:r>
          </w:p>
        </w:tc>
        <w:tc>
          <w:tcPr>
            <w:tcW w:w="882" w:type="dxa"/>
            <w:shd w:val="clear" w:color="auto" w:fill="auto"/>
          </w:tcPr>
          <w:p w14:paraId="570326C0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45</w:t>
            </w:r>
          </w:p>
        </w:tc>
        <w:tc>
          <w:tcPr>
            <w:tcW w:w="882" w:type="dxa"/>
            <w:shd w:val="clear" w:color="auto" w:fill="auto"/>
          </w:tcPr>
          <w:p w14:paraId="2EF26E31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60</w:t>
            </w:r>
          </w:p>
        </w:tc>
        <w:tc>
          <w:tcPr>
            <w:tcW w:w="882" w:type="dxa"/>
            <w:shd w:val="clear" w:color="auto" w:fill="auto"/>
          </w:tcPr>
          <w:p w14:paraId="257A0A7F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30</w:t>
            </w:r>
          </w:p>
        </w:tc>
        <w:tc>
          <w:tcPr>
            <w:tcW w:w="882" w:type="dxa"/>
            <w:shd w:val="clear" w:color="auto" w:fill="auto"/>
          </w:tcPr>
          <w:p w14:paraId="55F1628F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45</w:t>
            </w:r>
          </w:p>
        </w:tc>
        <w:tc>
          <w:tcPr>
            <w:tcW w:w="882" w:type="dxa"/>
            <w:shd w:val="clear" w:color="auto" w:fill="auto"/>
          </w:tcPr>
          <w:p w14:paraId="285ED92C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60</w:t>
            </w:r>
          </w:p>
        </w:tc>
        <w:tc>
          <w:tcPr>
            <w:tcW w:w="882" w:type="dxa"/>
            <w:shd w:val="clear" w:color="auto" w:fill="auto"/>
          </w:tcPr>
          <w:p w14:paraId="59BE42ED" w14:textId="77777777" w:rsidR="00664E15" w:rsidRPr="004A7291" w:rsidRDefault="00664E15" w:rsidP="00664E15">
            <w:pPr>
              <w:spacing w:before="120" w:after="120"/>
              <w:jc w:val="center"/>
            </w:pPr>
            <w:r w:rsidRPr="004A7291">
              <w:t>30</w:t>
            </w:r>
          </w:p>
        </w:tc>
      </w:tr>
    </w:tbl>
    <w:p w14:paraId="56A36D3A" w14:textId="77777777" w:rsidR="00664E15" w:rsidRPr="004A7291" w:rsidRDefault="00664E15" w:rsidP="00664E15">
      <w:pPr>
        <w:ind w:firstLine="567"/>
        <w:jc w:val="center"/>
      </w:pPr>
      <w:r>
        <w:object w:dxaOrig="6960" w:dyaOrig="6597" w14:anchorId="5919793E">
          <v:shape id="_x0000_i1116" type="#_x0000_t75" style="width:346.8pt;height:328.8pt" o:ole="">
            <v:imagedata r:id="rId119" o:title=""/>
          </v:shape>
          <o:OLEObject Type="Embed" ProgID="CorelDRAW.Graphic.12" ShapeID="_x0000_i1116" DrawAspect="Content" ObjectID="_1650055229" r:id="rId120"/>
        </w:object>
      </w:r>
    </w:p>
    <w:p w14:paraId="56A22B40" w14:textId="77777777" w:rsidR="00664E15" w:rsidRDefault="00664E15" w:rsidP="00664E15">
      <w:pPr>
        <w:ind w:firstLine="540"/>
        <w:jc w:val="center"/>
        <w:rPr>
          <w:b/>
          <w:sz w:val="28"/>
          <w:szCs w:val="28"/>
        </w:rPr>
      </w:pPr>
      <w:r>
        <w:object w:dxaOrig="7075" w:dyaOrig="13526" w14:anchorId="414D3769">
          <v:shape id="_x0000_i1117" type="#_x0000_t75" style="width:362.4pt;height:692.4pt" o:ole="">
            <v:imagedata r:id="rId121" o:title=""/>
          </v:shape>
          <o:OLEObject Type="Embed" ProgID="CorelDRAW.Graphic.12" ShapeID="_x0000_i1117" DrawAspect="Content" ObjectID="_1650055230" r:id="rId122"/>
        </w:object>
      </w:r>
    </w:p>
    <w:p w14:paraId="266226A5" w14:textId="77777777" w:rsidR="00664E15" w:rsidRDefault="00664E15" w:rsidP="00664E15">
      <w:pPr>
        <w:ind w:firstLine="540"/>
        <w:jc w:val="center"/>
        <w:rPr>
          <w:b/>
          <w:sz w:val="28"/>
          <w:szCs w:val="28"/>
        </w:rPr>
      </w:pPr>
      <w:r>
        <w:object w:dxaOrig="7099" w:dyaOrig="13163" w14:anchorId="4A538299">
          <v:shape id="_x0000_i1118" type="#_x0000_t75" style="width:363pt;height:672pt" o:ole="">
            <v:imagedata r:id="rId123" o:title=""/>
          </v:shape>
          <o:OLEObject Type="Embed" ProgID="CorelDRAW.Graphic.12" ShapeID="_x0000_i1118" DrawAspect="Content" ObjectID="_1650055231" r:id="rId124"/>
        </w:object>
      </w:r>
    </w:p>
    <w:p w14:paraId="1E714D1A" w14:textId="77777777" w:rsidR="00664E15" w:rsidRDefault="00664E15" w:rsidP="00664E15">
      <w:pPr>
        <w:jc w:val="center"/>
      </w:pPr>
    </w:p>
    <w:p w14:paraId="7BA7AB05" w14:textId="77777777" w:rsidR="00664E15" w:rsidRDefault="00664E15" w:rsidP="00664E15">
      <w:pPr>
        <w:ind w:firstLine="539"/>
        <w:jc w:val="center"/>
      </w:pPr>
    </w:p>
    <w:p w14:paraId="6A58D114" w14:textId="77777777" w:rsidR="00664E15" w:rsidRDefault="00664E15" w:rsidP="00664E15">
      <w:pPr>
        <w:ind w:firstLine="539"/>
        <w:jc w:val="center"/>
      </w:pPr>
      <w:r>
        <w:t>№ рисунка по последней цифре шифра зачётной книжки</w:t>
      </w:r>
    </w:p>
    <w:p w14:paraId="6C59EC9E" w14:textId="77777777" w:rsidR="00664E15" w:rsidRPr="002745C8" w:rsidRDefault="00664E15" w:rsidP="00664E15">
      <w:pPr>
        <w:ind w:firstLine="539"/>
        <w:jc w:val="center"/>
      </w:pPr>
    </w:p>
    <w:p w14:paraId="50D74902" w14:textId="77777777" w:rsidR="00664E15" w:rsidRPr="000457EF" w:rsidRDefault="00664E15" w:rsidP="00664E15">
      <w:pPr>
        <w:jc w:val="center"/>
        <w:rPr>
          <w:b/>
        </w:rPr>
      </w:pPr>
      <w:r w:rsidRPr="000457EF">
        <w:rPr>
          <w:b/>
        </w:rPr>
        <w:lastRenderedPageBreak/>
        <w:t>Инструкция к пользованию программой для расчета фермы на ПЭВМ</w:t>
      </w:r>
    </w:p>
    <w:p w14:paraId="6E18A2DF" w14:textId="77777777" w:rsidR="00664E15" w:rsidRPr="000457EF" w:rsidRDefault="00664E15" w:rsidP="00664E15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0457EF">
        <w:t>В папке  «РАСЧЕТ НА ПЭВМ» дважды щелкнуть на «</w:t>
      </w:r>
      <w:proofErr w:type="spellStart"/>
      <w:r w:rsidRPr="000457EF">
        <w:rPr>
          <w:lang w:val="en-US"/>
        </w:rPr>
        <w:t>ferm</w:t>
      </w:r>
      <w:proofErr w:type="spellEnd"/>
      <w:r w:rsidRPr="000457EF">
        <w:t>06».</w:t>
      </w:r>
    </w:p>
    <w:p w14:paraId="422D3A5A" w14:textId="77777777" w:rsidR="00664E15" w:rsidRPr="000457EF" w:rsidRDefault="00664E15" w:rsidP="00664E15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0457EF">
        <w:t>В выпавшем окошке с рисунком фермы из 10 панелей ввести данные по своему варианту (для визуального контроля после каждого ввода (или после последнего) щелкнуть мышкой на рисунке):</w:t>
      </w:r>
    </w:p>
    <w:p w14:paraId="5C24538E" w14:textId="77777777" w:rsidR="00664E15" w:rsidRPr="000457EF" w:rsidRDefault="00664E15" w:rsidP="00664E15">
      <w:pPr>
        <w:ind w:left="360"/>
        <w:jc w:val="both"/>
      </w:pPr>
      <w:r w:rsidRPr="000457EF">
        <w:rPr>
          <w:i/>
        </w:rPr>
        <w:t>число панелей (</w:t>
      </w:r>
      <w:r w:rsidRPr="000457EF">
        <w:rPr>
          <w:position w:val="-6"/>
        </w:rPr>
        <w:object w:dxaOrig="300" w:dyaOrig="300" w14:anchorId="00C5FE0E">
          <v:shape id="_x0000_i1119" type="#_x0000_t75" style="width:15pt;height:15pt" o:ole="">
            <v:imagedata r:id="rId125" o:title=""/>
          </v:shape>
          <o:OLEObject Type="Embed" ProgID="Equation.3" ShapeID="_x0000_i1119" DrawAspect="Content" ObjectID="_1650055232" r:id="rId126"/>
        </w:object>
      </w:r>
      <w:r w:rsidRPr="000457EF">
        <w:rPr>
          <w:i/>
        </w:rPr>
        <w:t xml:space="preserve">) – </w:t>
      </w:r>
      <w:r w:rsidRPr="000457EF">
        <w:t>для данных ферм равно 4;</w:t>
      </w:r>
    </w:p>
    <w:p w14:paraId="78A645A6" w14:textId="77777777" w:rsidR="00664E15" w:rsidRPr="000457EF" w:rsidRDefault="00664E15" w:rsidP="00664E15">
      <w:pPr>
        <w:ind w:left="360"/>
        <w:jc w:val="both"/>
      </w:pPr>
      <w:r w:rsidRPr="000457EF">
        <w:rPr>
          <w:i/>
        </w:rPr>
        <w:t>длина панелей (</w:t>
      </w:r>
      <w:r w:rsidRPr="000457EF">
        <w:rPr>
          <w:position w:val="-6"/>
        </w:rPr>
        <w:object w:dxaOrig="220" w:dyaOrig="240" w14:anchorId="46B003BA">
          <v:shape id="_x0000_i1120" type="#_x0000_t75" style="width:11.4pt;height:12pt" o:ole="">
            <v:imagedata r:id="rId127" o:title=""/>
          </v:shape>
          <o:OLEObject Type="Embed" ProgID="Equation.3" ShapeID="_x0000_i1120" DrawAspect="Content" ObjectID="_1650055233" r:id="rId128"/>
        </w:object>
      </w:r>
      <w:r w:rsidRPr="000457EF">
        <w:rPr>
          <w:i/>
        </w:rPr>
        <w:t xml:space="preserve">) </w:t>
      </w:r>
      <w:r w:rsidRPr="000457EF">
        <w:t>– задаётся одинаковая длина для каждой из панелей фермы;</w:t>
      </w:r>
    </w:p>
    <w:p w14:paraId="1DCAF40F" w14:textId="77777777" w:rsidR="00664E15" w:rsidRPr="000457EF" w:rsidRDefault="00664E15" w:rsidP="00664E15">
      <w:pPr>
        <w:ind w:left="360"/>
        <w:jc w:val="both"/>
      </w:pPr>
      <w:r w:rsidRPr="000457EF">
        <w:rPr>
          <w:i/>
        </w:rPr>
        <w:t>ввод высот узлов нижнего пояса (</w:t>
      </w:r>
      <w:r w:rsidRPr="000457EF">
        <w:rPr>
          <w:position w:val="-6"/>
        </w:rPr>
        <w:object w:dxaOrig="300" w:dyaOrig="300" w14:anchorId="698BC997">
          <v:shape id="_x0000_i1121" type="#_x0000_t75" style="width:15pt;height:15pt" o:ole="">
            <v:imagedata r:id="rId129" o:title=""/>
          </v:shape>
          <o:OLEObject Type="Embed" ProgID="Equation.3" ShapeID="_x0000_i1121" DrawAspect="Content" ObjectID="_1650055234" r:id="rId130"/>
        </w:object>
      </w:r>
      <w:r w:rsidRPr="000457EF">
        <w:rPr>
          <w:i/>
        </w:rPr>
        <w:t>)</w:t>
      </w:r>
      <w:r w:rsidRPr="000457EF">
        <w:t xml:space="preserve"> – все значения «0»;</w:t>
      </w:r>
    </w:p>
    <w:p w14:paraId="0E019594" w14:textId="77777777" w:rsidR="00664E15" w:rsidRPr="000457EF" w:rsidRDefault="00664E15" w:rsidP="00664E15">
      <w:pPr>
        <w:ind w:left="360"/>
        <w:jc w:val="both"/>
      </w:pPr>
      <w:r w:rsidRPr="000457EF">
        <w:rPr>
          <w:i/>
        </w:rPr>
        <w:t>ввод высот стоек (</w:t>
      </w:r>
      <w:r w:rsidRPr="000457EF">
        <w:rPr>
          <w:position w:val="-6"/>
        </w:rPr>
        <w:object w:dxaOrig="360" w:dyaOrig="300" w14:anchorId="32C1950D">
          <v:shape id="_x0000_i1122" type="#_x0000_t75" style="width:18pt;height:15pt" o:ole="">
            <v:imagedata r:id="rId131" o:title=""/>
          </v:shape>
          <o:OLEObject Type="Embed" ProgID="Equation.3" ShapeID="_x0000_i1122" DrawAspect="Content" ObjectID="_1650055235" r:id="rId132"/>
        </w:object>
      </w:r>
      <w:r w:rsidRPr="000457EF">
        <w:rPr>
          <w:i/>
        </w:rPr>
        <w:t>)</w:t>
      </w:r>
      <w:r w:rsidRPr="000457EF">
        <w:t xml:space="preserve"> – задать пять значений высот вертикальных стержней слева направо;</w:t>
      </w:r>
    </w:p>
    <w:p w14:paraId="6DD41618" w14:textId="77777777" w:rsidR="00664E15" w:rsidRPr="000457EF" w:rsidRDefault="00664E15" w:rsidP="00664E15">
      <w:pPr>
        <w:ind w:left="360"/>
        <w:jc w:val="both"/>
      </w:pPr>
      <w:r w:rsidRPr="000457EF">
        <w:rPr>
          <w:i/>
        </w:rPr>
        <w:t>раскосы</w:t>
      </w:r>
      <w:r w:rsidRPr="000457EF">
        <w:t xml:space="preserve"> – задать направления наклона раскосов, нажимая на них на рисунке;</w:t>
      </w:r>
    </w:p>
    <w:p w14:paraId="7C6093EC" w14:textId="77777777" w:rsidR="00664E15" w:rsidRPr="000457EF" w:rsidRDefault="00664E15" w:rsidP="00664E15">
      <w:pPr>
        <w:ind w:left="360"/>
        <w:jc w:val="both"/>
      </w:pPr>
      <w:r w:rsidRPr="000457EF">
        <w:rPr>
          <w:i/>
        </w:rPr>
        <w:t xml:space="preserve">опоры </w:t>
      </w:r>
      <w:r w:rsidRPr="000457EF">
        <w:t>– задать номер узла, закреплённого шарнирно-неподвижно (</w:t>
      </w:r>
      <w:r w:rsidRPr="000457EF">
        <w:rPr>
          <w:position w:val="-4"/>
        </w:rPr>
        <w:object w:dxaOrig="260" w:dyaOrig="279" w14:anchorId="477FDC7A">
          <v:shape id="_x0000_i1123" type="#_x0000_t75" style="width:12.6pt;height:14.4pt" o:ole="">
            <v:imagedata r:id="rId133" o:title=""/>
          </v:shape>
          <o:OLEObject Type="Embed" ProgID="Equation.3" ShapeID="_x0000_i1123" DrawAspect="Content" ObjectID="_1650055236" r:id="rId134"/>
        </w:object>
      </w:r>
      <w:r w:rsidRPr="000457EF">
        <w:t>) и шарнирно-подвижно (</w:t>
      </w:r>
      <w:r w:rsidRPr="000457EF">
        <w:rPr>
          <w:position w:val="-4"/>
        </w:rPr>
        <w:object w:dxaOrig="260" w:dyaOrig="279" w14:anchorId="0F3A1C79">
          <v:shape id="_x0000_i1124" type="#_x0000_t75" style="width:12.6pt;height:14.4pt" o:ole="">
            <v:imagedata r:id="rId135" o:title=""/>
          </v:shape>
          <o:OLEObject Type="Embed" ProgID="Equation.3" ShapeID="_x0000_i1124" DrawAspect="Content" ObjectID="_1650055237" r:id="rId136"/>
        </w:object>
      </w:r>
      <w:r w:rsidRPr="000457EF">
        <w:t>) (нумерация узлов фермы по нижнему поясу слева направо от 1 до 5, по верхнему поясу слева направо от 6 до 10);</w:t>
      </w:r>
    </w:p>
    <w:p w14:paraId="2017B2A8" w14:textId="77777777" w:rsidR="00664E15" w:rsidRPr="000457EF" w:rsidRDefault="00664E15" w:rsidP="00664E15">
      <w:pPr>
        <w:ind w:left="360"/>
        <w:jc w:val="both"/>
      </w:pPr>
      <w:r w:rsidRPr="000457EF">
        <w:rPr>
          <w:i/>
        </w:rPr>
        <w:t>число нагрузок (</w:t>
      </w:r>
      <w:r w:rsidRPr="000457EF">
        <w:rPr>
          <w:i/>
          <w:lang w:val="en-US"/>
        </w:rPr>
        <w:t>Np</w:t>
      </w:r>
      <w:r w:rsidRPr="000457EF">
        <w:rPr>
          <w:i/>
        </w:rPr>
        <w:t xml:space="preserve">) </w:t>
      </w:r>
      <w:r w:rsidRPr="000457EF">
        <w:t>– 3;</w:t>
      </w:r>
    </w:p>
    <w:p w14:paraId="482D9C7D" w14:textId="77777777" w:rsidR="00664E15" w:rsidRPr="000457EF" w:rsidRDefault="00664E15" w:rsidP="00664E15">
      <w:pPr>
        <w:ind w:left="360"/>
        <w:jc w:val="both"/>
      </w:pPr>
      <w:r w:rsidRPr="000457EF">
        <w:rPr>
          <w:i/>
        </w:rPr>
        <w:t>угол В</w:t>
      </w:r>
      <w:r w:rsidRPr="000457EF">
        <w:t xml:space="preserve"> – в данных вариантах 90</w:t>
      </w:r>
      <w:r w:rsidRPr="000457EF">
        <w:rPr>
          <w:vertAlign w:val="superscript"/>
        </w:rPr>
        <w:t>0</w:t>
      </w:r>
      <w:r w:rsidRPr="000457EF">
        <w:t xml:space="preserve"> (реакция опорного стержня направлена вертикально);</w:t>
      </w:r>
    </w:p>
    <w:p w14:paraId="18D94FDD" w14:textId="77777777" w:rsidR="00664E15" w:rsidRPr="000457EF" w:rsidRDefault="00664E15" w:rsidP="00664E15">
      <w:pPr>
        <w:ind w:left="360"/>
        <w:jc w:val="both"/>
      </w:pPr>
      <w:r w:rsidRPr="000457EF">
        <w:rPr>
          <w:i/>
        </w:rPr>
        <w:t xml:space="preserve">нагрузки </w:t>
      </w:r>
      <w:r w:rsidRPr="000457EF">
        <w:t>– указать номер узла (</w:t>
      </w:r>
      <w:r w:rsidRPr="000457EF">
        <w:rPr>
          <w:lang w:val="en-US"/>
        </w:rPr>
        <w:t>n</w:t>
      </w:r>
      <w:r w:rsidRPr="000457EF">
        <w:t xml:space="preserve">), к которому приложена сила, величину силы (Р), и угол с </w:t>
      </w:r>
      <w:r w:rsidRPr="000457EF">
        <w:rPr>
          <w:u w:val="single"/>
        </w:rPr>
        <w:t xml:space="preserve">положительным направлением оси </w:t>
      </w:r>
      <w:r w:rsidRPr="000457EF">
        <w:rPr>
          <w:i/>
          <w:u w:val="single"/>
        </w:rPr>
        <w:t>х</w:t>
      </w:r>
      <w:r w:rsidRPr="000457EF">
        <w:t xml:space="preserve"> (откладывать против часовой стрелки; если брать значение со знаком «-», угол будет отложен по часовой стрелке).</w:t>
      </w:r>
    </w:p>
    <w:p w14:paraId="63D98CB4" w14:textId="77777777" w:rsidR="00664E15" w:rsidRPr="000457EF" w:rsidRDefault="00664E15" w:rsidP="00664E15">
      <w:pPr>
        <w:jc w:val="both"/>
      </w:pPr>
      <w:r w:rsidRPr="000457EF">
        <w:t>Получить ответ, нажимая на «</w:t>
      </w:r>
      <w:r w:rsidRPr="000457EF">
        <w:rPr>
          <w:b/>
          <w:lang w:val="en-US"/>
        </w:rPr>
        <w:t>Solve</w:t>
      </w:r>
      <w:r w:rsidRPr="000457EF">
        <w:t>».</w:t>
      </w:r>
    </w:p>
    <w:p w14:paraId="2BF7B0CE" w14:textId="77777777" w:rsidR="00664E15" w:rsidRPr="000457EF" w:rsidRDefault="00664E15" w:rsidP="00664E15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0457EF">
        <w:t>В файле «</w:t>
      </w:r>
      <w:r w:rsidRPr="000457EF">
        <w:rPr>
          <w:lang w:val="en-US"/>
        </w:rPr>
        <w:t>FERMA</w:t>
      </w:r>
      <w:r w:rsidRPr="000457EF">
        <w:t xml:space="preserve"> (текстовый документ)» находятся исходные данные для рассчитываемой фермы и результаты счета. Эти данные распечатать и приложить к РГР.</w:t>
      </w:r>
    </w:p>
    <w:p w14:paraId="58469963" w14:textId="77777777" w:rsidR="00664E15" w:rsidRPr="000457EF" w:rsidRDefault="00664E15" w:rsidP="00664E15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0457EF">
        <w:t>В файле «</w:t>
      </w:r>
      <w:r w:rsidRPr="000457EF">
        <w:rPr>
          <w:lang w:val="en-US"/>
        </w:rPr>
        <w:t>Truss</w:t>
      </w:r>
      <w:r w:rsidRPr="000457EF">
        <w:t xml:space="preserve"> (</w:t>
      </w:r>
      <w:r w:rsidRPr="000457EF">
        <w:rPr>
          <w:lang w:val="en-US"/>
        </w:rPr>
        <w:t>JPEG</w:t>
      </w:r>
      <w:r w:rsidRPr="000457EF">
        <w:t xml:space="preserve"> – рисунок)» сохраняется рисунок рассчитываемой фермы.</w:t>
      </w:r>
    </w:p>
    <w:p w14:paraId="277760E7" w14:textId="77777777" w:rsidR="00664E15" w:rsidRPr="000457EF" w:rsidRDefault="00664E15" w:rsidP="00664E15">
      <w:pPr>
        <w:jc w:val="both"/>
      </w:pPr>
    </w:p>
    <w:p w14:paraId="29CD5403" w14:textId="77777777" w:rsidR="00664E15" w:rsidRPr="000457EF" w:rsidRDefault="00664E15" w:rsidP="00664E15">
      <w:pPr>
        <w:ind w:firstLine="360"/>
        <w:jc w:val="both"/>
      </w:pPr>
      <w:r w:rsidRPr="000457EF">
        <w:rPr>
          <w:b/>
        </w:rPr>
        <w:t>Примечание</w:t>
      </w:r>
      <w:r w:rsidRPr="000457EF">
        <w:t xml:space="preserve">: программу для проверки полученных результатов можно скачать на сайте </w:t>
      </w:r>
      <w:hyperlink r:id="rId137" w:history="1">
        <w:r w:rsidRPr="000457EF">
          <w:rPr>
            <w:rStyle w:val="a3"/>
            <w:lang w:val="en-US"/>
          </w:rPr>
          <w:t>http</w:t>
        </w:r>
        <w:r w:rsidRPr="000457EF">
          <w:rPr>
            <w:rStyle w:val="a3"/>
          </w:rPr>
          <w:t>://</w:t>
        </w:r>
        <w:proofErr w:type="spellStart"/>
        <w:r w:rsidRPr="000457EF">
          <w:rPr>
            <w:rStyle w:val="a3"/>
            <w:lang w:val="en-US"/>
          </w:rPr>
          <w:t>vuz</w:t>
        </w:r>
        <w:proofErr w:type="spellEnd"/>
        <w:r w:rsidRPr="000457EF">
          <w:rPr>
            <w:rStyle w:val="a3"/>
          </w:rPr>
          <w:t>.</w:t>
        </w:r>
        <w:proofErr w:type="spellStart"/>
        <w:r w:rsidRPr="000457EF">
          <w:rPr>
            <w:rStyle w:val="a3"/>
            <w:lang w:val="en-US"/>
          </w:rPr>
          <w:t>exponenta</w:t>
        </w:r>
        <w:proofErr w:type="spellEnd"/>
        <w:r w:rsidRPr="000457EF">
          <w:rPr>
            <w:rStyle w:val="a3"/>
          </w:rPr>
          <w:t>.</w:t>
        </w:r>
        <w:proofErr w:type="spellStart"/>
        <w:r w:rsidRPr="000457EF">
          <w:rPr>
            <w:rStyle w:val="a3"/>
            <w:lang w:val="en-US"/>
          </w:rPr>
          <w:t>ru</w:t>
        </w:r>
        <w:proofErr w:type="spellEnd"/>
        <w:r w:rsidRPr="000457EF">
          <w:rPr>
            <w:rStyle w:val="a3"/>
          </w:rPr>
          <w:t>/</w:t>
        </w:r>
      </w:hyperlink>
      <w:r w:rsidRPr="000457EF">
        <w:t xml:space="preserve"> </w:t>
      </w:r>
      <w:r w:rsidRPr="000457EF">
        <w:rPr>
          <w:b/>
        </w:rPr>
        <w:t>(</w:t>
      </w:r>
      <w:proofErr w:type="spellStart"/>
      <w:r>
        <w:fldChar w:fldCharType="begin"/>
      </w:r>
      <w:r>
        <w:instrText xml:space="preserve"> HYPERLINK "http://vuz.exponenta.ru/PDF/dnld.html" \t "content" \o "Скачать!" </w:instrText>
      </w:r>
      <w:r>
        <w:fldChar w:fldCharType="separate"/>
      </w:r>
      <w:r w:rsidRPr="000457EF">
        <w:rPr>
          <w:b/>
        </w:rPr>
        <w:t>Download</w:t>
      </w:r>
      <w:proofErr w:type="spellEnd"/>
      <w:r>
        <w:rPr>
          <w:b/>
        </w:rPr>
        <w:fldChar w:fldCharType="end"/>
      </w:r>
      <w:r w:rsidRPr="000457EF">
        <w:rPr>
          <w:b/>
        </w:rPr>
        <w:t xml:space="preserve"> </w:t>
      </w:r>
      <w:r w:rsidRPr="000457EF">
        <w:rPr>
          <w:b/>
          <w:position w:val="-18"/>
        </w:rPr>
        <w:object w:dxaOrig="720" w:dyaOrig="360" w14:anchorId="436313DE">
          <v:shape id="_x0000_i1125" type="#_x0000_t75" style="width:36pt;height:18pt" o:ole="">
            <v:imagedata r:id="rId138" o:title=""/>
          </v:shape>
          <o:OLEObject Type="Embed" ProgID="Equation.3" ShapeID="_x0000_i1125" DrawAspect="Content" ObjectID="_1650055238" r:id="rId139"/>
        </w:object>
      </w:r>
      <w:r w:rsidRPr="000457EF">
        <w:rPr>
          <w:b/>
        </w:rPr>
        <w:t xml:space="preserve">Образование </w:t>
      </w:r>
      <w:r w:rsidRPr="000457EF">
        <w:rPr>
          <w:b/>
          <w:position w:val="-18"/>
        </w:rPr>
        <w:object w:dxaOrig="720" w:dyaOrig="360" w14:anchorId="4AFDF12E">
          <v:shape id="_x0000_i1126" type="#_x0000_t75" style="width:36pt;height:18pt" o:ole="">
            <v:imagedata r:id="rId140" o:title=""/>
          </v:shape>
          <o:OLEObject Type="Embed" ProgID="Equation.3" ShapeID="_x0000_i1126" DrawAspect="Content" ObjectID="_1650055239" r:id="rId141"/>
        </w:object>
      </w:r>
      <w:r w:rsidRPr="000457EF">
        <w:rPr>
          <w:b/>
        </w:rPr>
        <w:t xml:space="preserve"> Расчет плоской статически определимой балочной фермы), </w:t>
      </w:r>
      <w:r w:rsidRPr="000457EF">
        <w:t>нажав на «</w:t>
      </w:r>
      <w:proofErr w:type="spellStart"/>
      <w:r>
        <w:fldChar w:fldCharType="begin"/>
      </w:r>
      <w:r>
        <w:instrText xml:space="preserve"> HYPERLINK "http://vuz.exponenta.ru/PDF/book/soprmat/ferm.html" </w:instrText>
      </w:r>
      <w:r>
        <w:fldChar w:fldCharType="separate"/>
      </w:r>
      <w:r w:rsidRPr="000457EF">
        <w:t>exe</w:t>
      </w:r>
      <w:proofErr w:type="spellEnd"/>
      <w:r w:rsidRPr="000457EF">
        <w:t xml:space="preserve">, </w:t>
      </w:r>
      <w:proofErr w:type="spellStart"/>
      <w:r w:rsidRPr="000457EF">
        <w:t>Delphi</w:t>
      </w:r>
      <w:proofErr w:type="spellEnd"/>
      <w:r>
        <w:fldChar w:fldCharType="end"/>
      </w:r>
      <w:r w:rsidRPr="000457EF">
        <w:t>».</w:t>
      </w:r>
    </w:p>
    <w:p w14:paraId="451CC59D" w14:textId="77777777" w:rsidR="00664E15" w:rsidRPr="000457EF" w:rsidRDefault="00664E15" w:rsidP="00664E15">
      <w:pPr>
        <w:ind w:firstLine="360"/>
        <w:jc w:val="both"/>
      </w:pPr>
      <w:r w:rsidRPr="000457EF">
        <w:t>Скачанный файл «</w:t>
      </w:r>
      <w:proofErr w:type="spellStart"/>
      <w:r w:rsidRPr="000457EF">
        <w:rPr>
          <w:lang w:val="en-US"/>
        </w:rPr>
        <w:t>ferm</w:t>
      </w:r>
      <w:proofErr w:type="spellEnd"/>
      <w:r w:rsidRPr="000457EF">
        <w:t xml:space="preserve">06» перебросить в память компьютера. При запуске  при появлении окошка </w:t>
      </w:r>
      <w:r w:rsidRPr="000457EF">
        <w:rPr>
          <w:lang w:val="en-US"/>
        </w:rPr>
        <w:t>information</w:t>
      </w:r>
      <w:r w:rsidRPr="000457EF">
        <w:t xml:space="preserve"> «Нет файла </w:t>
      </w:r>
      <w:r w:rsidRPr="000457EF">
        <w:rPr>
          <w:lang w:val="en-US"/>
        </w:rPr>
        <w:t>tm</w:t>
      </w:r>
      <w:r w:rsidRPr="000457EF">
        <w:t>.</w:t>
      </w:r>
      <w:proofErr w:type="spellStart"/>
      <w:r w:rsidRPr="000457EF">
        <w:rPr>
          <w:lang w:val="en-US"/>
        </w:rPr>
        <w:t>kod</w:t>
      </w:r>
      <w:proofErr w:type="spellEnd"/>
      <w:r w:rsidRPr="000457EF">
        <w:t>!» нажать «</w:t>
      </w:r>
      <w:r w:rsidRPr="000457EF">
        <w:rPr>
          <w:lang w:val="en-US"/>
        </w:rPr>
        <w:t>Ok</w:t>
      </w:r>
      <w:r w:rsidRPr="000457EF">
        <w:t>».</w:t>
      </w:r>
    </w:p>
    <w:p w14:paraId="7BD5FFA8" w14:textId="77777777" w:rsidR="00664E15" w:rsidRPr="000457EF" w:rsidRDefault="00664E15" w:rsidP="00664E15">
      <w:pPr>
        <w:ind w:firstLine="360"/>
        <w:jc w:val="both"/>
      </w:pPr>
      <w:r w:rsidRPr="000457EF">
        <w:t>Далее ввод данных аналогично изложенному выше.</w:t>
      </w:r>
    </w:p>
    <w:p w14:paraId="5BBDD840" w14:textId="77777777" w:rsidR="00664E15" w:rsidRPr="00796933" w:rsidRDefault="00664E15" w:rsidP="00664E15">
      <w:pPr>
        <w:jc w:val="center"/>
        <w:rPr>
          <w:b/>
        </w:rPr>
      </w:pPr>
    </w:p>
    <w:p w14:paraId="1D1DF1C8" w14:textId="77777777" w:rsidR="00664E15" w:rsidRPr="00796933" w:rsidRDefault="00664E15" w:rsidP="00664E15">
      <w:pPr>
        <w:jc w:val="center"/>
        <w:rPr>
          <w:b/>
        </w:rPr>
      </w:pPr>
    </w:p>
    <w:p w14:paraId="20D15A07" w14:textId="77777777" w:rsidR="00664E15" w:rsidRDefault="00664E15" w:rsidP="00664E15">
      <w:pPr>
        <w:jc w:val="center"/>
        <w:rPr>
          <w:b/>
        </w:rPr>
      </w:pPr>
    </w:p>
    <w:p w14:paraId="1A778641" w14:textId="77777777" w:rsidR="00664E15" w:rsidRDefault="00664E15" w:rsidP="00664E15">
      <w:pPr>
        <w:jc w:val="center"/>
        <w:rPr>
          <w:b/>
        </w:rPr>
      </w:pPr>
    </w:p>
    <w:p w14:paraId="76661891" w14:textId="77777777" w:rsidR="00664E15" w:rsidRDefault="00664E15" w:rsidP="00664E15">
      <w:pPr>
        <w:jc w:val="center"/>
        <w:rPr>
          <w:b/>
        </w:rPr>
      </w:pPr>
    </w:p>
    <w:p w14:paraId="45C97247" w14:textId="77777777" w:rsidR="00664E15" w:rsidRDefault="00664E15" w:rsidP="00664E15">
      <w:pPr>
        <w:jc w:val="center"/>
        <w:rPr>
          <w:b/>
        </w:rPr>
      </w:pPr>
    </w:p>
    <w:p w14:paraId="5C31F485" w14:textId="77777777" w:rsidR="00664E15" w:rsidRDefault="00664E15" w:rsidP="00664E15">
      <w:pPr>
        <w:jc w:val="center"/>
        <w:rPr>
          <w:b/>
        </w:rPr>
      </w:pPr>
    </w:p>
    <w:p w14:paraId="037E6D49" w14:textId="77777777" w:rsidR="00664E15" w:rsidRDefault="00664E15" w:rsidP="00664E15">
      <w:pPr>
        <w:jc w:val="center"/>
        <w:rPr>
          <w:b/>
        </w:rPr>
      </w:pPr>
    </w:p>
    <w:p w14:paraId="24332A44" w14:textId="77777777" w:rsidR="00664E15" w:rsidRDefault="00664E15" w:rsidP="00664E15">
      <w:pPr>
        <w:jc w:val="center"/>
        <w:rPr>
          <w:b/>
        </w:rPr>
      </w:pPr>
    </w:p>
    <w:p w14:paraId="59E934A4" w14:textId="77777777" w:rsidR="00664E15" w:rsidRDefault="00664E15" w:rsidP="00664E15">
      <w:pPr>
        <w:jc w:val="center"/>
        <w:rPr>
          <w:b/>
        </w:rPr>
      </w:pPr>
    </w:p>
    <w:p w14:paraId="62954B6C" w14:textId="77777777" w:rsidR="00664E15" w:rsidRDefault="00664E15" w:rsidP="00664E15">
      <w:pPr>
        <w:jc w:val="center"/>
        <w:rPr>
          <w:b/>
        </w:rPr>
      </w:pPr>
    </w:p>
    <w:p w14:paraId="147B51E4" w14:textId="77777777" w:rsidR="00664E15" w:rsidRDefault="00664E15" w:rsidP="00664E15">
      <w:pPr>
        <w:jc w:val="center"/>
        <w:rPr>
          <w:b/>
        </w:rPr>
      </w:pPr>
    </w:p>
    <w:p w14:paraId="5A0161A2" w14:textId="77777777" w:rsidR="00664E15" w:rsidRDefault="00664E15" w:rsidP="00664E15">
      <w:pPr>
        <w:jc w:val="center"/>
        <w:rPr>
          <w:b/>
        </w:rPr>
      </w:pPr>
    </w:p>
    <w:p w14:paraId="020B5A79" w14:textId="77777777" w:rsidR="00664E15" w:rsidRDefault="00664E15" w:rsidP="00664E15">
      <w:pPr>
        <w:jc w:val="center"/>
        <w:rPr>
          <w:b/>
        </w:rPr>
      </w:pPr>
    </w:p>
    <w:p w14:paraId="089A868A" w14:textId="77777777" w:rsidR="00664E15" w:rsidRDefault="00664E15" w:rsidP="00664E15">
      <w:pPr>
        <w:jc w:val="center"/>
        <w:rPr>
          <w:b/>
        </w:rPr>
      </w:pPr>
    </w:p>
    <w:p w14:paraId="2B28008D" w14:textId="77777777" w:rsidR="00664E15" w:rsidRDefault="00664E15" w:rsidP="00664E15">
      <w:pPr>
        <w:jc w:val="center"/>
        <w:rPr>
          <w:b/>
        </w:rPr>
      </w:pPr>
    </w:p>
    <w:p w14:paraId="38A9F655" w14:textId="77777777" w:rsidR="00664E15" w:rsidRDefault="00664E15" w:rsidP="00664E15">
      <w:pPr>
        <w:jc w:val="center"/>
        <w:rPr>
          <w:b/>
        </w:rPr>
      </w:pPr>
    </w:p>
    <w:p w14:paraId="6B5BF2A8" w14:textId="77777777" w:rsidR="00664E15" w:rsidRDefault="00664E15" w:rsidP="00664E15">
      <w:pPr>
        <w:jc w:val="center"/>
        <w:rPr>
          <w:b/>
        </w:rPr>
      </w:pPr>
    </w:p>
    <w:p w14:paraId="4178FC09" w14:textId="77777777" w:rsidR="00664E15" w:rsidRDefault="00664E15" w:rsidP="00664E15">
      <w:pPr>
        <w:jc w:val="center"/>
        <w:rPr>
          <w:b/>
        </w:rPr>
      </w:pPr>
    </w:p>
    <w:p w14:paraId="5969B96A" w14:textId="77777777" w:rsidR="00664E15" w:rsidRDefault="00664E15" w:rsidP="00664E15">
      <w:pPr>
        <w:jc w:val="center"/>
        <w:rPr>
          <w:b/>
        </w:rPr>
      </w:pPr>
    </w:p>
    <w:p w14:paraId="47FAF0AC" w14:textId="77777777" w:rsidR="00664E15" w:rsidRDefault="00664E15" w:rsidP="00664E15">
      <w:pPr>
        <w:jc w:val="center"/>
        <w:rPr>
          <w:b/>
        </w:rPr>
      </w:pPr>
    </w:p>
    <w:sectPr w:rsidR="00664E15" w:rsidSect="00664E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AED263D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34E6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B96C92"/>
    <w:multiLevelType w:val="hybridMultilevel"/>
    <w:tmpl w:val="B0C64278"/>
    <w:lvl w:ilvl="0" w:tplc="AF525A60">
      <w:start w:val="1"/>
      <w:numFmt w:val="decimal"/>
      <w:lvlText w:val="%1)"/>
      <w:lvlJc w:val="left"/>
      <w:pPr>
        <w:tabs>
          <w:tab w:val="num" w:pos="1303"/>
        </w:tabs>
        <w:ind w:left="1303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13" w15:restartNumberingAfterBreak="0">
    <w:nsid w:val="015C6518"/>
    <w:multiLevelType w:val="hybridMultilevel"/>
    <w:tmpl w:val="32404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775E65"/>
    <w:multiLevelType w:val="multilevel"/>
    <w:tmpl w:val="31389F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</w:rPr>
    </w:lvl>
  </w:abstractNum>
  <w:abstractNum w:abstractNumId="15" w15:restartNumberingAfterBreak="0">
    <w:nsid w:val="111F164C"/>
    <w:multiLevelType w:val="hybridMultilevel"/>
    <w:tmpl w:val="C088BB6C"/>
    <w:lvl w:ilvl="0" w:tplc="A82E63D6">
      <w:start w:val="1"/>
      <w:numFmt w:val="upperRoman"/>
      <w:lvlText w:val="%1."/>
      <w:lvlJc w:val="left"/>
      <w:pPr>
        <w:tabs>
          <w:tab w:val="num" w:pos="2460"/>
        </w:tabs>
        <w:ind w:left="2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6F50BA"/>
    <w:multiLevelType w:val="hybridMultilevel"/>
    <w:tmpl w:val="CCDC917C"/>
    <w:lvl w:ilvl="0" w:tplc="B136DFC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823FB9"/>
    <w:multiLevelType w:val="hybridMultilevel"/>
    <w:tmpl w:val="D7045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744A55"/>
    <w:multiLevelType w:val="hybridMultilevel"/>
    <w:tmpl w:val="D8220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24CA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4455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D3458BD"/>
    <w:multiLevelType w:val="hybridMultilevel"/>
    <w:tmpl w:val="440E37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32D97791"/>
    <w:multiLevelType w:val="multilevel"/>
    <w:tmpl w:val="73841B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22" w15:restartNumberingAfterBreak="0">
    <w:nsid w:val="38F37908"/>
    <w:multiLevelType w:val="hybridMultilevel"/>
    <w:tmpl w:val="1090A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D828D1"/>
    <w:multiLevelType w:val="hybridMultilevel"/>
    <w:tmpl w:val="ED7E9E10"/>
    <w:lvl w:ilvl="0" w:tplc="14F8B63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FB717BC"/>
    <w:multiLevelType w:val="hybridMultilevel"/>
    <w:tmpl w:val="68C493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1D84549"/>
    <w:multiLevelType w:val="hybridMultilevel"/>
    <w:tmpl w:val="898EB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8E25F4"/>
    <w:multiLevelType w:val="hybridMultilevel"/>
    <w:tmpl w:val="ECD41996"/>
    <w:lvl w:ilvl="0" w:tplc="D94028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572143D7"/>
    <w:multiLevelType w:val="hybridMultilevel"/>
    <w:tmpl w:val="FE50EEBC"/>
    <w:lvl w:ilvl="0" w:tplc="5A5AA30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D0AF1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B84B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1F0F4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8DC0B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DEA8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A830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63CC6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55487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 w15:restartNumberingAfterBreak="0">
    <w:nsid w:val="5BA34122"/>
    <w:multiLevelType w:val="hybridMultilevel"/>
    <w:tmpl w:val="C91CC2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324A84"/>
    <w:multiLevelType w:val="multilevel"/>
    <w:tmpl w:val="73841B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9A45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1"/>
  </w:num>
  <w:num w:numId="6">
    <w:abstractNumId w:val="2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0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D3"/>
    <w:rsid w:val="0046411E"/>
    <w:rsid w:val="00491CA8"/>
    <w:rsid w:val="00591175"/>
    <w:rsid w:val="00664E15"/>
    <w:rsid w:val="006A3FCE"/>
    <w:rsid w:val="006D5116"/>
    <w:rsid w:val="00764A4B"/>
    <w:rsid w:val="00846A88"/>
    <w:rsid w:val="00A4378F"/>
    <w:rsid w:val="00C802D3"/>
    <w:rsid w:val="00D6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BD85"/>
  <w15:docId w15:val="{9BB5F55F-31D0-4BD3-A785-4C10C2B4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E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64E1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64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E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664E15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E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64E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64E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64E1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64E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nhideWhenUsed/>
    <w:rsid w:val="00664E15"/>
    <w:rPr>
      <w:color w:val="0000FF"/>
      <w:u w:val="single"/>
    </w:rPr>
  </w:style>
  <w:style w:type="paragraph" w:styleId="a4">
    <w:name w:val="header"/>
    <w:basedOn w:val="a"/>
    <w:link w:val="a5"/>
    <w:unhideWhenUsed/>
    <w:rsid w:val="00664E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4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semiHidden/>
    <w:rsid w:val="00664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664E15"/>
    <w:pPr>
      <w:spacing w:after="120"/>
    </w:pPr>
    <w:rPr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664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64E15"/>
    <w:pPr>
      <w:jc w:val="center"/>
    </w:pPr>
    <w:rPr>
      <w:b/>
    </w:rPr>
  </w:style>
  <w:style w:type="character" w:customStyle="1" w:styleId="a9">
    <w:name w:val="Заголовок Знак"/>
    <w:basedOn w:val="a0"/>
    <w:link w:val="a8"/>
    <w:rsid w:val="00664E1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664E15"/>
    <w:pPr>
      <w:spacing w:before="60" w:after="60"/>
      <w:ind w:firstLine="720"/>
      <w:jc w:val="both"/>
    </w:pPr>
    <w:rPr>
      <w:sz w:val="28"/>
      <w:szCs w:val="20"/>
      <w:lang w:val="en-US"/>
    </w:rPr>
  </w:style>
  <w:style w:type="character" w:customStyle="1" w:styleId="ab">
    <w:name w:val="Основной текст с отступом Знак"/>
    <w:basedOn w:val="a0"/>
    <w:link w:val="aa"/>
    <w:semiHidden/>
    <w:rsid w:val="00664E1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2">
    <w:name w:val="Заголовок1"/>
    <w:basedOn w:val="a"/>
    <w:next w:val="a7"/>
    <w:rsid w:val="00664E1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664E15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664E15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character" w:customStyle="1" w:styleId="Absatz-Standardschriftart">
    <w:name w:val="Absatz-Standardschriftart"/>
    <w:rsid w:val="00664E15"/>
  </w:style>
  <w:style w:type="character" w:customStyle="1" w:styleId="WW-Absatz-Standardschriftart">
    <w:name w:val="WW-Absatz-Standardschriftart"/>
    <w:rsid w:val="00664E15"/>
  </w:style>
  <w:style w:type="character" w:customStyle="1" w:styleId="WW-Absatz-Standardschriftart1">
    <w:name w:val="WW-Absatz-Standardschriftart1"/>
    <w:rsid w:val="00664E15"/>
  </w:style>
  <w:style w:type="character" w:customStyle="1" w:styleId="WW-Absatz-Standardschriftart11">
    <w:name w:val="WW-Absatz-Standardschriftart11"/>
    <w:rsid w:val="00664E15"/>
  </w:style>
  <w:style w:type="character" w:customStyle="1" w:styleId="WW-Absatz-Standardschriftart111">
    <w:name w:val="WW-Absatz-Standardschriftart111"/>
    <w:rsid w:val="00664E15"/>
  </w:style>
  <w:style w:type="character" w:customStyle="1" w:styleId="15">
    <w:name w:val="Основной шрифт абзаца1"/>
    <w:rsid w:val="00664E15"/>
  </w:style>
  <w:style w:type="character" w:customStyle="1" w:styleId="ac">
    <w:name w:val="Символ нумерации"/>
    <w:rsid w:val="00664E15"/>
  </w:style>
  <w:style w:type="paragraph" w:styleId="ad">
    <w:name w:val="Balloon Text"/>
    <w:basedOn w:val="a"/>
    <w:link w:val="ae"/>
    <w:uiPriority w:val="99"/>
    <w:semiHidden/>
    <w:unhideWhenUsed/>
    <w:rsid w:val="00664E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4E15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66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6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e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e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e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emf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hyperlink" Target="http://vuz.exponenta.ru/" TargetMode="Externa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6.e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e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Анатольевич</dc:creator>
  <cp:keywords/>
  <dc:description/>
  <cp:lastModifiedBy>Виталий Волков</cp:lastModifiedBy>
  <cp:revision>2</cp:revision>
  <dcterms:created xsi:type="dcterms:W3CDTF">2020-05-03T20:43:00Z</dcterms:created>
  <dcterms:modified xsi:type="dcterms:W3CDTF">2020-05-03T20:43:00Z</dcterms:modified>
</cp:coreProperties>
</file>