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BAB67C" w14:textId="77777777" w:rsidR="00E6254C" w:rsidRPr="00E6254C" w:rsidRDefault="00E6254C" w:rsidP="00E6254C">
      <w:pPr>
        <w:tabs>
          <w:tab w:val="center" w:pos="4677"/>
          <w:tab w:val="right" w:pos="9355"/>
        </w:tabs>
        <w:spacing w:after="0" w:line="240" w:lineRule="auto"/>
        <w:jc w:val="center"/>
        <w:rPr>
          <w:rFonts w:ascii="Times New Roman" w:eastAsia="Times New Roman" w:hAnsi="Times New Roman" w:cs="Times New Roman"/>
          <w:sz w:val="28"/>
          <w:szCs w:val="24"/>
          <w:lang w:eastAsia="ru-RU"/>
        </w:rPr>
      </w:pPr>
      <w:r w:rsidRPr="00E6254C">
        <w:rPr>
          <w:rFonts w:ascii="Times New Roman" w:eastAsia="Times New Roman" w:hAnsi="Times New Roman" w:cs="Times New Roman"/>
          <w:sz w:val="28"/>
          <w:szCs w:val="24"/>
          <w:lang w:eastAsia="ru-RU"/>
        </w:rPr>
        <w:t>Частное образовательное учреждение высшего образования</w:t>
      </w:r>
    </w:p>
    <w:p w14:paraId="2BF77D4D" w14:textId="77777777" w:rsidR="00E6254C" w:rsidRPr="00E6254C" w:rsidRDefault="00E6254C" w:rsidP="00E6254C">
      <w:pPr>
        <w:tabs>
          <w:tab w:val="center" w:pos="4677"/>
          <w:tab w:val="right" w:pos="9355"/>
        </w:tabs>
        <w:spacing w:after="0" w:line="240" w:lineRule="auto"/>
        <w:jc w:val="center"/>
        <w:rPr>
          <w:rFonts w:ascii="Times New Roman" w:eastAsia="Times New Roman" w:hAnsi="Times New Roman" w:cs="Times New Roman"/>
          <w:sz w:val="28"/>
          <w:szCs w:val="24"/>
          <w:lang w:eastAsia="ru-RU"/>
        </w:rPr>
      </w:pPr>
      <w:r w:rsidRPr="00E6254C">
        <w:rPr>
          <w:rFonts w:ascii="Times New Roman" w:eastAsia="Times New Roman" w:hAnsi="Times New Roman" w:cs="Times New Roman"/>
          <w:sz w:val="28"/>
          <w:szCs w:val="24"/>
          <w:lang w:eastAsia="ru-RU"/>
        </w:rPr>
        <w:t>«САНКТ-ПЕТЕРБУРГСКИЙ УНИВЕРСИТЕТ</w:t>
      </w:r>
    </w:p>
    <w:p w14:paraId="508ECD09" w14:textId="77777777" w:rsidR="00E6254C" w:rsidRDefault="00E6254C" w:rsidP="00E6254C">
      <w:pPr>
        <w:spacing w:after="0" w:line="240" w:lineRule="auto"/>
        <w:jc w:val="center"/>
        <w:rPr>
          <w:rFonts w:ascii="Times New Roman" w:eastAsia="Times New Roman" w:hAnsi="Times New Roman" w:cs="Times New Roman"/>
          <w:sz w:val="28"/>
          <w:szCs w:val="24"/>
          <w:lang w:eastAsia="ru-RU"/>
        </w:rPr>
      </w:pPr>
      <w:r w:rsidRPr="00E6254C">
        <w:rPr>
          <w:rFonts w:ascii="Times New Roman" w:eastAsia="Times New Roman" w:hAnsi="Times New Roman" w:cs="Times New Roman"/>
          <w:sz w:val="28"/>
          <w:szCs w:val="24"/>
          <w:lang w:eastAsia="ru-RU"/>
        </w:rPr>
        <w:t>ТЕХНОЛОГИЙ УПРАВЛЕНИЯ И ЭКОНОМИКИ»</w:t>
      </w:r>
    </w:p>
    <w:p w14:paraId="115CB8D9" w14:textId="77777777" w:rsidR="00E6254C" w:rsidRPr="00E6254C" w:rsidRDefault="00E6254C" w:rsidP="00E6254C">
      <w:pPr>
        <w:spacing w:after="0" w:line="240" w:lineRule="auto"/>
        <w:jc w:val="center"/>
        <w:rPr>
          <w:rFonts w:ascii="Times New Roman" w:eastAsia="Times New Roman" w:hAnsi="Times New Roman" w:cs="Times New Roman"/>
          <w:color w:val="000000"/>
          <w:sz w:val="28"/>
          <w:szCs w:val="24"/>
          <w:lang w:eastAsia="ru-RU"/>
        </w:rPr>
      </w:pPr>
      <w:r>
        <w:rPr>
          <w:rFonts w:ascii="Times New Roman" w:eastAsia="Times New Roman" w:hAnsi="Times New Roman" w:cs="Times New Roman"/>
          <w:sz w:val="28"/>
          <w:szCs w:val="24"/>
          <w:lang w:eastAsia="ru-RU"/>
        </w:rPr>
        <w:t>________________________________________</w:t>
      </w:r>
      <w:r w:rsidR="00741E64">
        <w:rPr>
          <w:rFonts w:ascii="Times New Roman" w:eastAsia="Times New Roman" w:hAnsi="Times New Roman" w:cs="Times New Roman"/>
          <w:sz w:val="28"/>
          <w:szCs w:val="24"/>
          <w:lang w:eastAsia="ru-RU"/>
        </w:rPr>
        <w:t>____________________________</w:t>
      </w:r>
    </w:p>
    <w:p w14:paraId="2D2C29DC" w14:textId="77777777" w:rsidR="00E6254C" w:rsidRPr="00E6254C" w:rsidRDefault="00E6254C" w:rsidP="00E6254C">
      <w:pPr>
        <w:spacing w:after="0" w:line="240" w:lineRule="auto"/>
        <w:rPr>
          <w:rFonts w:ascii="Times New Roman" w:eastAsia="PMingLiU" w:hAnsi="Times New Roman" w:cs="Times New Roman"/>
          <w:color w:val="000000"/>
          <w:sz w:val="20"/>
          <w:szCs w:val="20"/>
          <w:lang w:eastAsia="ru-RU"/>
        </w:rPr>
      </w:pPr>
    </w:p>
    <w:p w14:paraId="124EAC46" w14:textId="77777777" w:rsidR="00E6254C" w:rsidRDefault="00E6254C" w:rsidP="00E6254C">
      <w:pPr>
        <w:spacing w:after="0" w:line="240" w:lineRule="auto"/>
        <w:rPr>
          <w:rFonts w:ascii="Times New Roman" w:eastAsia="Times New Roman" w:hAnsi="Times New Roman" w:cs="Times New Roman"/>
          <w:color w:val="000000"/>
          <w:sz w:val="20"/>
          <w:szCs w:val="20"/>
          <w:lang w:eastAsia="ru-RU"/>
        </w:rPr>
      </w:pPr>
    </w:p>
    <w:p w14:paraId="6F33BA9D" w14:textId="77777777" w:rsidR="00EA59EB" w:rsidRPr="00C5352A" w:rsidRDefault="00C5352A" w:rsidP="00C5352A">
      <w:pPr>
        <w:spacing w:after="0" w:line="240" w:lineRule="auto"/>
        <w:jc w:val="center"/>
        <w:rPr>
          <w:rFonts w:ascii="Times New Roman" w:eastAsia="Times New Roman" w:hAnsi="Times New Roman" w:cs="Times New Roman"/>
          <w:color w:val="000000"/>
          <w:sz w:val="20"/>
          <w:szCs w:val="20"/>
          <w:lang w:eastAsia="ru-RU"/>
        </w:rPr>
      </w:pPr>
      <w:r w:rsidRPr="00C5352A">
        <w:rPr>
          <w:rFonts w:ascii="Times New Roman" w:hAnsi="Times New Roman" w:cs="Times New Roman"/>
          <w:b/>
          <w:sz w:val="28"/>
          <w:szCs w:val="28"/>
        </w:rPr>
        <w:t>ИНСТИТУТ ЭКОНОМИКИ, МЕНЕДЖМЕНТА И ИНФОРМАЦИОННЫХ ТЕХНОЛОГИЙ</w:t>
      </w:r>
    </w:p>
    <w:p w14:paraId="2E8B1A4A" w14:textId="77777777" w:rsidR="00EA59EB" w:rsidRPr="00E6254C" w:rsidRDefault="00EA59EB" w:rsidP="00E6254C">
      <w:pPr>
        <w:spacing w:after="0" w:line="240" w:lineRule="auto"/>
        <w:rPr>
          <w:rFonts w:ascii="Times New Roman" w:eastAsia="Times New Roman" w:hAnsi="Times New Roman" w:cs="Times New Roman"/>
          <w:color w:val="000000"/>
          <w:sz w:val="20"/>
          <w:szCs w:val="20"/>
          <w:lang w:eastAsia="ru-RU"/>
        </w:rPr>
      </w:pPr>
    </w:p>
    <w:p w14:paraId="297C4919" w14:textId="77777777" w:rsidR="00EA59EB" w:rsidRPr="00E6254C" w:rsidRDefault="00EA59EB" w:rsidP="00EA59EB">
      <w:pPr>
        <w:keepNext/>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color w:val="000000"/>
          <w:sz w:val="28"/>
          <w:szCs w:val="28"/>
          <w:lang w:eastAsia="ru-RU"/>
        </w:rPr>
        <w:t xml:space="preserve">Кафедра </w:t>
      </w:r>
      <w:r w:rsidR="0004391F">
        <w:rPr>
          <w:rFonts w:ascii="Times New Roman" w:eastAsia="Times New Roman" w:hAnsi="Times New Roman" w:cs="Times New Roman"/>
          <w:color w:val="000000"/>
          <w:sz w:val="28"/>
          <w:szCs w:val="28"/>
          <w:lang w:eastAsia="ru-RU"/>
        </w:rPr>
        <w:t>экономической теории и экономики предпринимательства</w:t>
      </w:r>
      <w:r w:rsidRPr="00E6254C">
        <w:rPr>
          <w:rFonts w:ascii="Times New Roman" w:eastAsia="Times New Roman" w:hAnsi="Times New Roman" w:cs="Times New Roman"/>
          <w:sz w:val="28"/>
          <w:szCs w:val="28"/>
          <w:lang w:eastAsia="ru-RU"/>
        </w:rPr>
        <w:t xml:space="preserve"> </w:t>
      </w:r>
    </w:p>
    <w:p w14:paraId="200D111C" w14:textId="77777777" w:rsidR="00E6254C" w:rsidRPr="00E6254C" w:rsidRDefault="00E6254C" w:rsidP="00E6254C">
      <w:pPr>
        <w:spacing w:after="0" w:line="240" w:lineRule="auto"/>
        <w:jc w:val="center"/>
        <w:rPr>
          <w:rFonts w:ascii="Times New Roman" w:eastAsia="Times New Roman" w:hAnsi="Times New Roman" w:cs="Times New Roman"/>
          <w:color w:val="000000"/>
          <w:sz w:val="28"/>
          <w:szCs w:val="28"/>
          <w:lang w:eastAsia="ru-RU"/>
        </w:rPr>
      </w:pPr>
    </w:p>
    <w:p w14:paraId="30562E86" w14:textId="77777777" w:rsidR="00E6254C" w:rsidRPr="00E6254C" w:rsidRDefault="00E6254C" w:rsidP="00E6254C">
      <w:pPr>
        <w:spacing w:after="0" w:line="240" w:lineRule="auto"/>
        <w:rPr>
          <w:rFonts w:ascii="Times New Roman" w:eastAsia="Times New Roman" w:hAnsi="Times New Roman" w:cs="Times New Roman"/>
          <w:color w:val="000000"/>
          <w:sz w:val="20"/>
          <w:szCs w:val="20"/>
          <w:lang w:eastAsia="ru-RU"/>
        </w:rPr>
      </w:pPr>
    </w:p>
    <w:p w14:paraId="75438BDD" w14:textId="77777777" w:rsidR="00E6254C" w:rsidRPr="00E6254C" w:rsidRDefault="00E6254C" w:rsidP="00E6254C">
      <w:pPr>
        <w:widowControl w:val="0"/>
        <w:tabs>
          <w:tab w:val="left" w:pos="0"/>
        </w:tabs>
        <w:spacing w:before="60" w:after="0" w:line="240" w:lineRule="auto"/>
        <w:ind w:right="21"/>
        <w:rPr>
          <w:rFonts w:ascii="Times New Roman" w:eastAsia="Times New Roman" w:hAnsi="Times New Roman" w:cs="Times New Roman"/>
          <w:sz w:val="20"/>
          <w:szCs w:val="20"/>
          <w:lang w:eastAsia="ru-RU"/>
        </w:rPr>
      </w:pPr>
    </w:p>
    <w:p w14:paraId="3B599E89" w14:textId="77777777" w:rsidR="00E6254C" w:rsidRDefault="00E6254C" w:rsidP="00E6254C">
      <w:pPr>
        <w:widowControl w:val="0"/>
        <w:tabs>
          <w:tab w:val="left" w:pos="0"/>
        </w:tabs>
        <w:spacing w:before="60" w:after="0" w:line="240" w:lineRule="auto"/>
        <w:ind w:right="21"/>
        <w:rPr>
          <w:rFonts w:ascii="Times New Roman" w:eastAsia="Times New Roman" w:hAnsi="Times New Roman" w:cs="Times New Roman"/>
          <w:sz w:val="20"/>
          <w:szCs w:val="20"/>
          <w:lang w:eastAsia="ru-RU"/>
        </w:rPr>
      </w:pPr>
    </w:p>
    <w:p w14:paraId="7823D458" w14:textId="77777777" w:rsidR="00E6254C" w:rsidRDefault="00E6254C" w:rsidP="00E6254C">
      <w:pPr>
        <w:widowControl w:val="0"/>
        <w:tabs>
          <w:tab w:val="left" w:pos="0"/>
        </w:tabs>
        <w:spacing w:before="60" w:after="0" w:line="240" w:lineRule="auto"/>
        <w:ind w:right="21"/>
        <w:rPr>
          <w:rFonts w:ascii="Times New Roman" w:eastAsia="Times New Roman" w:hAnsi="Times New Roman" w:cs="Times New Roman"/>
          <w:sz w:val="20"/>
          <w:szCs w:val="20"/>
          <w:lang w:eastAsia="ru-RU"/>
        </w:rPr>
      </w:pPr>
    </w:p>
    <w:p w14:paraId="1196275D" w14:textId="77777777" w:rsidR="00E6254C" w:rsidRDefault="00E6254C" w:rsidP="00E6254C">
      <w:pPr>
        <w:widowControl w:val="0"/>
        <w:tabs>
          <w:tab w:val="left" w:pos="0"/>
        </w:tabs>
        <w:spacing w:before="60" w:after="0" w:line="240" w:lineRule="auto"/>
        <w:ind w:right="21"/>
        <w:rPr>
          <w:rFonts w:ascii="Times New Roman" w:eastAsia="Times New Roman" w:hAnsi="Times New Roman" w:cs="Times New Roman"/>
          <w:sz w:val="20"/>
          <w:szCs w:val="20"/>
          <w:lang w:eastAsia="ru-RU"/>
        </w:rPr>
      </w:pPr>
    </w:p>
    <w:p w14:paraId="4870C3C5" w14:textId="77777777" w:rsidR="00E6254C" w:rsidRDefault="00E6254C" w:rsidP="00E6254C">
      <w:pPr>
        <w:widowControl w:val="0"/>
        <w:tabs>
          <w:tab w:val="left" w:pos="0"/>
        </w:tabs>
        <w:spacing w:before="60" w:after="0" w:line="240" w:lineRule="auto"/>
        <w:ind w:right="21"/>
        <w:rPr>
          <w:rFonts w:ascii="Times New Roman" w:eastAsia="Times New Roman" w:hAnsi="Times New Roman" w:cs="Times New Roman"/>
          <w:sz w:val="20"/>
          <w:szCs w:val="20"/>
          <w:lang w:eastAsia="ru-RU"/>
        </w:rPr>
      </w:pPr>
    </w:p>
    <w:p w14:paraId="2913441E" w14:textId="77777777" w:rsidR="00E6254C" w:rsidRDefault="00E6254C" w:rsidP="00E6254C">
      <w:pPr>
        <w:widowControl w:val="0"/>
        <w:tabs>
          <w:tab w:val="left" w:pos="0"/>
        </w:tabs>
        <w:spacing w:before="60" w:after="0" w:line="240" w:lineRule="auto"/>
        <w:ind w:right="21"/>
        <w:rPr>
          <w:rFonts w:ascii="Times New Roman" w:eastAsia="Times New Roman" w:hAnsi="Times New Roman" w:cs="Times New Roman"/>
          <w:sz w:val="20"/>
          <w:szCs w:val="20"/>
          <w:lang w:eastAsia="ru-RU"/>
        </w:rPr>
      </w:pPr>
    </w:p>
    <w:p w14:paraId="63290DC9" w14:textId="77777777" w:rsidR="00E6254C" w:rsidRDefault="00E6254C" w:rsidP="00E6254C">
      <w:pPr>
        <w:widowControl w:val="0"/>
        <w:tabs>
          <w:tab w:val="left" w:pos="0"/>
        </w:tabs>
        <w:spacing w:before="60" w:after="0" w:line="240" w:lineRule="auto"/>
        <w:ind w:right="21"/>
        <w:rPr>
          <w:rFonts w:ascii="Times New Roman" w:eastAsia="Times New Roman" w:hAnsi="Times New Roman" w:cs="Times New Roman"/>
          <w:sz w:val="20"/>
          <w:szCs w:val="20"/>
          <w:lang w:eastAsia="ru-RU"/>
        </w:rPr>
      </w:pPr>
    </w:p>
    <w:p w14:paraId="3902BE86" w14:textId="77777777" w:rsidR="00E6254C" w:rsidRDefault="00E6254C" w:rsidP="00E6254C">
      <w:pPr>
        <w:widowControl w:val="0"/>
        <w:tabs>
          <w:tab w:val="left" w:pos="0"/>
        </w:tabs>
        <w:spacing w:before="60" w:after="0" w:line="240" w:lineRule="auto"/>
        <w:ind w:right="21"/>
        <w:rPr>
          <w:rFonts w:ascii="Times New Roman" w:eastAsia="Times New Roman" w:hAnsi="Times New Roman" w:cs="Times New Roman"/>
          <w:sz w:val="20"/>
          <w:szCs w:val="20"/>
          <w:lang w:eastAsia="ru-RU"/>
        </w:rPr>
      </w:pPr>
    </w:p>
    <w:p w14:paraId="3953E0BD" w14:textId="77777777" w:rsidR="00571B30" w:rsidRPr="0063405A" w:rsidRDefault="00571B30" w:rsidP="00571B30">
      <w:pPr>
        <w:pStyle w:val="ae"/>
        <w:spacing w:line="240" w:lineRule="auto"/>
        <w:rPr>
          <w:sz w:val="28"/>
          <w:szCs w:val="28"/>
        </w:rPr>
      </w:pPr>
      <w:r>
        <w:rPr>
          <w:sz w:val="28"/>
          <w:szCs w:val="28"/>
        </w:rPr>
        <w:t>МЕТОДИЧЕСКИЕ УКАЗАНИЯ</w:t>
      </w:r>
    </w:p>
    <w:p w14:paraId="61E18621" w14:textId="77777777" w:rsidR="00571B30" w:rsidRDefault="0004391F" w:rsidP="00571B30">
      <w:pPr>
        <w:pStyle w:val="ae"/>
        <w:spacing w:line="240" w:lineRule="auto"/>
        <w:rPr>
          <w:b w:val="0"/>
          <w:sz w:val="28"/>
          <w:szCs w:val="28"/>
        </w:rPr>
      </w:pPr>
      <w:r>
        <w:rPr>
          <w:b w:val="0"/>
          <w:sz w:val="28"/>
          <w:szCs w:val="28"/>
        </w:rPr>
        <w:t>п</w:t>
      </w:r>
      <w:r w:rsidR="00571B30">
        <w:rPr>
          <w:b w:val="0"/>
          <w:sz w:val="28"/>
          <w:szCs w:val="28"/>
        </w:rPr>
        <w:t>о выполнению контрольной работы по дисциплине</w:t>
      </w:r>
    </w:p>
    <w:p w14:paraId="23E3872B" w14:textId="77777777" w:rsidR="00E6254C" w:rsidRPr="00E6254C" w:rsidRDefault="007A550C" w:rsidP="00E6254C">
      <w:pPr>
        <w:spacing w:after="0" w:line="240" w:lineRule="auto"/>
        <w:jc w:val="center"/>
        <w:rPr>
          <w:rFonts w:ascii="Times New Roman" w:eastAsia="Times New Roman" w:hAnsi="Times New Roman" w:cs="Times New Roman"/>
          <w:color w:val="000000"/>
          <w:sz w:val="48"/>
          <w:szCs w:val="48"/>
          <w:lang w:eastAsia="ru-RU"/>
        </w:rPr>
      </w:pPr>
      <w:r>
        <w:rPr>
          <w:rFonts w:ascii="Times New Roman" w:eastAsia="Times New Roman" w:hAnsi="Times New Roman" w:cs="Times New Roman"/>
          <w:b/>
          <w:sz w:val="48"/>
          <w:szCs w:val="48"/>
          <w:lang w:eastAsia="ru-RU"/>
        </w:rPr>
        <w:t>ЭКОНОМИКА ОРГАНИЗАЦИИ</w:t>
      </w:r>
    </w:p>
    <w:p w14:paraId="6AC534AA" w14:textId="77777777" w:rsidR="00E6254C" w:rsidRPr="00E6254C" w:rsidRDefault="00E6254C" w:rsidP="00E6254C">
      <w:pPr>
        <w:spacing w:after="0" w:line="240" w:lineRule="auto"/>
        <w:rPr>
          <w:rFonts w:ascii="Times New Roman" w:eastAsia="Times New Roman" w:hAnsi="Times New Roman" w:cs="Times New Roman"/>
          <w:color w:val="000000"/>
          <w:sz w:val="24"/>
          <w:szCs w:val="24"/>
          <w:lang w:eastAsia="ru-RU"/>
        </w:rPr>
      </w:pPr>
    </w:p>
    <w:p w14:paraId="2A8258DE" w14:textId="77777777" w:rsidR="00E6254C" w:rsidRDefault="00E6254C" w:rsidP="00E6254C">
      <w:pPr>
        <w:spacing w:after="0" w:line="240" w:lineRule="auto"/>
        <w:rPr>
          <w:rFonts w:ascii="Times New Roman" w:eastAsia="Times New Roman" w:hAnsi="Times New Roman" w:cs="Times New Roman"/>
          <w:color w:val="000000"/>
          <w:sz w:val="24"/>
          <w:szCs w:val="24"/>
          <w:lang w:eastAsia="ru-RU"/>
        </w:rPr>
      </w:pPr>
    </w:p>
    <w:p w14:paraId="659800E8" w14:textId="77777777" w:rsidR="005314A9" w:rsidRPr="00E6254C" w:rsidRDefault="005314A9" w:rsidP="00E6254C">
      <w:pPr>
        <w:spacing w:after="0" w:line="240" w:lineRule="auto"/>
        <w:rPr>
          <w:rFonts w:ascii="Times New Roman" w:eastAsia="Times New Roman" w:hAnsi="Times New Roman" w:cs="Times New Roman"/>
          <w:color w:val="000000"/>
          <w:sz w:val="24"/>
          <w:szCs w:val="24"/>
          <w:lang w:eastAsia="ru-RU"/>
        </w:rPr>
      </w:pPr>
    </w:p>
    <w:p w14:paraId="1367B055" w14:textId="77777777" w:rsidR="00E6254C" w:rsidRPr="006C6E59" w:rsidRDefault="00571B30" w:rsidP="00E6254C">
      <w:pPr>
        <w:spacing w:after="0" w:line="240" w:lineRule="auto"/>
        <w:rPr>
          <w:rFonts w:ascii="Times New Roman" w:hAnsi="Times New Roman" w:cs="Times New Roman"/>
          <w:sz w:val="28"/>
          <w:szCs w:val="28"/>
        </w:rPr>
      </w:pPr>
      <w:r w:rsidRPr="006C6E59">
        <w:rPr>
          <w:rFonts w:ascii="Times New Roman" w:hAnsi="Times New Roman" w:cs="Times New Roman"/>
          <w:sz w:val="28"/>
          <w:szCs w:val="28"/>
        </w:rPr>
        <w:t>Для направления подготовки</w:t>
      </w:r>
      <w:r w:rsidR="006C6E59">
        <w:rPr>
          <w:rFonts w:ascii="Times New Roman" w:hAnsi="Times New Roman" w:cs="Times New Roman"/>
          <w:sz w:val="28"/>
          <w:szCs w:val="28"/>
        </w:rPr>
        <w:tab/>
      </w:r>
      <w:r w:rsidR="006C6E59">
        <w:rPr>
          <w:rFonts w:ascii="Times New Roman" w:hAnsi="Times New Roman" w:cs="Times New Roman"/>
          <w:sz w:val="28"/>
          <w:szCs w:val="28"/>
        </w:rPr>
        <w:tab/>
      </w:r>
      <w:r w:rsidR="006C6E59">
        <w:rPr>
          <w:rFonts w:ascii="Times New Roman" w:hAnsi="Times New Roman" w:cs="Times New Roman"/>
          <w:sz w:val="28"/>
          <w:szCs w:val="28"/>
        </w:rPr>
        <w:tab/>
      </w:r>
      <w:r w:rsidR="003E106F" w:rsidRPr="003E106F">
        <w:rPr>
          <w:rFonts w:ascii="Times New Roman" w:hAnsi="Times New Roman" w:cs="Times New Roman"/>
          <w:bCs/>
          <w:sz w:val="28"/>
          <w:szCs w:val="28"/>
        </w:rPr>
        <w:t>38.03.01</w:t>
      </w:r>
      <w:r w:rsidR="003E106F" w:rsidRPr="0063405A">
        <w:rPr>
          <w:b/>
          <w:sz w:val="28"/>
          <w:szCs w:val="28"/>
        </w:rPr>
        <w:t xml:space="preserve"> </w:t>
      </w:r>
      <w:r w:rsidR="007A550C">
        <w:rPr>
          <w:rFonts w:ascii="Times New Roman" w:eastAsia="Times New Roman" w:hAnsi="Times New Roman" w:cs="Times New Roman"/>
          <w:bCs/>
          <w:sz w:val="28"/>
          <w:szCs w:val="32"/>
          <w:lang w:eastAsia="ru-RU"/>
        </w:rPr>
        <w:t>Экономика</w:t>
      </w:r>
    </w:p>
    <w:p w14:paraId="0BE45D83" w14:textId="77777777" w:rsidR="00571B30" w:rsidRPr="003E106F" w:rsidRDefault="006C6E59" w:rsidP="00E6254C">
      <w:pPr>
        <w:spacing w:after="0" w:line="240" w:lineRule="auto"/>
        <w:rPr>
          <w:rFonts w:ascii="Times New Roman" w:eastAsia="Times New Roman" w:hAnsi="Times New Roman" w:cs="Times New Roman"/>
          <w:bCs/>
          <w:sz w:val="28"/>
          <w:szCs w:val="28"/>
          <w:lang w:eastAsia="ru-RU"/>
        </w:rPr>
      </w:pPr>
      <w:r w:rsidRPr="006C6E59">
        <w:rPr>
          <w:rFonts w:ascii="Times New Roman" w:eastAsia="Times New Roman" w:hAnsi="Times New Roman" w:cs="Times New Roman"/>
          <w:bCs/>
          <w:sz w:val="28"/>
          <w:szCs w:val="32"/>
          <w:lang w:eastAsia="ru-RU"/>
        </w:rPr>
        <w:t>Направленность</w:t>
      </w:r>
      <w:r w:rsidRPr="006C6E59">
        <w:rPr>
          <w:rFonts w:ascii="Times New Roman" w:eastAsia="Times New Roman" w:hAnsi="Times New Roman" w:cs="Times New Roman"/>
          <w:bCs/>
          <w:sz w:val="28"/>
          <w:szCs w:val="32"/>
          <w:lang w:eastAsia="ru-RU"/>
        </w:rPr>
        <w:tab/>
      </w:r>
      <w:r w:rsidRPr="006C6E59">
        <w:rPr>
          <w:rFonts w:ascii="Times New Roman" w:eastAsia="Times New Roman" w:hAnsi="Times New Roman" w:cs="Times New Roman"/>
          <w:bCs/>
          <w:sz w:val="28"/>
          <w:szCs w:val="32"/>
          <w:lang w:eastAsia="ru-RU"/>
        </w:rPr>
        <w:tab/>
      </w:r>
      <w:r w:rsidRPr="006C6E59">
        <w:rPr>
          <w:rFonts w:ascii="Times New Roman" w:eastAsia="Times New Roman" w:hAnsi="Times New Roman" w:cs="Times New Roman"/>
          <w:bCs/>
          <w:sz w:val="28"/>
          <w:szCs w:val="32"/>
          <w:lang w:eastAsia="ru-RU"/>
        </w:rPr>
        <w:tab/>
      </w:r>
      <w:r>
        <w:rPr>
          <w:rFonts w:ascii="Times New Roman" w:eastAsia="Times New Roman" w:hAnsi="Times New Roman" w:cs="Times New Roman"/>
          <w:bCs/>
          <w:sz w:val="28"/>
          <w:szCs w:val="32"/>
          <w:lang w:eastAsia="ru-RU"/>
        </w:rPr>
        <w:tab/>
      </w:r>
      <w:r>
        <w:rPr>
          <w:rFonts w:ascii="Times New Roman" w:eastAsia="Times New Roman" w:hAnsi="Times New Roman" w:cs="Times New Roman"/>
          <w:bCs/>
          <w:sz w:val="28"/>
          <w:szCs w:val="32"/>
          <w:lang w:eastAsia="ru-RU"/>
        </w:rPr>
        <w:tab/>
      </w:r>
      <w:r w:rsidR="003E106F" w:rsidRPr="003E106F">
        <w:rPr>
          <w:rFonts w:ascii="Times New Roman" w:hAnsi="Times New Roman" w:cs="Times New Roman"/>
          <w:sz w:val="28"/>
          <w:szCs w:val="28"/>
        </w:rPr>
        <w:t>Финансы и кредит</w:t>
      </w:r>
    </w:p>
    <w:p w14:paraId="52E419A5" w14:textId="77777777" w:rsidR="006C6E59" w:rsidRPr="003E106F" w:rsidRDefault="006C6E59" w:rsidP="00E6254C">
      <w:pPr>
        <w:spacing w:after="0" w:line="240" w:lineRule="auto"/>
        <w:rPr>
          <w:rFonts w:ascii="Times New Roman" w:eastAsia="Times New Roman" w:hAnsi="Times New Roman" w:cs="Times New Roman"/>
          <w:bCs/>
          <w:sz w:val="28"/>
          <w:szCs w:val="28"/>
          <w:lang w:eastAsia="ru-RU"/>
        </w:rPr>
      </w:pPr>
      <w:r w:rsidRPr="003E106F">
        <w:rPr>
          <w:rFonts w:ascii="Times New Roman" w:eastAsia="Times New Roman" w:hAnsi="Times New Roman" w:cs="Times New Roman"/>
          <w:bCs/>
          <w:sz w:val="28"/>
          <w:szCs w:val="28"/>
          <w:lang w:eastAsia="ru-RU"/>
        </w:rPr>
        <w:tab/>
      </w:r>
      <w:r w:rsidRPr="003E106F">
        <w:rPr>
          <w:rFonts w:ascii="Times New Roman" w:eastAsia="Times New Roman" w:hAnsi="Times New Roman" w:cs="Times New Roman"/>
          <w:bCs/>
          <w:sz w:val="28"/>
          <w:szCs w:val="28"/>
          <w:lang w:eastAsia="ru-RU"/>
        </w:rPr>
        <w:tab/>
      </w:r>
      <w:r w:rsidRPr="003E106F">
        <w:rPr>
          <w:rFonts w:ascii="Times New Roman" w:eastAsia="Times New Roman" w:hAnsi="Times New Roman" w:cs="Times New Roman"/>
          <w:bCs/>
          <w:sz w:val="28"/>
          <w:szCs w:val="28"/>
          <w:lang w:eastAsia="ru-RU"/>
        </w:rPr>
        <w:tab/>
      </w:r>
      <w:r w:rsidRPr="003E106F">
        <w:rPr>
          <w:rFonts w:ascii="Times New Roman" w:eastAsia="Times New Roman" w:hAnsi="Times New Roman" w:cs="Times New Roman"/>
          <w:bCs/>
          <w:sz w:val="28"/>
          <w:szCs w:val="28"/>
          <w:lang w:eastAsia="ru-RU"/>
        </w:rPr>
        <w:tab/>
      </w:r>
      <w:r w:rsidRPr="003E106F">
        <w:rPr>
          <w:rFonts w:ascii="Times New Roman" w:eastAsia="Times New Roman" w:hAnsi="Times New Roman" w:cs="Times New Roman"/>
          <w:bCs/>
          <w:sz w:val="28"/>
          <w:szCs w:val="28"/>
          <w:lang w:eastAsia="ru-RU"/>
        </w:rPr>
        <w:tab/>
      </w:r>
      <w:r w:rsidRPr="003E106F">
        <w:rPr>
          <w:rFonts w:ascii="Times New Roman" w:eastAsia="Times New Roman" w:hAnsi="Times New Roman" w:cs="Times New Roman"/>
          <w:bCs/>
          <w:sz w:val="28"/>
          <w:szCs w:val="28"/>
          <w:lang w:eastAsia="ru-RU"/>
        </w:rPr>
        <w:tab/>
      </w:r>
      <w:r w:rsidRPr="003E106F">
        <w:rPr>
          <w:rFonts w:ascii="Times New Roman" w:eastAsia="Times New Roman" w:hAnsi="Times New Roman" w:cs="Times New Roman"/>
          <w:bCs/>
          <w:sz w:val="28"/>
          <w:szCs w:val="28"/>
          <w:lang w:eastAsia="ru-RU"/>
        </w:rPr>
        <w:tab/>
      </w:r>
      <w:r w:rsidR="003E106F" w:rsidRPr="003E106F">
        <w:rPr>
          <w:rFonts w:ascii="Times New Roman" w:hAnsi="Times New Roman" w:cs="Times New Roman"/>
          <w:sz w:val="28"/>
          <w:szCs w:val="28"/>
        </w:rPr>
        <w:t>Бухгалтерский учет, анализ и аудит</w:t>
      </w:r>
    </w:p>
    <w:p w14:paraId="13B8AB7B" w14:textId="77777777" w:rsidR="006C6E59" w:rsidRPr="006C6E59" w:rsidRDefault="006C6E59" w:rsidP="003E106F">
      <w:pPr>
        <w:spacing w:after="0" w:line="240" w:lineRule="auto"/>
        <w:rPr>
          <w:rFonts w:ascii="Times New Roman" w:eastAsia="Times New Roman" w:hAnsi="Times New Roman" w:cs="Times New Roman"/>
          <w:bCs/>
          <w:sz w:val="28"/>
          <w:szCs w:val="32"/>
          <w:lang w:eastAsia="ru-RU"/>
        </w:rPr>
      </w:pPr>
    </w:p>
    <w:p w14:paraId="2E974DAC" w14:textId="77777777" w:rsidR="006C6E59" w:rsidRPr="006C6E59" w:rsidRDefault="006C6E59" w:rsidP="00E6254C">
      <w:pPr>
        <w:spacing w:after="0" w:line="240" w:lineRule="auto"/>
        <w:rPr>
          <w:rFonts w:ascii="Times New Roman" w:eastAsia="Times New Roman" w:hAnsi="Times New Roman" w:cs="Times New Roman"/>
          <w:bCs/>
          <w:sz w:val="28"/>
          <w:szCs w:val="32"/>
          <w:lang w:eastAsia="ru-RU"/>
        </w:rPr>
      </w:pPr>
    </w:p>
    <w:p w14:paraId="7D8B9DF7" w14:textId="77777777" w:rsidR="006C6E59" w:rsidRPr="006C6E59" w:rsidRDefault="006C6E59" w:rsidP="00E6254C">
      <w:pPr>
        <w:spacing w:after="0" w:line="240" w:lineRule="auto"/>
        <w:rPr>
          <w:rFonts w:ascii="Times New Roman" w:eastAsia="Times New Roman" w:hAnsi="Times New Roman" w:cs="Times New Roman"/>
          <w:bCs/>
          <w:sz w:val="28"/>
          <w:szCs w:val="32"/>
          <w:lang w:eastAsia="ru-RU"/>
        </w:rPr>
      </w:pPr>
    </w:p>
    <w:p w14:paraId="70380ECE" w14:textId="77777777" w:rsidR="006C6E59" w:rsidRPr="00E6254C" w:rsidRDefault="006C6E59" w:rsidP="00E6254C">
      <w:pPr>
        <w:spacing w:after="0" w:line="240" w:lineRule="auto"/>
        <w:rPr>
          <w:rFonts w:ascii="Times New Roman" w:eastAsia="Times New Roman" w:hAnsi="Times New Roman" w:cs="Times New Roman"/>
          <w:color w:val="000000"/>
          <w:sz w:val="24"/>
          <w:szCs w:val="24"/>
          <w:lang w:eastAsia="ru-RU"/>
        </w:rPr>
      </w:pPr>
    </w:p>
    <w:p w14:paraId="319CDB44" w14:textId="77777777" w:rsidR="00E6254C" w:rsidRPr="00E6254C" w:rsidRDefault="00E6254C" w:rsidP="00E6254C">
      <w:pPr>
        <w:spacing w:after="0" w:line="240" w:lineRule="auto"/>
        <w:rPr>
          <w:rFonts w:ascii="Times New Roman" w:eastAsia="Times New Roman" w:hAnsi="Times New Roman" w:cs="Times New Roman"/>
          <w:color w:val="000000"/>
          <w:sz w:val="26"/>
          <w:szCs w:val="24"/>
          <w:lang w:eastAsia="ru-RU"/>
        </w:rPr>
      </w:pPr>
    </w:p>
    <w:p w14:paraId="69947EDE" w14:textId="77777777" w:rsidR="00E6254C" w:rsidRPr="00E6254C" w:rsidRDefault="00E6254C" w:rsidP="00E6254C">
      <w:pPr>
        <w:spacing w:after="0" w:line="240" w:lineRule="auto"/>
        <w:rPr>
          <w:rFonts w:ascii="Times New Roman" w:eastAsia="Times New Roman" w:hAnsi="Times New Roman" w:cs="Times New Roman"/>
          <w:color w:val="000000"/>
          <w:sz w:val="26"/>
          <w:szCs w:val="24"/>
          <w:lang w:eastAsia="ru-RU"/>
        </w:rPr>
      </w:pPr>
    </w:p>
    <w:p w14:paraId="00D3E936" w14:textId="77777777" w:rsidR="0072363E" w:rsidRPr="004A1FBA" w:rsidRDefault="0072363E" w:rsidP="0072363E">
      <w:pPr>
        <w:jc w:val="both"/>
        <w:rPr>
          <w:rFonts w:ascii="Times New Roman" w:eastAsia="Calibri" w:hAnsi="Times New Roman" w:cs="Times New Roman"/>
          <w:sz w:val="28"/>
          <w:szCs w:val="28"/>
        </w:rPr>
      </w:pPr>
      <w:r w:rsidRPr="004A1FBA">
        <w:rPr>
          <w:rFonts w:ascii="Times New Roman" w:eastAsia="Calibri" w:hAnsi="Times New Roman" w:cs="Times New Roman"/>
          <w:b/>
          <w:sz w:val="28"/>
          <w:szCs w:val="28"/>
        </w:rPr>
        <w:t>Квалификация</w:t>
      </w:r>
      <w:r w:rsidRPr="004A1FBA">
        <w:rPr>
          <w:rFonts w:ascii="Times New Roman" w:eastAsia="Calibri" w:hAnsi="Times New Roman" w:cs="Times New Roman"/>
          <w:sz w:val="28"/>
          <w:szCs w:val="28"/>
        </w:rPr>
        <w:t xml:space="preserve"> (степень) выпускника </w:t>
      </w:r>
      <w:r w:rsidRPr="004A1FBA">
        <w:rPr>
          <w:rFonts w:ascii="Times New Roman" w:eastAsia="Calibri" w:hAnsi="Times New Roman" w:cs="Times New Roman"/>
          <w:sz w:val="28"/>
          <w:szCs w:val="28"/>
        </w:rPr>
        <w:tab/>
      </w:r>
      <w:r>
        <w:rPr>
          <w:rFonts w:ascii="Times New Roman" w:hAnsi="Times New Roman" w:cs="Times New Roman"/>
          <w:sz w:val="28"/>
          <w:szCs w:val="28"/>
        </w:rPr>
        <w:t>Бакалавр</w:t>
      </w:r>
    </w:p>
    <w:p w14:paraId="5CA678EF" w14:textId="77777777" w:rsidR="0072363E" w:rsidRPr="004A1FBA" w:rsidRDefault="0072363E" w:rsidP="0072363E">
      <w:pPr>
        <w:jc w:val="both"/>
        <w:rPr>
          <w:rFonts w:ascii="Times New Roman" w:eastAsia="Calibri" w:hAnsi="Times New Roman" w:cs="Times New Roman"/>
          <w:sz w:val="28"/>
          <w:szCs w:val="28"/>
        </w:rPr>
      </w:pPr>
      <w:r w:rsidRPr="004A1FBA">
        <w:rPr>
          <w:rFonts w:ascii="Times New Roman" w:eastAsia="Calibri" w:hAnsi="Times New Roman" w:cs="Times New Roman"/>
          <w:b/>
          <w:sz w:val="28"/>
          <w:szCs w:val="28"/>
        </w:rPr>
        <w:t xml:space="preserve">Форма </w:t>
      </w:r>
      <w:proofErr w:type="gramStart"/>
      <w:r w:rsidRPr="004A1FBA">
        <w:rPr>
          <w:rFonts w:ascii="Times New Roman" w:eastAsia="Calibri" w:hAnsi="Times New Roman" w:cs="Times New Roman"/>
          <w:b/>
          <w:sz w:val="28"/>
          <w:szCs w:val="28"/>
        </w:rPr>
        <w:t>обучения</w:t>
      </w:r>
      <w:r w:rsidRPr="004A1FBA">
        <w:rPr>
          <w:rFonts w:ascii="Times New Roman" w:eastAsia="Calibri" w:hAnsi="Times New Roman" w:cs="Times New Roman"/>
          <w:sz w:val="28"/>
          <w:szCs w:val="28"/>
        </w:rPr>
        <w:t xml:space="preserve">  </w:t>
      </w:r>
      <w:r w:rsidRPr="004A1FBA">
        <w:rPr>
          <w:rFonts w:ascii="Times New Roman" w:eastAsia="Calibri" w:hAnsi="Times New Roman" w:cs="Times New Roman"/>
          <w:sz w:val="28"/>
          <w:szCs w:val="28"/>
        </w:rPr>
        <w:tab/>
      </w:r>
      <w:proofErr w:type="gramEnd"/>
      <w:r w:rsidRPr="004A1FBA">
        <w:rPr>
          <w:rFonts w:ascii="Times New Roman" w:eastAsia="Calibri" w:hAnsi="Times New Roman" w:cs="Times New Roman"/>
          <w:sz w:val="28"/>
          <w:szCs w:val="28"/>
        </w:rPr>
        <w:tab/>
      </w:r>
      <w:r w:rsidRPr="004A1FBA">
        <w:rPr>
          <w:rFonts w:ascii="Times New Roman" w:eastAsia="Calibri" w:hAnsi="Times New Roman" w:cs="Times New Roman"/>
          <w:sz w:val="28"/>
          <w:szCs w:val="28"/>
        </w:rPr>
        <w:tab/>
      </w:r>
      <w:r w:rsidRPr="004A1FBA">
        <w:rPr>
          <w:rFonts w:ascii="Times New Roman" w:eastAsia="Calibri" w:hAnsi="Times New Roman" w:cs="Times New Roman"/>
          <w:sz w:val="28"/>
          <w:szCs w:val="28"/>
        </w:rPr>
        <w:tab/>
        <w:t xml:space="preserve">заочная </w:t>
      </w:r>
    </w:p>
    <w:p w14:paraId="797A4B21" w14:textId="77777777" w:rsidR="00E6254C" w:rsidRPr="00E6254C" w:rsidRDefault="00E6254C" w:rsidP="00E6254C">
      <w:pPr>
        <w:spacing w:after="0" w:line="240" w:lineRule="auto"/>
        <w:rPr>
          <w:rFonts w:ascii="Times New Roman" w:eastAsia="Times New Roman" w:hAnsi="Times New Roman" w:cs="Times New Roman"/>
          <w:color w:val="000000"/>
          <w:sz w:val="26"/>
          <w:szCs w:val="24"/>
          <w:lang w:eastAsia="ru-RU"/>
        </w:rPr>
      </w:pPr>
    </w:p>
    <w:p w14:paraId="63A12247" w14:textId="77777777" w:rsidR="00E6254C" w:rsidRPr="00E6254C" w:rsidRDefault="00E6254C" w:rsidP="00E6254C">
      <w:pPr>
        <w:spacing w:after="0" w:line="240" w:lineRule="auto"/>
        <w:rPr>
          <w:rFonts w:ascii="Times New Roman" w:eastAsia="Times New Roman" w:hAnsi="Times New Roman" w:cs="Times New Roman"/>
          <w:color w:val="000000"/>
          <w:sz w:val="26"/>
          <w:szCs w:val="24"/>
          <w:lang w:eastAsia="ru-RU"/>
        </w:rPr>
      </w:pPr>
    </w:p>
    <w:p w14:paraId="37ACF036" w14:textId="77777777" w:rsidR="00E6254C" w:rsidRPr="00E6254C" w:rsidRDefault="00E6254C" w:rsidP="00E6254C">
      <w:pPr>
        <w:spacing w:after="0" w:line="240" w:lineRule="auto"/>
        <w:rPr>
          <w:rFonts w:ascii="Times New Roman" w:eastAsia="Times New Roman" w:hAnsi="Times New Roman" w:cs="Times New Roman"/>
          <w:color w:val="000000"/>
          <w:sz w:val="26"/>
          <w:szCs w:val="24"/>
          <w:lang w:eastAsia="ru-RU"/>
        </w:rPr>
      </w:pPr>
    </w:p>
    <w:p w14:paraId="0088091C" w14:textId="77777777" w:rsidR="00E6254C" w:rsidRDefault="00E6254C" w:rsidP="00E6254C">
      <w:pPr>
        <w:spacing w:after="0" w:line="240" w:lineRule="auto"/>
        <w:rPr>
          <w:rFonts w:ascii="Times New Roman" w:eastAsia="Times New Roman" w:hAnsi="Times New Roman" w:cs="Times New Roman"/>
          <w:color w:val="000000"/>
          <w:sz w:val="26"/>
          <w:szCs w:val="24"/>
          <w:lang w:eastAsia="ru-RU"/>
        </w:rPr>
      </w:pPr>
    </w:p>
    <w:p w14:paraId="7DD22134" w14:textId="77777777" w:rsidR="00D417B6" w:rsidRDefault="00D417B6" w:rsidP="00E6254C">
      <w:pPr>
        <w:spacing w:after="0" w:line="240" w:lineRule="auto"/>
        <w:rPr>
          <w:rFonts w:ascii="Times New Roman" w:eastAsia="Times New Roman" w:hAnsi="Times New Roman" w:cs="Times New Roman"/>
          <w:color w:val="000000"/>
          <w:sz w:val="26"/>
          <w:szCs w:val="24"/>
          <w:lang w:eastAsia="ru-RU"/>
        </w:rPr>
      </w:pPr>
    </w:p>
    <w:p w14:paraId="0150C447" w14:textId="77777777" w:rsidR="00741E64" w:rsidRDefault="00741E64" w:rsidP="00E6254C">
      <w:pPr>
        <w:spacing w:after="0" w:line="240" w:lineRule="auto"/>
        <w:rPr>
          <w:rFonts w:ascii="Times New Roman" w:eastAsia="Times New Roman" w:hAnsi="Times New Roman" w:cs="Times New Roman"/>
          <w:color w:val="000000"/>
          <w:sz w:val="26"/>
          <w:szCs w:val="24"/>
          <w:lang w:eastAsia="ru-RU"/>
        </w:rPr>
      </w:pPr>
    </w:p>
    <w:p w14:paraId="12868487" w14:textId="77777777" w:rsidR="00E6254C" w:rsidRDefault="00E6254C" w:rsidP="00E6254C">
      <w:pPr>
        <w:spacing w:after="0" w:line="240" w:lineRule="auto"/>
        <w:rPr>
          <w:rFonts w:ascii="Times New Roman" w:eastAsia="Times New Roman" w:hAnsi="Times New Roman" w:cs="Times New Roman"/>
          <w:color w:val="000000"/>
          <w:sz w:val="26"/>
          <w:szCs w:val="24"/>
          <w:lang w:eastAsia="ru-RU"/>
        </w:rPr>
      </w:pPr>
    </w:p>
    <w:p w14:paraId="4D96F361" w14:textId="77777777" w:rsidR="003E106F" w:rsidRDefault="003E106F" w:rsidP="00E6254C">
      <w:pPr>
        <w:spacing w:after="0" w:line="240" w:lineRule="auto"/>
        <w:rPr>
          <w:rFonts w:ascii="Times New Roman" w:eastAsia="Times New Roman" w:hAnsi="Times New Roman" w:cs="Times New Roman"/>
          <w:color w:val="000000"/>
          <w:sz w:val="26"/>
          <w:szCs w:val="24"/>
          <w:lang w:eastAsia="ru-RU"/>
        </w:rPr>
      </w:pPr>
    </w:p>
    <w:p w14:paraId="3303A864" w14:textId="77777777" w:rsidR="003E106F" w:rsidRDefault="003E106F" w:rsidP="00E6254C">
      <w:pPr>
        <w:spacing w:after="0" w:line="240" w:lineRule="auto"/>
        <w:rPr>
          <w:rFonts w:ascii="Times New Roman" w:eastAsia="Times New Roman" w:hAnsi="Times New Roman" w:cs="Times New Roman"/>
          <w:color w:val="000000"/>
          <w:sz w:val="26"/>
          <w:szCs w:val="24"/>
          <w:lang w:eastAsia="ru-RU"/>
        </w:rPr>
      </w:pPr>
    </w:p>
    <w:p w14:paraId="2E5FE5E3" w14:textId="77777777" w:rsidR="003E106F" w:rsidRDefault="003E106F" w:rsidP="00E6254C">
      <w:pPr>
        <w:spacing w:after="0" w:line="240" w:lineRule="auto"/>
        <w:rPr>
          <w:rFonts w:ascii="Times New Roman" w:eastAsia="Times New Roman" w:hAnsi="Times New Roman" w:cs="Times New Roman"/>
          <w:color w:val="000000"/>
          <w:sz w:val="26"/>
          <w:szCs w:val="24"/>
          <w:lang w:eastAsia="ru-RU"/>
        </w:rPr>
      </w:pPr>
    </w:p>
    <w:p w14:paraId="3002FBF9" w14:textId="77777777" w:rsidR="003E106F" w:rsidRPr="00E6254C" w:rsidRDefault="003E106F" w:rsidP="00E6254C">
      <w:pPr>
        <w:spacing w:after="0" w:line="240" w:lineRule="auto"/>
        <w:rPr>
          <w:rFonts w:ascii="Times New Roman" w:eastAsia="Times New Roman" w:hAnsi="Times New Roman" w:cs="Times New Roman"/>
          <w:color w:val="000000"/>
          <w:sz w:val="26"/>
          <w:szCs w:val="24"/>
          <w:lang w:eastAsia="ru-RU"/>
        </w:rPr>
      </w:pPr>
    </w:p>
    <w:p w14:paraId="7D89565F" w14:textId="77777777" w:rsidR="00E6254C" w:rsidRPr="00741E64" w:rsidRDefault="00E6254C" w:rsidP="00E6254C">
      <w:pPr>
        <w:spacing w:after="60" w:line="240" w:lineRule="auto"/>
        <w:jc w:val="center"/>
        <w:rPr>
          <w:rFonts w:ascii="Times New Roman" w:eastAsia="Times New Roman" w:hAnsi="Times New Roman" w:cs="Times New Roman"/>
          <w:color w:val="000000"/>
          <w:sz w:val="24"/>
          <w:szCs w:val="24"/>
          <w:lang w:eastAsia="ru-RU"/>
        </w:rPr>
      </w:pPr>
      <w:r w:rsidRPr="00741E64">
        <w:rPr>
          <w:rFonts w:ascii="Times New Roman" w:eastAsia="Times New Roman" w:hAnsi="Times New Roman" w:cs="Times New Roman"/>
          <w:color w:val="000000"/>
          <w:sz w:val="24"/>
          <w:szCs w:val="24"/>
          <w:lang w:eastAsia="ru-RU"/>
        </w:rPr>
        <w:t>Санкт-Петербург</w:t>
      </w:r>
    </w:p>
    <w:p w14:paraId="18C36F54" w14:textId="77777777" w:rsidR="00E6254C" w:rsidRPr="00741E64" w:rsidRDefault="00E6254C" w:rsidP="00E6254C">
      <w:pPr>
        <w:spacing w:after="0" w:line="240" w:lineRule="auto"/>
        <w:jc w:val="center"/>
        <w:rPr>
          <w:rFonts w:ascii="Times New Roman" w:eastAsia="Times New Roman" w:hAnsi="Times New Roman" w:cs="Times New Roman"/>
          <w:sz w:val="24"/>
          <w:szCs w:val="24"/>
          <w:lang w:eastAsia="ru-RU"/>
        </w:rPr>
      </w:pPr>
      <w:r w:rsidRPr="00741E64">
        <w:rPr>
          <w:rFonts w:ascii="Times New Roman" w:eastAsia="Times New Roman" w:hAnsi="Times New Roman" w:cs="Times New Roman"/>
          <w:color w:val="000000"/>
          <w:sz w:val="24"/>
          <w:szCs w:val="24"/>
          <w:lang w:eastAsia="ru-RU"/>
        </w:rPr>
        <w:t>2016</w:t>
      </w:r>
    </w:p>
    <w:p w14:paraId="1C92A3E3" w14:textId="77777777" w:rsidR="00E6254C" w:rsidRPr="00E6254C" w:rsidRDefault="00E6254C" w:rsidP="00D3731B">
      <w:pPr>
        <w:widowControl w:val="0"/>
        <w:spacing w:after="0" w:line="240" w:lineRule="auto"/>
        <w:ind w:right="-83"/>
        <w:jc w:val="both"/>
        <w:rPr>
          <w:rFonts w:ascii="Times New Roman" w:eastAsia="Times New Roman" w:hAnsi="Times New Roman" w:cs="Times New Roman"/>
          <w:sz w:val="24"/>
          <w:szCs w:val="28"/>
          <w:lang w:eastAsia="ru-RU"/>
        </w:rPr>
      </w:pPr>
      <w:r w:rsidRPr="00E6254C">
        <w:rPr>
          <w:rFonts w:ascii="Times New Roman" w:eastAsia="Times New Roman" w:hAnsi="Times New Roman" w:cs="Times New Roman"/>
          <w:sz w:val="24"/>
          <w:szCs w:val="28"/>
          <w:lang w:eastAsia="ru-RU"/>
        </w:rPr>
        <w:t xml:space="preserve">УДК </w:t>
      </w:r>
      <w:r w:rsidR="00D3731B">
        <w:rPr>
          <w:rFonts w:ascii="Times New Roman" w:eastAsia="Times New Roman" w:hAnsi="Times New Roman" w:cs="Times New Roman"/>
          <w:sz w:val="24"/>
          <w:szCs w:val="28"/>
          <w:lang w:eastAsia="ru-RU"/>
        </w:rPr>
        <w:t>-----------</w:t>
      </w:r>
    </w:p>
    <w:p w14:paraId="40A6020C" w14:textId="77777777" w:rsidR="00E6254C" w:rsidRPr="00E6254C" w:rsidRDefault="00E6254C" w:rsidP="00E6254C">
      <w:pPr>
        <w:widowControl w:val="0"/>
        <w:spacing w:after="0" w:line="240" w:lineRule="auto"/>
        <w:ind w:left="-567" w:right="-83" w:firstLine="567"/>
        <w:jc w:val="both"/>
        <w:rPr>
          <w:rFonts w:ascii="Times New Roman" w:eastAsia="Times New Roman" w:hAnsi="Times New Roman" w:cs="Times New Roman"/>
          <w:sz w:val="24"/>
          <w:szCs w:val="28"/>
          <w:lang w:eastAsia="ru-RU"/>
        </w:rPr>
      </w:pPr>
      <w:r w:rsidRPr="00E6254C">
        <w:rPr>
          <w:rFonts w:ascii="Times New Roman" w:eastAsia="Times New Roman" w:hAnsi="Times New Roman" w:cs="Times New Roman"/>
          <w:sz w:val="24"/>
          <w:szCs w:val="28"/>
          <w:lang w:eastAsia="ru-RU"/>
        </w:rPr>
        <w:t xml:space="preserve">ББК </w:t>
      </w:r>
      <w:r w:rsidR="00D3731B">
        <w:rPr>
          <w:rFonts w:ascii="Times New Roman" w:eastAsia="Times New Roman" w:hAnsi="Times New Roman" w:cs="Times New Roman"/>
          <w:sz w:val="24"/>
          <w:szCs w:val="28"/>
          <w:lang w:eastAsia="ru-RU"/>
        </w:rPr>
        <w:t>-----------</w:t>
      </w:r>
    </w:p>
    <w:p w14:paraId="3BA9643F" w14:textId="77777777" w:rsidR="00E6254C" w:rsidRPr="00E6254C" w:rsidRDefault="00D3731B" w:rsidP="00D3731B">
      <w:pPr>
        <w:widowControl w:val="0"/>
        <w:spacing w:after="0" w:line="240" w:lineRule="auto"/>
        <w:ind w:right="-83" w:firstLine="142"/>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Г--------</w:t>
      </w:r>
    </w:p>
    <w:p w14:paraId="6C778F37" w14:textId="77777777" w:rsidR="00D3731B" w:rsidRDefault="00D3731B" w:rsidP="00E6254C">
      <w:pPr>
        <w:keepNext/>
        <w:spacing w:after="0" w:line="240" w:lineRule="auto"/>
        <w:jc w:val="center"/>
        <w:rPr>
          <w:rFonts w:ascii="Times New Roman" w:eastAsia="Times New Roman" w:hAnsi="Times New Roman" w:cs="Times New Roman"/>
          <w:color w:val="000000"/>
          <w:sz w:val="26"/>
          <w:szCs w:val="26"/>
          <w:lang w:eastAsia="ru-RU"/>
        </w:rPr>
      </w:pPr>
    </w:p>
    <w:p w14:paraId="41BE1203" w14:textId="77777777" w:rsidR="006A00B1" w:rsidRPr="00E6254C" w:rsidRDefault="006A00B1" w:rsidP="006A00B1">
      <w:pPr>
        <w:keepNext/>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Рассмотрено и рекомендовано </w:t>
      </w:r>
      <w:r w:rsidRPr="00E6254C">
        <w:rPr>
          <w:rFonts w:ascii="Times New Roman" w:eastAsia="Times New Roman" w:hAnsi="Times New Roman" w:cs="Times New Roman"/>
          <w:color w:val="000000"/>
          <w:sz w:val="26"/>
          <w:szCs w:val="26"/>
          <w:lang w:eastAsia="ru-RU"/>
        </w:rPr>
        <w:t xml:space="preserve">к изданию Методическим советом </w:t>
      </w:r>
    </w:p>
    <w:p w14:paraId="33C5DF9F" w14:textId="77777777" w:rsidR="006A00B1" w:rsidRDefault="006A00B1" w:rsidP="006A00B1">
      <w:pPr>
        <w:keepNext/>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Института экономики менеджмента</w:t>
      </w:r>
      <w:r w:rsidR="0004391F">
        <w:rPr>
          <w:rFonts w:ascii="Times New Roman" w:eastAsia="Times New Roman" w:hAnsi="Times New Roman" w:cs="Times New Roman"/>
          <w:color w:val="000000"/>
          <w:sz w:val="26"/>
          <w:szCs w:val="26"/>
          <w:lang w:eastAsia="ru-RU"/>
        </w:rPr>
        <w:t xml:space="preserve"> и информационных технологий</w:t>
      </w:r>
    </w:p>
    <w:p w14:paraId="4920AB21" w14:textId="77777777" w:rsidR="006A00B1" w:rsidRPr="00E6254C" w:rsidRDefault="006A00B1" w:rsidP="006A00B1">
      <w:pPr>
        <w:keepNext/>
        <w:spacing w:after="0" w:line="240" w:lineRule="auto"/>
        <w:jc w:val="center"/>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(протокол № ____ от </w:t>
      </w:r>
      <w:r w:rsidRPr="00E6254C">
        <w:rPr>
          <w:rFonts w:ascii="Times New Roman" w:eastAsia="Times New Roman" w:hAnsi="Times New Roman" w:cs="Times New Roman"/>
          <w:color w:val="000000"/>
          <w:sz w:val="26"/>
          <w:szCs w:val="26"/>
          <w:lang w:eastAsia="ru-RU"/>
        </w:rPr>
        <w:t>29 сентября 2016 г.</w:t>
      </w:r>
      <w:r>
        <w:rPr>
          <w:rFonts w:ascii="Times New Roman" w:eastAsia="Times New Roman" w:hAnsi="Times New Roman" w:cs="Times New Roman"/>
          <w:color w:val="000000"/>
          <w:sz w:val="26"/>
          <w:szCs w:val="26"/>
          <w:lang w:eastAsia="ru-RU"/>
        </w:rPr>
        <w:t>)</w:t>
      </w:r>
    </w:p>
    <w:p w14:paraId="0551FF10" w14:textId="77777777" w:rsidR="00E6254C" w:rsidRDefault="00E6254C" w:rsidP="00E6254C">
      <w:pPr>
        <w:spacing w:before="60" w:after="0" w:line="240" w:lineRule="auto"/>
        <w:jc w:val="center"/>
        <w:rPr>
          <w:rFonts w:ascii="Times New Roman" w:eastAsia="Times New Roman" w:hAnsi="Times New Roman" w:cs="Times New Roman"/>
          <w:color w:val="000000"/>
          <w:sz w:val="20"/>
          <w:szCs w:val="26"/>
          <w:lang w:eastAsia="ru-RU"/>
        </w:rPr>
      </w:pPr>
    </w:p>
    <w:p w14:paraId="35B2B5C5" w14:textId="77777777" w:rsidR="00AB6DFC" w:rsidRDefault="00AB6DFC" w:rsidP="00E6254C">
      <w:pPr>
        <w:spacing w:before="60" w:after="0" w:line="240" w:lineRule="auto"/>
        <w:jc w:val="center"/>
        <w:rPr>
          <w:rFonts w:ascii="Times New Roman" w:eastAsia="Times New Roman" w:hAnsi="Times New Roman" w:cs="Times New Roman"/>
          <w:color w:val="000000"/>
          <w:sz w:val="20"/>
          <w:szCs w:val="26"/>
          <w:lang w:eastAsia="ru-RU"/>
        </w:rPr>
      </w:pPr>
    </w:p>
    <w:p w14:paraId="23F41FCF" w14:textId="77777777" w:rsidR="00AB6DFC" w:rsidRDefault="00AB6DFC" w:rsidP="00E6254C">
      <w:pPr>
        <w:spacing w:before="60" w:after="0" w:line="240" w:lineRule="auto"/>
        <w:jc w:val="center"/>
        <w:rPr>
          <w:rFonts w:ascii="Times New Roman" w:eastAsia="Times New Roman" w:hAnsi="Times New Roman" w:cs="Times New Roman"/>
          <w:color w:val="000000"/>
          <w:sz w:val="20"/>
          <w:szCs w:val="26"/>
          <w:lang w:eastAsia="ru-RU"/>
        </w:rPr>
      </w:pPr>
    </w:p>
    <w:p w14:paraId="6775087C" w14:textId="77777777" w:rsidR="00AB6DFC" w:rsidRPr="00E6254C" w:rsidRDefault="00AB6DFC" w:rsidP="00E6254C">
      <w:pPr>
        <w:spacing w:before="60" w:after="0" w:line="240" w:lineRule="auto"/>
        <w:jc w:val="center"/>
        <w:rPr>
          <w:rFonts w:ascii="Times New Roman" w:eastAsia="Times New Roman" w:hAnsi="Times New Roman" w:cs="Times New Roman"/>
          <w:color w:val="000000"/>
          <w:sz w:val="20"/>
          <w:szCs w:val="26"/>
          <w:lang w:eastAsia="ru-RU"/>
        </w:rPr>
      </w:pPr>
    </w:p>
    <w:p w14:paraId="0FD37768" w14:textId="77777777" w:rsidR="00E6254C" w:rsidRPr="00E6254C" w:rsidRDefault="00A566A0" w:rsidP="00E6254C">
      <w:pPr>
        <w:spacing w:after="0" w:line="240" w:lineRule="auto"/>
        <w:jc w:val="center"/>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i/>
          <w:color w:val="000000"/>
          <w:sz w:val="26"/>
          <w:szCs w:val="26"/>
          <w:lang w:eastAsia="ru-RU"/>
        </w:rPr>
        <w:t>Составители</w:t>
      </w:r>
      <w:r w:rsidR="009411CC">
        <w:rPr>
          <w:rFonts w:ascii="Times New Roman" w:eastAsia="Times New Roman" w:hAnsi="Times New Roman" w:cs="Times New Roman"/>
          <w:i/>
          <w:color w:val="000000"/>
          <w:sz w:val="26"/>
          <w:szCs w:val="26"/>
          <w:lang w:eastAsia="ru-RU"/>
        </w:rPr>
        <w:t>:</w:t>
      </w:r>
    </w:p>
    <w:p w14:paraId="3E989C02" w14:textId="77777777" w:rsidR="00E6254C" w:rsidRPr="00E6254C" w:rsidRDefault="00E6254C" w:rsidP="00E6254C">
      <w:pPr>
        <w:spacing w:after="0" w:line="240" w:lineRule="auto"/>
        <w:jc w:val="center"/>
        <w:rPr>
          <w:rFonts w:ascii="Times New Roman" w:eastAsia="Times New Roman" w:hAnsi="Times New Roman" w:cs="Times New Roman"/>
          <w:color w:val="000000"/>
          <w:sz w:val="26"/>
          <w:szCs w:val="26"/>
          <w:lang w:eastAsia="ru-RU"/>
        </w:rPr>
      </w:pPr>
      <w:r w:rsidRPr="00E6254C">
        <w:rPr>
          <w:rFonts w:ascii="Times New Roman" w:eastAsia="Times New Roman" w:hAnsi="Times New Roman" w:cs="Times New Roman"/>
          <w:color w:val="000000"/>
          <w:sz w:val="26"/>
          <w:szCs w:val="26"/>
          <w:lang w:eastAsia="ru-RU"/>
        </w:rPr>
        <w:t xml:space="preserve"> кандидат экономических наук, доцент </w:t>
      </w:r>
      <w:r w:rsidR="00571B30">
        <w:rPr>
          <w:rFonts w:ascii="Times New Roman" w:eastAsia="Times New Roman" w:hAnsi="Times New Roman" w:cs="Times New Roman"/>
          <w:b/>
          <w:color w:val="000000"/>
          <w:sz w:val="26"/>
          <w:szCs w:val="26"/>
          <w:lang w:eastAsia="ru-RU"/>
        </w:rPr>
        <w:t xml:space="preserve">Е.В. </w:t>
      </w:r>
      <w:proofErr w:type="spellStart"/>
      <w:r w:rsidR="00571B30">
        <w:rPr>
          <w:rFonts w:ascii="Times New Roman" w:eastAsia="Times New Roman" w:hAnsi="Times New Roman" w:cs="Times New Roman"/>
          <w:b/>
          <w:color w:val="000000"/>
          <w:sz w:val="26"/>
          <w:szCs w:val="26"/>
          <w:lang w:eastAsia="ru-RU"/>
        </w:rPr>
        <w:t>Грозовская</w:t>
      </w:r>
      <w:proofErr w:type="spellEnd"/>
    </w:p>
    <w:p w14:paraId="7FA5E0A6" w14:textId="77777777" w:rsidR="00A566A0" w:rsidRPr="00E6254C" w:rsidRDefault="00A566A0" w:rsidP="00A566A0">
      <w:pPr>
        <w:spacing w:after="0" w:line="240" w:lineRule="auto"/>
        <w:jc w:val="center"/>
        <w:rPr>
          <w:rFonts w:ascii="Times New Roman" w:eastAsia="Times New Roman" w:hAnsi="Times New Roman" w:cs="Times New Roman"/>
          <w:color w:val="000000"/>
          <w:sz w:val="26"/>
          <w:szCs w:val="26"/>
          <w:lang w:eastAsia="ru-RU"/>
        </w:rPr>
      </w:pPr>
    </w:p>
    <w:p w14:paraId="19A83E09" w14:textId="77777777" w:rsidR="00A566A0" w:rsidRDefault="00A566A0" w:rsidP="00E6254C">
      <w:pPr>
        <w:spacing w:before="60" w:after="0" w:line="240" w:lineRule="auto"/>
        <w:jc w:val="center"/>
        <w:rPr>
          <w:rFonts w:ascii="Times New Roman" w:eastAsia="Times New Roman" w:hAnsi="Times New Roman" w:cs="Times New Roman"/>
          <w:i/>
          <w:color w:val="000000"/>
          <w:sz w:val="26"/>
          <w:szCs w:val="26"/>
          <w:lang w:eastAsia="ru-RU"/>
        </w:rPr>
      </w:pPr>
    </w:p>
    <w:p w14:paraId="6660B150" w14:textId="77777777" w:rsidR="00E6254C" w:rsidRPr="00E6254C" w:rsidRDefault="00E6254C" w:rsidP="00E6254C">
      <w:pPr>
        <w:spacing w:before="60" w:after="0" w:line="240" w:lineRule="auto"/>
        <w:jc w:val="center"/>
        <w:rPr>
          <w:rFonts w:ascii="Times New Roman" w:eastAsia="Times New Roman" w:hAnsi="Times New Roman" w:cs="Times New Roman"/>
          <w:color w:val="000000"/>
          <w:sz w:val="26"/>
          <w:szCs w:val="26"/>
          <w:lang w:eastAsia="ru-RU"/>
        </w:rPr>
      </w:pPr>
    </w:p>
    <w:p w14:paraId="267F464C" w14:textId="77777777" w:rsidR="00E6254C" w:rsidRPr="00E6254C" w:rsidRDefault="009411CC" w:rsidP="00E6254C">
      <w:pPr>
        <w:widowControl w:val="0"/>
        <w:tabs>
          <w:tab w:val="left" w:pos="-2127"/>
        </w:tabs>
        <w:spacing w:after="0" w:line="240" w:lineRule="auto"/>
        <w:ind w:right="21"/>
        <w:jc w:val="center"/>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Рецензент:</w:t>
      </w:r>
    </w:p>
    <w:p w14:paraId="7BB88B3A" w14:textId="77777777" w:rsidR="006A00B1" w:rsidRPr="00571B30" w:rsidRDefault="006A00B1" w:rsidP="006A00B1">
      <w:pPr>
        <w:spacing w:after="0" w:line="240" w:lineRule="auto"/>
        <w:jc w:val="center"/>
        <w:rPr>
          <w:rFonts w:ascii="Times New Roman" w:eastAsia="Times New Roman" w:hAnsi="Times New Roman" w:cs="Times New Roman"/>
          <w:sz w:val="26"/>
          <w:szCs w:val="26"/>
          <w:highlight w:val="yellow"/>
          <w:lang w:eastAsia="ru-RU"/>
        </w:rPr>
      </w:pPr>
      <w:r w:rsidRPr="00571B30">
        <w:rPr>
          <w:rFonts w:ascii="Times New Roman" w:eastAsia="Times New Roman" w:hAnsi="Times New Roman" w:cs="Times New Roman"/>
          <w:sz w:val="26"/>
          <w:szCs w:val="26"/>
          <w:highlight w:val="yellow"/>
          <w:lang w:eastAsia="ru-RU"/>
        </w:rPr>
        <w:t xml:space="preserve">кандидат экономических наук, доцент, заведующий кафедрой экономики и </w:t>
      </w:r>
    </w:p>
    <w:p w14:paraId="71C2240E" w14:textId="77777777" w:rsidR="006A00B1" w:rsidRPr="00571B30" w:rsidRDefault="006A00B1" w:rsidP="006A00B1">
      <w:pPr>
        <w:spacing w:after="0" w:line="240" w:lineRule="auto"/>
        <w:jc w:val="center"/>
        <w:rPr>
          <w:rFonts w:ascii="Times New Roman" w:eastAsia="Times New Roman" w:hAnsi="Times New Roman" w:cs="Times New Roman"/>
          <w:sz w:val="26"/>
          <w:szCs w:val="26"/>
          <w:lang w:eastAsia="ru-RU"/>
        </w:rPr>
      </w:pPr>
      <w:proofErr w:type="spellStart"/>
      <w:r w:rsidRPr="00571B30">
        <w:rPr>
          <w:rFonts w:ascii="Times New Roman" w:eastAsia="Times New Roman" w:hAnsi="Times New Roman" w:cs="Times New Roman"/>
          <w:sz w:val="26"/>
          <w:szCs w:val="26"/>
          <w:highlight w:val="yellow"/>
          <w:lang w:eastAsia="ru-RU"/>
        </w:rPr>
        <w:t>менеджмента</w:t>
      </w:r>
      <w:r w:rsidRPr="00571B30">
        <w:rPr>
          <w:rFonts w:ascii="Times New Roman" w:eastAsia="Times New Roman" w:hAnsi="Times New Roman" w:cs="Times New Roman"/>
          <w:b/>
          <w:sz w:val="26"/>
          <w:szCs w:val="26"/>
          <w:highlight w:val="yellow"/>
          <w:lang w:eastAsia="ru-RU"/>
        </w:rPr>
        <w:t>В.А</w:t>
      </w:r>
      <w:proofErr w:type="spellEnd"/>
      <w:r w:rsidRPr="00571B30">
        <w:rPr>
          <w:rFonts w:ascii="Times New Roman" w:eastAsia="Times New Roman" w:hAnsi="Times New Roman" w:cs="Times New Roman"/>
          <w:b/>
          <w:sz w:val="26"/>
          <w:szCs w:val="26"/>
          <w:highlight w:val="yellow"/>
          <w:lang w:eastAsia="ru-RU"/>
        </w:rPr>
        <w:t>. Сергеев</w:t>
      </w:r>
    </w:p>
    <w:p w14:paraId="3FEE342F" w14:textId="77777777" w:rsidR="00E6254C" w:rsidRPr="00795039" w:rsidRDefault="00E6254C" w:rsidP="00E6254C">
      <w:pPr>
        <w:widowControl w:val="0"/>
        <w:spacing w:after="0" w:line="240" w:lineRule="auto"/>
        <w:jc w:val="center"/>
        <w:rPr>
          <w:rFonts w:ascii="Times New Roman" w:eastAsia="Times New Roman" w:hAnsi="Times New Roman" w:cs="Times New Roman"/>
          <w:sz w:val="24"/>
          <w:szCs w:val="24"/>
          <w:lang w:eastAsia="ru-RU"/>
        </w:rPr>
      </w:pPr>
    </w:p>
    <w:p w14:paraId="3054B5BC" w14:textId="77777777" w:rsidR="00AB6DFC" w:rsidRPr="00795039" w:rsidRDefault="00AB6DFC" w:rsidP="00E6254C">
      <w:pPr>
        <w:widowControl w:val="0"/>
        <w:spacing w:after="0" w:line="240" w:lineRule="auto"/>
        <w:jc w:val="center"/>
        <w:rPr>
          <w:rFonts w:ascii="Times New Roman" w:eastAsia="Times New Roman" w:hAnsi="Times New Roman" w:cs="Times New Roman"/>
          <w:sz w:val="24"/>
          <w:szCs w:val="24"/>
          <w:lang w:eastAsia="ru-RU"/>
        </w:rPr>
      </w:pPr>
    </w:p>
    <w:p w14:paraId="3CCCABCA" w14:textId="77777777" w:rsidR="00E6254C" w:rsidRPr="00E6254C" w:rsidRDefault="00E6254C" w:rsidP="00E6254C">
      <w:pPr>
        <w:tabs>
          <w:tab w:val="center" w:pos="-851"/>
          <w:tab w:val="left" w:pos="896"/>
        </w:tabs>
        <w:spacing w:after="0" w:line="240" w:lineRule="auto"/>
        <w:ind w:left="420" w:hanging="419"/>
        <w:jc w:val="both"/>
        <w:rPr>
          <w:rFonts w:ascii="Times New Roman" w:eastAsia="Times New Roman" w:hAnsi="Times New Roman" w:cs="Times New Roman"/>
          <w:sz w:val="28"/>
          <w:szCs w:val="28"/>
          <w:lang w:eastAsia="ru-RU"/>
        </w:rPr>
      </w:pPr>
      <w:r w:rsidRPr="00E6254C">
        <w:rPr>
          <w:rFonts w:ascii="Times New Roman" w:eastAsia="Times New Roman" w:hAnsi="Times New Roman" w:cs="Times New Roman"/>
          <w:sz w:val="28"/>
          <w:szCs w:val="32"/>
          <w:lang w:eastAsia="ru-RU"/>
        </w:rPr>
        <w:t>О-64</w:t>
      </w:r>
      <w:r w:rsidRPr="00E6254C">
        <w:rPr>
          <w:rFonts w:ascii="Times New Roman" w:eastAsia="Times New Roman" w:hAnsi="Times New Roman" w:cs="Times New Roman"/>
          <w:sz w:val="28"/>
          <w:szCs w:val="28"/>
          <w:lang w:eastAsia="ru-RU"/>
        </w:rPr>
        <w:tab/>
      </w:r>
      <w:r w:rsidR="003E106F">
        <w:rPr>
          <w:rFonts w:ascii="Times New Roman" w:eastAsia="Times New Roman" w:hAnsi="Times New Roman" w:cs="Times New Roman"/>
          <w:b/>
          <w:sz w:val="28"/>
          <w:szCs w:val="28"/>
          <w:lang w:eastAsia="ru-RU"/>
        </w:rPr>
        <w:t>Экономика организации</w:t>
      </w:r>
      <w:r w:rsidRPr="006A00B1">
        <w:rPr>
          <w:rFonts w:ascii="Times New Roman" w:eastAsia="Times New Roman" w:hAnsi="Times New Roman" w:cs="Times New Roman"/>
          <w:b/>
          <w:sz w:val="28"/>
          <w:szCs w:val="28"/>
          <w:lang w:eastAsia="ru-RU"/>
        </w:rPr>
        <w:t>:</w:t>
      </w:r>
      <w:r w:rsidR="00571B30">
        <w:rPr>
          <w:rFonts w:ascii="Times New Roman" w:eastAsia="Times New Roman" w:hAnsi="Times New Roman" w:cs="Times New Roman"/>
          <w:b/>
          <w:sz w:val="28"/>
          <w:szCs w:val="28"/>
          <w:lang w:eastAsia="ru-RU"/>
        </w:rPr>
        <w:t xml:space="preserve"> </w:t>
      </w:r>
      <w:r w:rsidR="00FE4D0B">
        <w:rPr>
          <w:rFonts w:ascii="Times New Roman" w:eastAsia="Times New Roman" w:hAnsi="Times New Roman" w:cs="Times New Roman"/>
          <w:sz w:val="28"/>
          <w:szCs w:val="28"/>
          <w:lang w:eastAsia="ru-RU"/>
        </w:rPr>
        <w:t xml:space="preserve">методические </w:t>
      </w:r>
      <w:r w:rsidR="006A00B1">
        <w:rPr>
          <w:rFonts w:ascii="Times New Roman" w:eastAsia="Times New Roman" w:hAnsi="Times New Roman" w:cs="Times New Roman"/>
          <w:sz w:val="28"/>
          <w:szCs w:val="28"/>
          <w:lang w:eastAsia="ru-RU"/>
        </w:rPr>
        <w:t xml:space="preserve">указания </w:t>
      </w:r>
      <w:r w:rsidR="00FE4D0B">
        <w:rPr>
          <w:rFonts w:ascii="Times New Roman" w:eastAsia="Times New Roman" w:hAnsi="Times New Roman" w:cs="Times New Roman"/>
          <w:sz w:val="28"/>
          <w:szCs w:val="28"/>
          <w:lang w:eastAsia="ru-RU"/>
        </w:rPr>
        <w:t xml:space="preserve">по выполнению </w:t>
      </w:r>
      <w:r w:rsidR="006A00B1" w:rsidRPr="006A00B1">
        <w:rPr>
          <w:rFonts w:ascii="Times New Roman" w:eastAsia="Times New Roman" w:hAnsi="Times New Roman" w:cs="Times New Roman"/>
          <w:sz w:val="28"/>
          <w:szCs w:val="32"/>
          <w:lang w:eastAsia="ru-RU"/>
        </w:rPr>
        <w:t>контрольных работ для студентов заочной формы обучения</w:t>
      </w:r>
      <w:r w:rsidRPr="00E6254C">
        <w:rPr>
          <w:rFonts w:ascii="Times New Roman" w:eastAsia="Times New Roman" w:hAnsi="Times New Roman" w:cs="Times New Roman"/>
          <w:sz w:val="28"/>
          <w:szCs w:val="28"/>
          <w:lang w:eastAsia="ru-RU"/>
        </w:rPr>
        <w:t xml:space="preserve"> / сост. </w:t>
      </w:r>
      <w:proofErr w:type="spellStart"/>
      <w:r w:rsidR="00571B30">
        <w:rPr>
          <w:rFonts w:ascii="Times New Roman" w:eastAsia="Times New Roman" w:hAnsi="Times New Roman" w:cs="Times New Roman"/>
          <w:sz w:val="28"/>
          <w:szCs w:val="28"/>
          <w:lang w:eastAsia="ru-RU"/>
        </w:rPr>
        <w:t>Е.В.Грозовская</w:t>
      </w:r>
      <w:proofErr w:type="spellEnd"/>
      <w:proofErr w:type="gramStart"/>
      <w:r w:rsidR="00FE4D0B">
        <w:rPr>
          <w:rFonts w:ascii="Times New Roman" w:eastAsia="Times New Roman" w:hAnsi="Times New Roman" w:cs="Times New Roman"/>
          <w:sz w:val="28"/>
          <w:szCs w:val="28"/>
          <w:lang w:eastAsia="ru-RU"/>
        </w:rPr>
        <w:t>;</w:t>
      </w:r>
      <w:r w:rsidR="00571B30">
        <w:rPr>
          <w:rFonts w:ascii="Times New Roman" w:eastAsia="Times New Roman" w:hAnsi="Times New Roman" w:cs="Times New Roman"/>
          <w:sz w:val="28"/>
          <w:szCs w:val="28"/>
          <w:lang w:eastAsia="ru-RU"/>
        </w:rPr>
        <w:t xml:space="preserve"> </w:t>
      </w:r>
      <w:r w:rsidR="00FE4D0B">
        <w:rPr>
          <w:rFonts w:ascii="Times New Roman" w:eastAsia="Times New Roman" w:hAnsi="Times New Roman" w:cs="Times New Roman"/>
          <w:sz w:val="28"/>
          <w:szCs w:val="28"/>
          <w:lang w:eastAsia="ru-RU"/>
        </w:rPr>
        <w:t xml:space="preserve"> </w:t>
      </w:r>
      <w:r w:rsidRPr="00E6254C">
        <w:rPr>
          <w:rFonts w:ascii="Times New Roman" w:eastAsia="Times New Roman" w:hAnsi="Times New Roman" w:cs="Times New Roman"/>
          <w:sz w:val="28"/>
          <w:szCs w:val="28"/>
          <w:lang w:eastAsia="ru-RU"/>
        </w:rPr>
        <w:t>С.</w:t>
      </w:r>
      <w:proofErr w:type="gramEnd"/>
      <w:r w:rsidRPr="00E6254C">
        <w:rPr>
          <w:rFonts w:ascii="Times New Roman" w:eastAsia="Times New Roman" w:hAnsi="Times New Roman" w:cs="Times New Roman"/>
          <w:sz w:val="28"/>
          <w:szCs w:val="28"/>
          <w:lang w:eastAsia="ru-RU"/>
        </w:rPr>
        <w:t>-</w:t>
      </w:r>
      <w:proofErr w:type="spellStart"/>
      <w:r w:rsidRPr="00E6254C">
        <w:rPr>
          <w:rFonts w:ascii="Times New Roman" w:eastAsia="Times New Roman" w:hAnsi="Times New Roman" w:cs="Times New Roman"/>
          <w:sz w:val="28"/>
          <w:szCs w:val="28"/>
          <w:lang w:eastAsia="ru-RU"/>
        </w:rPr>
        <w:t>Петерб</w:t>
      </w:r>
      <w:proofErr w:type="spellEnd"/>
      <w:r w:rsidRPr="00E6254C">
        <w:rPr>
          <w:rFonts w:ascii="Times New Roman" w:eastAsia="Times New Roman" w:hAnsi="Times New Roman" w:cs="Times New Roman"/>
          <w:sz w:val="28"/>
          <w:szCs w:val="28"/>
          <w:lang w:eastAsia="ru-RU"/>
        </w:rPr>
        <w:t xml:space="preserve">. ун-т </w:t>
      </w:r>
      <w:proofErr w:type="spellStart"/>
      <w:r w:rsidRPr="00E6254C">
        <w:rPr>
          <w:rFonts w:ascii="Times New Roman" w:eastAsia="Times New Roman" w:hAnsi="Times New Roman" w:cs="Times New Roman"/>
          <w:sz w:val="28"/>
          <w:szCs w:val="28"/>
          <w:lang w:eastAsia="ru-RU"/>
        </w:rPr>
        <w:t>технол</w:t>
      </w:r>
      <w:proofErr w:type="spellEnd"/>
      <w:r w:rsidRPr="00E6254C">
        <w:rPr>
          <w:rFonts w:ascii="Times New Roman" w:eastAsia="Times New Roman" w:hAnsi="Times New Roman" w:cs="Times New Roman"/>
          <w:sz w:val="28"/>
          <w:szCs w:val="28"/>
          <w:lang w:eastAsia="ru-RU"/>
        </w:rPr>
        <w:t xml:space="preserve">. упр. и </w:t>
      </w:r>
      <w:proofErr w:type="spellStart"/>
      <w:r w:rsidRPr="00E6254C">
        <w:rPr>
          <w:rFonts w:ascii="Times New Roman" w:eastAsia="Times New Roman" w:hAnsi="Times New Roman" w:cs="Times New Roman"/>
          <w:sz w:val="28"/>
          <w:szCs w:val="28"/>
          <w:lang w:eastAsia="ru-RU"/>
        </w:rPr>
        <w:t>экон</w:t>
      </w:r>
      <w:proofErr w:type="spellEnd"/>
      <w:r w:rsidRPr="00E6254C">
        <w:rPr>
          <w:rFonts w:ascii="Times New Roman" w:eastAsia="Times New Roman" w:hAnsi="Times New Roman" w:cs="Times New Roman"/>
          <w:sz w:val="28"/>
          <w:szCs w:val="28"/>
          <w:lang w:eastAsia="ru-RU"/>
        </w:rPr>
        <w:t xml:space="preserve">. — СПб.: Изд-во </w:t>
      </w:r>
      <w:r w:rsidRPr="00E6254C">
        <w:rPr>
          <w:rFonts w:ascii="Times New Roman" w:eastAsia="Times New Roman" w:hAnsi="Times New Roman" w:cs="Times New Roman"/>
          <w:bCs/>
          <w:sz w:val="28"/>
          <w:szCs w:val="28"/>
          <w:lang w:eastAsia="ru-RU"/>
        </w:rPr>
        <w:t>Санкт-Петербургского университета технологий управления и экономики, 201</w:t>
      </w:r>
      <w:r w:rsidR="002B3317">
        <w:rPr>
          <w:rFonts w:ascii="Times New Roman" w:eastAsia="Times New Roman" w:hAnsi="Times New Roman" w:cs="Times New Roman"/>
          <w:bCs/>
          <w:sz w:val="28"/>
          <w:szCs w:val="28"/>
          <w:lang w:eastAsia="ru-RU"/>
        </w:rPr>
        <w:t>6</w:t>
      </w:r>
      <w:r w:rsidRPr="00E6254C">
        <w:rPr>
          <w:rFonts w:ascii="Times New Roman" w:eastAsia="Times New Roman" w:hAnsi="Times New Roman" w:cs="Times New Roman"/>
          <w:bCs/>
          <w:sz w:val="28"/>
          <w:szCs w:val="28"/>
          <w:lang w:eastAsia="ru-RU"/>
        </w:rPr>
        <w:t xml:space="preserve">. — </w:t>
      </w:r>
      <w:r w:rsidR="0087197E">
        <w:rPr>
          <w:rFonts w:ascii="Times New Roman" w:eastAsia="Times New Roman" w:hAnsi="Times New Roman" w:cs="Times New Roman"/>
          <w:bCs/>
          <w:sz w:val="28"/>
          <w:szCs w:val="28"/>
          <w:lang w:eastAsia="ru-RU"/>
        </w:rPr>
        <w:t>2</w:t>
      </w:r>
      <w:r w:rsidR="000717F2">
        <w:rPr>
          <w:rFonts w:ascii="Times New Roman" w:eastAsia="Times New Roman" w:hAnsi="Times New Roman" w:cs="Times New Roman"/>
          <w:bCs/>
          <w:sz w:val="28"/>
          <w:szCs w:val="28"/>
          <w:lang w:eastAsia="ru-RU"/>
        </w:rPr>
        <w:t>5</w:t>
      </w:r>
      <w:r w:rsidRPr="00E6254C">
        <w:rPr>
          <w:rFonts w:ascii="Times New Roman" w:eastAsia="Times New Roman" w:hAnsi="Times New Roman" w:cs="Times New Roman"/>
          <w:bCs/>
          <w:sz w:val="28"/>
          <w:szCs w:val="28"/>
          <w:lang w:eastAsia="ru-RU"/>
        </w:rPr>
        <w:t xml:space="preserve"> с.</w:t>
      </w:r>
    </w:p>
    <w:p w14:paraId="12E72A98" w14:textId="77777777" w:rsidR="00E6254C" w:rsidRPr="00E6254C" w:rsidRDefault="00E6254C" w:rsidP="00E6254C">
      <w:pPr>
        <w:tabs>
          <w:tab w:val="left" w:pos="8160"/>
        </w:tabs>
        <w:spacing w:before="120" w:after="0" w:line="240" w:lineRule="auto"/>
        <w:ind w:left="567" w:firstLine="369"/>
        <w:rPr>
          <w:rFonts w:ascii="Times New Roman" w:eastAsia="Times New Roman" w:hAnsi="Times New Roman" w:cs="Times New Roman"/>
          <w:color w:val="000000"/>
          <w:sz w:val="26"/>
          <w:szCs w:val="26"/>
          <w:lang w:eastAsia="ru-RU"/>
        </w:rPr>
      </w:pPr>
      <w:r w:rsidRPr="00E6254C">
        <w:rPr>
          <w:rFonts w:ascii="Times New Roman" w:eastAsia="Times New Roman" w:hAnsi="Times New Roman" w:cs="Times New Roman"/>
          <w:color w:val="000000"/>
          <w:sz w:val="26"/>
          <w:szCs w:val="26"/>
          <w:lang w:val="en-US" w:eastAsia="ru-RU"/>
        </w:rPr>
        <w:t>ISBN</w:t>
      </w:r>
      <w:r w:rsidRPr="00E6254C">
        <w:rPr>
          <w:rFonts w:ascii="Times New Roman" w:eastAsia="Times New Roman" w:hAnsi="Times New Roman" w:cs="Times New Roman"/>
          <w:color w:val="000000"/>
          <w:sz w:val="26"/>
          <w:szCs w:val="26"/>
          <w:lang w:eastAsia="ru-RU"/>
        </w:rPr>
        <w:t xml:space="preserve"> 978-5-</w:t>
      </w:r>
      <w:r w:rsidR="002B3317">
        <w:rPr>
          <w:rFonts w:ascii="Times New Roman" w:eastAsia="Times New Roman" w:hAnsi="Times New Roman" w:cs="Times New Roman"/>
          <w:color w:val="000000"/>
          <w:sz w:val="26"/>
          <w:szCs w:val="26"/>
          <w:lang w:eastAsia="ru-RU"/>
        </w:rPr>
        <w:t>----------------------------</w:t>
      </w:r>
    </w:p>
    <w:p w14:paraId="4959C443" w14:textId="77777777" w:rsidR="00AB6DFC" w:rsidRDefault="00AB6DFC" w:rsidP="00E6254C">
      <w:pPr>
        <w:widowControl w:val="0"/>
        <w:tabs>
          <w:tab w:val="left" w:pos="-2127"/>
        </w:tabs>
        <w:spacing w:after="0" w:line="240" w:lineRule="auto"/>
        <w:ind w:left="434" w:right="21" w:firstLine="476"/>
        <w:jc w:val="both"/>
        <w:rPr>
          <w:rFonts w:ascii="Times New Roman" w:eastAsia="Times New Roman" w:hAnsi="Times New Roman" w:cs="Times New Roman"/>
          <w:sz w:val="24"/>
          <w:szCs w:val="24"/>
          <w:lang w:eastAsia="ru-RU"/>
        </w:rPr>
      </w:pPr>
    </w:p>
    <w:p w14:paraId="13CB1D47" w14:textId="77777777" w:rsidR="00A2771F" w:rsidRPr="00795039" w:rsidRDefault="00A2771F" w:rsidP="002B3317">
      <w:pPr>
        <w:widowControl w:val="0"/>
        <w:spacing w:after="0" w:line="240" w:lineRule="auto"/>
        <w:ind w:left="420" w:right="-83" w:firstLine="476"/>
        <w:jc w:val="both"/>
        <w:rPr>
          <w:rFonts w:ascii="Times New Roman" w:eastAsia="Times New Roman" w:hAnsi="Times New Roman" w:cs="Times New Roman"/>
          <w:i/>
          <w:sz w:val="24"/>
          <w:szCs w:val="24"/>
          <w:lang w:eastAsia="ru-RU"/>
        </w:rPr>
      </w:pPr>
      <w:r w:rsidRPr="00795039">
        <w:rPr>
          <w:rFonts w:ascii="Times New Roman" w:eastAsia="Times New Roman" w:hAnsi="Times New Roman" w:cs="Times New Roman"/>
          <w:i/>
          <w:sz w:val="24"/>
          <w:szCs w:val="24"/>
          <w:lang w:eastAsia="ru-RU"/>
        </w:rPr>
        <w:t xml:space="preserve">Методические </w:t>
      </w:r>
      <w:r w:rsidR="006A00B1">
        <w:rPr>
          <w:rFonts w:ascii="Times New Roman" w:eastAsia="Times New Roman" w:hAnsi="Times New Roman" w:cs="Times New Roman"/>
          <w:i/>
          <w:sz w:val="24"/>
          <w:szCs w:val="24"/>
          <w:lang w:eastAsia="ru-RU"/>
        </w:rPr>
        <w:t>указания</w:t>
      </w:r>
      <w:r w:rsidRPr="00795039">
        <w:rPr>
          <w:rFonts w:ascii="Times New Roman" w:eastAsia="Times New Roman" w:hAnsi="Times New Roman" w:cs="Times New Roman"/>
          <w:i/>
          <w:sz w:val="24"/>
          <w:szCs w:val="24"/>
          <w:lang w:eastAsia="ru-RU"/>
        </w:rPr>
        <w:t xml:space="preserve"> разработаны на основании Макета методических </w:t>
      </w:r>
      <w:r w:rsidR="006A00B1">
        <w:rPr>
          <w:rFonts w:ascii="Times New Roman" w:eastAsia="Times New Roman" w:hAnsi="Times New Roman" w:cs="Times New Roman"/>
          <w:i/>
          <w:sz w:val="24"/>
          <w:szCs w:val="24"/>
          <w:lang w:eastAsia="ru-RU"/>
        </w:rPr>
        <w:t xml:space="preserve">указаний </w:t>
      </w:r>
      <w:r w:rsidRPr="00795039">
        <w:rPr>
          <w:rFonts w:ascii="Times New Roman" w:eastAsia="Times New Roman" w:hAnsi="Times New Roman" w:cs="Times New Roman"/>
          <w:i/>
          <w:sz w:val="24"/>
          <w:szCs w:val="24"/>
          <w:lang w:eastAsia="ru-RU"/>
        </w:rPr>
        <w:t xml:space="preserve">по выполнению </w:t>
      </w:r>
      <w:r w:rsidR="006A00B1" w:rsidRPr="006A00B1">
        <w:rPr>
          <w:rFonts w:ascii="Times New Roman" w:eastAsia="Times New Roman" w:hAnsi="Times New Roman" w:cs="Times New Roman"/>
          <w:i/>
          <w:sz w:val="24"/>
          <w:szCs w:val="24"/>
          <w:lang w:eastAsia="ru-RU"/>
        </w:rPr>
        <w:t>контрольных работ для студентов заочной формы обучения</w:t>
      </w:r>
      <w:r w:rsidRPr="00795039">
        <w:rPr>
          <w:rFonts w:ascii="Times New Roman" w:eastAsia="Times New Roman" w:hAnsi="Times New Roman" w:cs="Times New Roman"/>
          <w:i/>
          <w:sz w:val="24"/>
          <w:szCs w:val="24"/>
          <w:lang w:eastAsia="ru-RU"/>
        </w:rPr>
        <w:t xml:space="preserve">, разработанного и утвержденного Институтом образовательных программ </w:t>
      </w:r>
      <w:proofErr w:type="spellStart"/>
      <w:r w:rsidRPr="00795039">
        <w:rPr>
          <w:rFonts w:ascii="Times New Roman" w:eastAsia="Times New Roman" w:hAnsi="Times New Roman" w:cs="Times New Roman"/>
          <w:i/>
          <w:sz w:val="24"/>
          <w:szCs w:val="24"/>
          <w:lang w:eastAsia="ru-RU"/>
        </w:rPr>
        <w:t>СПбУТУиЭ</w:t>
      </w:r>
      <w:proofErr w:type="spellEnd"/>
      <w:r w:rsidR="00795039" w:rsidRPr="00795039">
        <w:rPr>
          <w:rFonts w:ascii="Times New Roman" w:eastAsia="Times New Roman" w:hAnsi="Times New Roman" w:cs="Times New Roman"/>
          <w:i/>
          <w:sz w:val="24"/>
          <w:szCs w:val="24"/>
          <w:lang w:eastAsia="ru-RU"/>
        </w:rPr>
        <w:t>.</w:t>
      </w:r>
    </w:p>
    <w:p w14:paraId="722EE596" w14:textId="77777777" w:rsidR="00A2771F" w:rsidRDefault="00A2771F" w:rsidP="002B3317">
      <w:pPr>
        <w:widowControl w:val="0"/>
        <w:spacing w:after="0" w:line="240" w:lineRule="auto"/>
        <w:ind w:left="420" w:right="-83" w:firstLine="476"/>
        <w:jc w:val="both"/>
        <w:rPr>
          <w:rFonts w:ascii="Times New Roman" w:eastAsia="Times New Roman" w:hAnsi="Times New Roman" w:cs="Times New Roman"/>
          <w:sz w:val="24"/>
          <w:szCs w:val="24"/>
          <w:lang w:eastAsia="ru-RU"/>
        </w:rPr>
      </w:pPr>
    </w:p>
    <w:p w14:paraId="0C2A9F8F" w14:textId="77777777" w:rsidR="006A00B1" w:rsidRPr="003C4FBA" w:rsidRDefault="002B3317" w:rsidP="002B3317">
      <w:pPr>
        <w:widowControl w:val="0"/>
        <w:spacing w:after="0" w:line="240" w:lineRule="auto"/>
        <w:ind w:left="420" w:right="-83" w:firstLine="476"/>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Методические </w:t>
      </w:r>
      <w:r w:rsidR="006A00B1">
        <w:rPr>
          <w:rFonts w:ascii="Times New Roman" w:eastAsia="Times New Roman" w:hAnsi="Times New Roman" w:cs="Times New Roman"/>
          <w:sz w:val="24"/>
          <w:szCs w:val="24"/>
          <w:lang w:eastAsia="ru-RU"/>
        </w:rPr>
        <w:t xml:space="preserve">указания по выполнению </w:t>
      </w:r>
      <w:r w:rsidR="006A00B1" w:rsidRPr="006A00B1">
        <w:rPr>
          <w:rFonts w:ascii="Times New Roman" w:eastAsia="Times New Roman" w:hAnsi="Times New Roman" w:cs="Times New Roman"/>
          <w:sz w:val="24"/>
          <w:szCs w:val="24"/>
          <w:lang w:eastAsia="ru-RU"/>
        </w:rPr>
        <w:t>контрольных работ для студентов заочной формы обучения</w:t>
      </w:r>
      <w:r w:rsidR="0004391F">
        <w:rPr>
          <w:rFonts w:ascii="Times New Roman" w:eastAsia="Times New Roman" w:hAnsi="Times New Roman" w:cs="Times New Roman"/>
          <w:sz w:val="24"/>
          <w:szCs w:val="24"/>
          <w:lang w:eastAsia="ru-RU"/>
        </w:rPr>
        <w:t xml:space="preserve"> </w:t>
      </w:r>
      <w:r w:rsidR="00E6254C" w:rsidRPr="00E6254C">
        <w:rPr>
          <w:rFonts w:ascii="Times New Roman" w:eastAsia="Times New Roman" w:hAnsi="Times New Roman" w:cs="Times New Roman"/>
          <w:sz w:val="24"/>
          <w:szCs w:val="24"/>
          <w:lang w:eastAsia="ru-RU"/>
        </w:rPr>
        <w:t>предназначен</w:t>
      </w:r>
      <w:r>
        <w:rPr>
          <w:rFonts w:ascii="Times New Roman" w:eastAsia="Times New Roman" w:hAnsi="Times New Roman" w:cs="Times New Roman"/>
          <w:sz w:val="24"/>
          <w:szCs w:val="24"/>
          <w:lang w:eastAsia="ru-RU"/>
        </w:rPr>
        <w:t>ы</w:t>
      </w:r>
      <w:r w:rsidR="00E6254C" w:rsidRPr="00E6254C">
        <w:rPr>
          <w:rFonts w:ascii="Times New Roman" w:eastAsia="Times New Roman" w:hAnsi="Times New Roman" w:cs="Times New Roman"/>
          <w:sz w:val="24"/>
          <w:szCs w:val="24"/>
          <w:lang w:eastAsia="ru-RU"/>
        </w:rPr>
        <w:t xml:space="preserve"> для студентов высших учебных заведений</w:t>
      </w:r>
      <w:r w:rsidR="00DE101D">
        <w:rPr>
          <w:rFonts w:ascii="Times New Roman" w:eastAsia="Times New Roman" w:hAnsi="Times New Roman" w:cs="Times New Roman"/>
          <w:sz w:val="24"/>
          <w:szCs w:val="24"/>
          <w:lang w:eastAsia="ru-RU"/>
        </w:rPr>
        <w:t xml:space="preserve"> (бакалавров)</w:t>
      </w:r>
      <w:r w:rsidR="00E6254C" w:rsidRPr="00E6254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обучающихся по </w:t>
      </w:r>
      <w:r w:rsidRPr="003C4FBA">
        <w:rPr>
          <w:rFonts w:ascii="Times New Roman" w:eastAsia="Times New Roman" w:hAnsi="Times New Roman" w:cs="Times New Roman"/>
          <w:lang w:eastAsia="ru-RU"/>
        </w:rPr>
        <w:t xml:space="preserve">направлению </w:t>
      </w:r>
      <w:r w:rsidR="003C4FBA" w:rsidRPr="003C4FBA">
        <w:rPr>
          <w:rFonts w:ascii="Times New Roman" w:hAnsi="Times New Roman" w:cs="Times New Roman"/>
          <w:bCs/>
        </w:rPr>
        <w:t>38.03.01</w:t>
      </w:r>
      <w:r w:rsidR="003C4FBA" w:rsidRPr="003C4FBA">
        <w:rPr>
          <w:b/>
        </w:rPr>
        <w:t xml:space="preserve"> </w:t>
      </w:r>
      <w:r w:rsidR="003C4FBA" w:rsidRPr="003C4FBA">
        <w:rPr>
          <w:rFonts w:ascii="Times New Roman" w:eastAsia="Times New Roman" w:hAnsi="Times New Roman" w:cs="Times New Roman"/>
          <w:bCs/>
          <w:lang w:eastAsia="ru-RU"/>
        </w:rPr>
        <w:t>Экономика</w:t>
      </w:r>
      <w:r w:rsidR="00E6254C" w:rsidRPr="003C4FBA">
        <w:rPr>
          <w:rFonts w:ascii="Times New Roman" w:eastAsia="Times New Roman" w:hAnsi="Times New Roman" w:cs="Times New Roman"/>
          <w:lang w:eastAsia="ru-RU"/>
        </w:rPr>
        <w:t>.</w:t>
      </w:r>
      <w:r w:rsidR="006A00B1" w:rsidRPr="003C4FBA">
        <w:rPr>
          <w:rFonts w:ascii="Times New Roman" w:eastAsia="Times New Roman" w:hAnsi="Times New Roman" w:cs="Times New Roman"/>
          <w:lang w:eastAsia="ru-RU"/>
        </w:rPr>
        <w:t xml:space="preserve"> </w:t>
      </w:r>
    </w:p>
    <w:p w14:paraId="5A37F25C" w14:textId="77777777" w:rsidR="006A00B1" w:rsidRDefault="006A00B1" w:rsidP="002B3317">
      <w:pPr>
        <w:widowControl w:val="0"/>
        <w:spacing w:after="0" w:line="240" w:lineRule="auto"/>
        <w:ind w:left="420" w:right="-83" w:firstLine="476"/>
        <w:jc w:val="both"/>
        <w:rPr>
          <w:rFonts w:ascii="Times New Roman" w:eastAsia="Times New Roman" w:hAnsi="Times New Roman" w:cs="Times New Roman"/>
          <w:sz w:val="24"/>
          <w:szCs w:val="24"/>
          <w:lang w:eastAsia="ru-RU"/>
        </w:rPr>
      </w:pPr>
    </w:p>
    <w:p w14:paraId="2F59A337" w14:textId="77777777" w:rsidR="006A00B1" w:rsidRDefault="006A00B1" w:rsidP="002B3317">
      <w:pPr>
        <w:widowControl w:val="0"/>
        <w:spacing w:after="0" w:line="240" w:lineRule="auto"/>
        <w:ind w:left="420" w:right="-83" w:firstLine="476"/>
        <w:jc w:val="both"/>
        <w:rPr>
          <w:rFonts w:ascii="Times New Roman" w:eastAsia="Times New Roman" w:hAnsi="Times New Roman" w:cs="Times New Roman"/>
          <w:sz w:val="24"/>
          <w:szCs w:val="24"/>
          <w:lang w:eastAsia="ru-RU"/>
        </w:rPr>
      </w:pPr>
    </w:p>
    <w:p w14:paraId="1CD74F1F" w14:textId="77777777" w:rsidR="006A00B1" w:rsidRDefault="006A00B1" w:rsidP="002B3317">
      <w:pPr>
        <w:widowControl w:val="0"/>
        <w:spacing w:after="0" w:line="240" w:lineRule="auto"/>
        <w:ind w:left="420" w:right="-83" w:firstLine="476"/>
        <w:jc w:val="both"/>
        <w:rPr>
          <w:rFonts w:ascii="Times New Roman" w:eastAsia="Times New Roman" w:hAnsi="Times New Roman" w:cs="Times New Roman"/>
          <w:sz w:val="24"/>
          <w:szCs w:val="24"/>
          <w:lang w:eastAsia="ru-RU"/>
        </w:rPr>
      </w:pPr>
    </w:p>
    <w:p w14:paraId="0B031F72" w14:textId="77777777" w:rsidR="006A00B1" w:rsidRDefault="006A00B1" w:rsidP="002B3317">
      <w:pPr>
        <w:widowControl w:val="0"/>
        <w:spacing w:after="0" w:line="240" w:lineRule="auto"/>
        <w:ind w:left="420" w:right="-83" w:firstLine="476"/>
        <w:jc w:val="both"/>
        <w:rPr>
          <w:rFonts w:ascii="Times New Roman" w:eastAsia="Times New Roman" w:hAnsi="Times New Roman" w:cs="Times New Roman"/>
          <w:sz w:val="24"/>
          <w:szCs w:val="24"/>
          <w:lang w:eastAsia="ru-RU"/>
        </w:rPr>
      </w:pPr>
    </w:p>
    <w:p w14:paraId="11DA2153" w14:textId="77777777" w:rsidR="00E6254C" w:rsidRPr="00E6254C" w:rsidRDefault="00E6254C" w:rsidP="002B3317">
      <w:pPr>
        <w:widowControl w:val="0"/>
        <w:spacing w:after="0" w:line="240" w:lineRule="auto"/>
        <w:ind w:left="420" w:right="-83" w:firstLine="476"/>
        <w:jc w:val="both"/>
        <w:rPr>
          <w:rFonts w:ascii="Times New Roman" w:eastAsia="Times New Roman" w:hAnsi="Times New Roman" w:cs="Times New Roman"/>
          <w:sz w:val="24"/>
          <w:szCs w:val="24"/>
          <w:lang w:eastAsia="ru-RU"/>
        </w:rPr>
      </w:pPr>
    </w:p>
    <w:p w14:paraId="783D1682" w14:textId="77777777" w:rsidR="00E6254C" w:rsidRPr="00E6254C" w:rsidRDefault="00E6254C" w:rsidP="00C5352A">
      <w:pPr>
        <w:widowControl w:val="0"/>
        <w:spacing w:after="0" w:line="240" w:lineRule="auto"/>
        <w:ind w:left="-567" w:right="-83" w:firstLine="567"/>
        <w:rPr>
          <w:rFonts w:ascii="Times New Roman" w:eastAsia="Times New Roman" w:hAnsi="Times New Roman" w:cs="Times New Roman"/>
          <w:sz w:val="24"/>
          <w:szCs w:val="28"/>
          <w:lang w:eastAsia="ru-RU"/>
        </w:rPr>
      </w:pPr>
      <w:r w:rsidRPr="00E6254C">
        <w:rPr>
          <w:rFonts w:ascii="Times New Roman" w:eastAsia="Times New Roman" w:hAnsi="Times New Roman" w:cs="Times New Roman"/>
          <w:sz w:val="24"/>
          <w:szCs w:val="28"/>
          <w:lang w:eastAsia="ru-RU"/>
        </w:rPr>
        <w:t xml:space="preserve">УДК </w:t>
      </w:r>
      <w:r w:rsidR="002B3317">
        <w:rPr>
          <w:rFonts w:ascii="Times New Roman" w:eastAsia="Times New Roman" w:hAnsi="Times New Roman" w:cs="Times New Roman"/>
          <w:sz w:val="24"/>
          <w:szCs w:val="28"/>
          <w:lang w:eastAsia="ru-RU"/>
        </w:rPr>
        <w:t>----------</w:t>
      </w:r>
    </w:p>
    <w:p w14:paraId="5A95839E" w14:textId="77777777" w:rsidR="00E6254C" w:rsidRPr="00E6254C" w:rsidRDefault="00E6254C" w:rsidP="00C5352A">
      <w:pPr>
        <w:widowControl w:val="0"/>
        <w:spacing w:after="0" w:line="240" w:lineRule="auto"/>
        <w:ind w:left="-567" w:right="-83" w:firstLine="567"/>
        <w:rPr>
          <w:rFonts w:ascii="Times New Roman" w:eastAsia="Times New Roman" w:hAnsi="Times New Roman" w:cs="Times New Roman"/>
          <w:sz w:val="24"/>
          <w:szCs w:val="28"/>
          <w:lang w:eastAsia="ru-RU"/>
        </w:rPr>
      </w:pPr>
      <w:r w:rsidRPr="00E6254C">
        <w:rPr>
          <w:rFonts w:ascii="Times New Roman" w:eastAsia="Times New Roman" w:hAnsi="Times New Roman" w:cs="Times New Roman"/>
          <w:sz w:val="24"/>
          <w:szCs w:val="28"/>
          <w:lang w:eastAsia="ru-RU"/>
        </w:rPr>
        <w:t xml:space="preserve">ББК </w:t>
      </w:r>
      <w:r w:rsidR="002B3317">
        <w:rPr>
          <w:rFonts w:ascii="Times New Roman" w:eastAsia="Times New Roman" w:hAnsi="Times New Roman" w:cs="Times New Roman"/>
          <w:sz w:val="24"/>
          <w:szCs w:val="28"/>
          <w:lang w:eastAsia="ru-RU"/>
        </w:rPr>
        <w:t>-----------</w:t>
      </w:r>
    </w:p>
    <w:p w14:paraId="34E7311F" w14:textId="77777777" w:rsidR="00E6254C" w:rsidRDefault="00E6254C" w:rsidP="00E6254C">
      <w:pPr>
        <w:widowControl w:val="0"/>
        <w:tabs>
          <w:tab w:val="left" w:pos="0"/>
        </w:tabs>
        <w:spacing w:after="0" w:line="240" w:lineRule="auto"/>
        <w:ind w:right="21" w:firstLine="360"/>
        <w:rPr>
          <w:rFonts w:ascii="Times New Roman" w:eastAsia="Times New Roman" w:hAnsi="Times New Roman" w:cs="Times New Roman"/>
          <w:szCs w:val="26"/>
          <w:lang w:eastAsia="ru-RU"/>
        </w:rPr>
      </w:pPr>
    </w:p>
    <w:p w14:paraId="24543B3E" w14:textId="77777777" w:rsidR="00795039" w:rsidRDefault="00795039" w:rsidP="00E6254C">
      <w:pPr>
        <w:widowControl w:val="0"/>
        <w:tabs>
          <w:tab w:val="left" w:pos="0"/>
        </w:tabs>
        <w:spacing w:after="0" w:line="240" w:lineRule="auto"/>
        <w:ind w:right="21" w:firstLine="360"/>
        <w:rPr>
          <w:rFonts w:ascii="Times New Roman" w:eastAsia="Times New Roman" w:hAnsi="Times New Roman" w:cs="Times New Roman"/>
          <w:szCs w:val="26"/>
          <w:lang w:eastAsia="ru-RU"/>
        </w:rPr>
      </w:pPr>
    </w:p>
    <w:p w14:paraId="4E719037" w14:textId="77777777" w:rsidR="00E6254C" w:rsidRDefault="00E6254C" w:rsidP="002B3317">
      <w:pPr>
        <w:widowControl w:val="0"/>
        <w:tabs>
          <w:tab w:val="left" w:pos="5977"/>
        </w:tabs>
        <w:spacing w:after="0" w:line="240" w:lineRule="auto"/>
        <w:rPr>
          <w:rFonts w:ascii="Times New Roman" w:eastAsia="Times New Roman" w:hAnsi="Times New Roman" w:cs="Times New Roman"/>
          <w:sz w:val="26"/>
          <w:szCs w:val="26"/>
          <w:lang w:eastAsia="ru-RU"/>
        </w:rPr>
      </w:pPr>
      <w:r w:rsidRPr="00E6254C">
        <w:rPr>
          <w:rFonts w:ascii="Times New Roman" w:eastAsia="Times New Roman" w:hAnsi="Times New Roman" w:cs="Times New Roman"/>
          <w:sz w:val="26"/>
          <w:szCs w:val="26"/>
          <w:lang w:val="en-US" w:eastAsia="ru-RU"/>
        </w:rPr>
        <w:t>ISBN</w:t>
      </w:r>
      <w:r w:rsidRPr="00E6254C">
        <w:rPr>
          <w:rFonts w:ascii="Times New Roman" w:eastAsia="Times New Roman" w:hAnsi="Times New Roman" w:cs="Times New Roman"/>
          <w:sz w:val="26"/>
          <w:szCs w:val="26"/>
          <w:lang w:eastAsia="ru-RU"/>
        </w:rPr>
        <w:t xml:space="preserve"> 978-5-</w:t>
      </w:r>
      <w:r w:rsidR="00046A89">
        <w:rPr>
          <w:rFonts w:ascii="Times New Roman" w:eastAsia="Times New Roman" w:hAnsi="Times New Roman" w:cs="Times New Roman"/>
          <w:sz w:val="26"/>
          <w:szCs w:val="26"/>
          <w:lang w:eastAsia="ru-RU"/>
        </w:rPr>
        <w:t xml:space="preserve">----------------------------                              </w:t>
      </w:r>
      <w:r w:rsidRPr="00E6254C">
        <w:rPr>
          <w:rFonts w:ascii="Times New Roman" w:eastAsia="Times New Roman" w:hAnsi="Times New Roman" w:cs="Times New Roman"/>
          <w:sz w:val="26"/>
          <w:szCs w:val="26"/>
          <w:lang w:eastAsia="ru-RU"/>
        </w:rPr>
        <w:t xml:space="preserve">© </w:t>
      </w:r>
      <w:proofErr w:type="spellStart"/>
      <w:r w:rsidR="00571B30">
        <w:rPr>
          <w:rFonts w:ascii="Times New Roman" w:eastAsia="Times New Roman" w:hAnsi="Times New Roman" w:cs="Times New Roman"/>
          <w:sz w:val="26"/>
          <w:szCs w:val="26"/>
          <w:lang w:eastAsia="ru-RU"/>
        </w:rPr>
        <w:t>Грозовская</w:t>
      </w:r>
      <w:proofErr w:type="spellEnd"/>
      <w:r w:rsidR="00571B30">
        <w:rPr>
          <w:rFonts w:ascii="Times New Roman" w:eastAsia="Times New Roman" w:hAnsi="Times New Roman" w:cs="Times New Roman"/>
          <w:sz w:val="26"/>
          <w:szCs w:val="26"/>
          <w:lang w:eastAsia="ru-RU"/>
        </w:rPr>
        <w:t xml:space="preserve"> Е.В</w:t>
      </w:r>
      <w:r w:rsidRPr="00E6254C">
        <w:rPr>
          <w:rFonts w:ascii="Times New Roman" w:eastAsia="Times New Roman" w:hAnsi="Times New Roman" w:cs="Times New Roman"/>
          <w:sz w:val="26"/>
          <w:szCs w:val="26"/>
          <w:lang w:eastAsia="ru-RU"/>
        </w:rPr>
        <w:t xml:space="preserve">., составление, </w:t>
      </w:r>
      <w:r w:rsidRPr="00E6254C">
        <w:rPr>
          <w:rFonts w:ascii="Times New Roman" w:eastAsia="Times New Roman" w:hAnsi="Times New Roman" w:cs="Times New Roman"/>
          <w:sz w:val="26"/>
          <w:szCs w:val="26"/>
          <w:lang w:eastAsia="ru-RU"/>
        </w:rPr>
        <w:lastRenderedPageBreak/>
        <w:t>2016</w:t>
      </w:r>
    </w:p>
    <w:p w14:paraId="75B66DE3" w14:textId="77777777" w:rsidR="002B3317" w:rsidRPr="00E6254C" w:rsidRDefault="002B3317" w:rsidP="002B3317">
      <w:pPr>
        <w:widowControl w:val="0"/>
        <w:tabs>
          <w:tab w:val="left" w:pos="5954"/>
        </w:tabs>
        <w:spacing w:after="0" w:line="240" w:lineRule="auto"/>
        <w:rPr>
          <w:rFonts w:ascii="Times New Roman" w:eastAsia="Times New Roman" w:hAnsi="Times New Roman" w:cs="Times New Roman"/>
          <w:sz w:val="26"/>
          <w:szCs w:val="26"/>
          <w:lang w:eastAsia="ru-RU"/>
        </w:rPr>
      </w:pPr>
      <w:r w:rsidRPr="00E6254C">
        <w:rPr>
          <w:rFonts w:ascii="Times New Roman" w:eastAsia="Times New Roman" w:hAnsi="Times New Roman" w:cs="Times New Roman"/>
          <w:sz w:val="26"/>
          <w:szCs w:val="26"/>
          <w:lang w:eastAsia="ru-RU"/>
        </w:rPr>
        <w:t xml:space="preserve">© </w:t>
      </w:r>
      <w:r w:rsidR="00046A89">
        <w:rPr>
          <w:rFonts w:ascii="Times New Roman" w:eastAsia="Times New Roman" w:hAnsi="Times New Roman" w:cs="Times New Roman"/>
          <w:sz w:val="26"/>
          <w:szCs w:val="26"/>
          <w:lang w:eastAsia="ru-RU"/>
        </w:rPr>
        <w:t xml:space="preserve">Иванов </w:t>
      </w:r>
      <w:proofErr w:type="gramStart"/>
      <w:r w:rsidR="00046A89">
        <w:rPr>
          <w:rFonts w:ascii="Times New Roman" w:eastAsia="Times New Roman" w:hAnsi="Times New Roman" w:cs="Times New Roman"/>
          <w:sz w:val="26"/>
          <w:szCs w:val="26"/>
          <w:lang w:eastAsia="ru-RU"/>
        </w:rPr>
        <w:t>В.А.</w:t>
      </w:r>
      <w:proofErr w:type="gramEnd"/>
      <w:r w:rsidRPr="00E6254C">
        <w:rPr>
          <w:rFonts w:ascii="Times New Roman" w:eastAsia="Times New Roman" w:hAnsi="Times New Roman" w:cs="Times New Roman"/>
          <w:sz w:val="26"/>
          <w:szCs w:val="26"/>
          <w:lang w:eastAsia="ru-RU"/>
        </w:rPr>
        <w:t>, составление, 2016</w:t>
      </w:r>
    </w:p>
    <w:p w14:paraId="72A28A7C" w14:textId="77777777" w:rsidR="00E6254C" w:rsidRPr="00E6254C" w:rsidRDefault="00E6254C" w:rsidP="00046A89">
      <w:pPr>
        <w:widowControl w:val="0"/>
        <w:spacing w:after="0" w:line="240" w:lineRule="auto"/>
        <w:rPr>
          <w:rFonts w:ascii="Times New Roman" w:eastAsia="Times New Roman" w:hAnsi="Times New Roman" w:cs="Times New Roman"/>
          <w:sz w:val="26"/>
          <w:szCs w:val="26"/>
        </w:rPr>
      </w:pPr>
      <w:r w:rsidRPr="00E6254C">
        <w:rPr>
          <w:rFonts w:ascii="Times New Roman" w:eastAsia="Times New Roman" w:hAnsi="Times New Roman" w:cs="Times New Roman"/>
          <w:sz w:val="26"/>
          <w:szCs w:val="26"/>
        </w:rPr>
        <w:t xml:space="preserve">© </w:t>
      </w:r>
      <w:proofErr w:type="spellStart"/>
      <w:r w:rsidRPr="00E6254C">
        <w:rPr>
          <w:rFonts w:ascii="Times New Roman" w:eastAsia="Times New Roman" w:hAnsi="Times New Roman" w:cs="Times New Roman"/>
          <w:sz w:val="26"/>
          <w:szCs w:val="26"/>
        </w:rPr>
        <w:t>СПбУТУиЭ</w:t>
      </w:r>
      <w:proofErr w:type="spellEnd"/>
      <w:r w:rsidRPr="00E6254C">
        <w:rPr>
          <w:rFonts w:ascii="Times New Roman" w:eastAsia="Times New Roman" w:hAnsi="Times New Roman" w:cs="Times New Roman"/>
          <w:sz w:val="26"/>
          <w:szCs w:val="26"/>
        </w:rPr>
        <w:t>, 2016</w:t>
      </w:r>
    </w:p>
    <w:p w14:paraId="60A79BF9" w14:textId="77777777" w:rsidR="00C37ADD" w:rsidRDefault="00C37ADD" w:rsidP="00C37ADD">
      <w:pPr>
        <w:pStyle w:val="a3"/>
        <w:jc w:val="center"/>
        <w:rPr>
          <w:rFonts w:ascii="Times New Roman" w:hAnsi="Times New Roman" w:cs="Times New Roman"/>
          <w:b/>
          <w:sz w:val="24"/>
          <w:szCs w:val="24"/>
          <w:lang w:eastAsia="ru-RU"/>
        </w:rPr>
      </w:pPr>
    </w:p>
    <w:p w14:paraId="19179313" w14:textId="77777777" w:rsidR="00200A09" w:rsidRDefault="00200A09" w:rsidP="00200A09">
      <w:pPr>
        <w:jc w:val="center"/>
        <w:rPr>
          <w:rFonts w:ascii="Times New Roman" w:hAnsi="Times New Roman" w:cs="Times New Roman"/>
          <w:b/>
          <w:sz w:val="24"/>
          <w:szCs w:val="24"/>
        </w:rPr>
      </w:pPr>
      <w:r>
        <w:rPr>
          <w:rFonts w:ascii="Times New Roman" w:hAnsi="Times New Roman" w:cs="Times New Roman"/>
          <w:b/>
          <w:sz w:val="24"/>
          <w:szCs w:val="24"/>
        </w:rPr>
        <w:t>СОДЕРЖАНИЕ</w:t>
      </w:r>
    </w:p>
    <w:p w14:paraId="3871FDCB" w14:textId="77777777" w:rsidR="00200A09" w:rsidRDefault="00200A09" w:rsidP="00200A09">
      <w:pPr>
        <w:jc w:val="center"/>
        <w:rPr>
          <w:rFonts w:ascii="Times New Roman" w:hAnsi="Times New Roman" w:cs="Times New Roman"/>
          <w:b/>
          <w:sz w:val="24"/>
          <w:szCs w:val="24"/>
        </w:rPr>
      </w:pPr>
    </w:p>
    <w:p w14:paraId="08222FF0" w14:textId="77777777" w:rsidR="00C37ADD" w:rsidRPr="00B61DFD" w:rsidRDefault="00C37ADD" w:rsidP="00C37ADD">
      <w:pPr>
        <w:pStyle w:val="a3"/>
        <w:jc w:val="both"/>
        <w:rPr>
          <w:rFonts w:ascii="Times New Roman" w:hAnsi="Times New Roman" w:cs="Times New Roman"/>
          <w:sz w:val="28"/>
          <w:szCs w:val="28"/>
          <w:lang w:eastAsia="ru-RU"/>
        </w:rPr>
      </w:pPr>
    </w:p>
    <w:p w14:paraId="2295BFD7" w14:textId="77777777" w:rsidR="000717F2" w:rsidRPr="000717F2" w:rsidRDefault="009A652F">
      <w:pPr>
        <w:pStyle w:val="12"/>
        <w:tabs>
          <w:tab w:val="right" w:leader="dot" w:pos="9627"/>
        </w:tabs>
        <w:rPr>
          <w:rFonts w:ascii="Times New Roman" w:eastAsiaTheme="minorEastAsia" w:hAnsi="Times New Roman" w:cs="Times New Roman"/>
          <w:noProof/>
          <w:sz w:val="28"/>
          <w:szCs w:val="28"/>
          <w:lang w:eastAsia="ru-RU"/>
        </w:rPr>
      </w:pPr>
      <w:r>
        <w:rPr>
          <w:rFonts w:ascii="Times New Roman" w:hAnsi="Times New Roman" w:cs="Times New Roman"/>
          <w:sz w:val="28"/>
          <w:szCs w:val="28"/>
          <w:lang w:eastAsia="ru-RU"/>
        </w:rPr>
        <w:fldChar w:fldCharType="begin"/>
      </w:r>
      <w:r w:rsidR="000717F2">
        <w:rPr>
          <w:rFonts w:ascii="Times New Roman" w:hAnsi="Times New Roman" w:cs="Times New Roman"/>
          <w:sz w:val="28"/>
          <w:szCs w:val="28"/>
          <w:lang w:eastAsia="ru-RU"/>
        </w:rPr>
        <w:instrText xml:space="preserve"> TOC \o "1-1" \h \z \u </w:instrText>
      </w:r>
      <w:r>
        <w:rPr>
          <w:rFonts w:ascii="Times New Roman" w:hAnsi="Times New Roman" w:cs="Times New Roman"/>
          <w:sz w:val="28"/>
          <w:szCs w:val="28"/>
          <w:lang w:eastAsia="ru-RU"/>
        </w:rPr>
        <w:fldChar w:fldCharType="separate"/>
      </w:r>
      <w:hyperlink w:anchor="_Toc482034516" w:history="1">
        <w:r w:rsidR="000717F2" w:rsidRPr="000717F2">
          <w:rPr>
            <w:rStyle w:val="af4"/>
            <w:rFonts w:ascii="Times New Roman" w:hAnsi="Times New Roman" w:cs="Times New Roman"/>
            <w:noProof/>
            <w:sz w:val="28"/>
            <w:szCs w:val="28"/>
            <w:lang w:eastAsia="ru-RU"/>
          </w:rPr>
          <w:t>Введение</w:t>
        </w:r>
        <w:r w:rsidR="000717F2" w:rsidRPr="000717F2">
          <w:rPr>
            <w:rFonts w:ascii="Times New Roman" w:hAnsi="Times New Roman" w:cs="Times New Roman"/>
            <w:noProof/>
            <w:webHidden/>
            <w:sz w:val="28"/>
            <w:szCs w:val="28"/>
          </w:rPr>
          <w:tab/>
        </w:r>
        <w:r w:rsidRPr="000717F2">
          <w:rPr>
            <w:rFonts w:ascii="Times New Roman" w:hAnsi="Times New Roman" w:cs="Times New Roman"/>
            <w:noProof/>
            <w:webHidden/>
            <w:sz w:val="28"/>
            <w:szCs w:val="28"/>
          </w:rPr>
          <w:fldChar w:fldCharType="begin"/>
        </w:r>
        <w:r w:rsidR="000717F2" w:rsidRPr="000717F2">
          <w:rPr>
            <w:rFonts w:ascii="Times New Roman" w:hAnsi="Times New Roman" w:cs="Times New Roman"/>
            <w:noProof/>
            <w:webHidden/>
            <w:sz w:val="28"/>
            <w:szCs w:val="28"/>
          </w:rPr>
          <w:instrText xml:space="preserve"> PAGEREF _Toc482034516 \h </w:instrText>
        </w:r>
        <w:r w:rsidRPr="000717F2">
          <w:rPr>
            <w:rFonts w:ascii="Times New Roman" w:hAnsi="Times New Roman" w:cs="Times New Roman"/>
            <w:noProof/>
            <w:webHidden/>
            <w:sz w:val="28"/>
            <w:szCs w:val="28"/>
          </w:rPr>
        </w:r>
        <w:r w:rsidRPr="000717F2">
          <w:rPr>
            <w:rFonts w:ascii="Times New Roman" w:hAnsi="Times New Roman" w:cs="Times New Roman"/>
            <w:noProof/>
            <w:webHidden/>
            <w:sz w:val="28"/>
            <w:szCs w:val="28"/>
          </w:rPr>
          <w:fldChar w:fldCharType="separate"/>
        </w:r>
        <w:r w:rsidR="000717F2" w:rsidRPr="000717F2">
          <w:rPr>
            <w:rFonts w:ascii="Times New Roman" w:hAnsi="Times New Roman" w:cs="Times New Roman"/>
            <w:noProof/>
            <w:webHidden/>
            <w:sz w:val="28"/>
            <w:szCs w:val="28"/>
          </w:rPr>
          <w:t>4</w:t>
        </w:r>
        <w:r w:rsidRPr="000717F2">
          <w:rPr>
            <w:rFonts w:ascii="Times New Roman" w:hAnsi="Times New Roman" w:cs="Times New Roman"/>
            <w:noProof/>
            <w:webHidden/>
            <w:sz w:val="28"/>
            <w:szCs w:val="28"/>
          </w:rPr>
          <w:fldChar w:fldCharType="end"/>
        </w:r>
      </w:hyperlink>
    </w:p>
    <w:p w14:paraId="65ED50AD" w14:textId="77777777" w:rsidR="000717F2" w:rsidRPr="000717F2" w:rsidRDefault="00F0648F">
      <w:pPr>
        <w:pStyle w:val="12"/>
        <w:tabs>
          <w:tab w:val="right" w:leader="dot" w:pos="9627"/>
        </w:tabs>
        <w:rPr>
          <w:rFonts w:ascii="Times New Roman" w:eastAsiaTheme="minorEastAsia" w:hAnsi="Times New Roman" w:cs="Times New Roman"/>
          <w:noProof/>
          <w:sz w:val="28"/>
          <w:szCs w:val="28"/>
          <w:lang w:eastAsia="ru-RU"/>
        </w:rPr>
      </w:pPr>
      <w:hyperlink w:anchor="_Toc482034517" w:history="1">
        <w:r w:rsidR="000717F2" w:rsidRPr="000717F2">
          <w:rPr>
            <w:rStyle w:val="af4"/>
            <w:rFonts w:ascii="Times New Roman" w:eastAsia="Times New Roman" w:hAnsi="Times New Roman" w:cs="Times New Roman"/>
            <w:noProof/>
            <w:sz w:val="28"/>
            <w:szCs w:val="28"/>
          </w:rPr>
          <w:t>1. Общие положения</w:t>
        </w:r>
        <w:r w:rsidR="000717F2" w:rsidRPr="000717F2">
          <w:rPr>
            <w:rFonts w:ascii="Times New Roman" w:hAnsi="Times New Roman" w:cs="Times New Roman"/>
            <w:noProof/>
            <w:webHidden/>
            <w:sz w:val="28"/>
            <w:szCs w:val="28"/>
          </w:rPr>
          <w:tab/>
        </w:r>
        <w:r w:rsidR="009A652F" w:rsidRPr="000717F2">
          <w:rPr>
            <w:rFonts w:ascii="Times New Roman" w:hAnsi="Times New Roman" w:cs="Times New Roman"/>
            <w:noProof/>
            <w:webHidden/>
            <w:sz w:val="28"/>
            <w:szCs w:val="28"/>
          </w:rPr>
          <w:fldChar w:fldCharType="begin"/>
        </w:r>
        <w:r w:rsidR="000717F2" w:rsidRPr="000717F2">
          <w:rPr>
            <w:rFonts w:ascii="Times New Roman" w:hAnsi="Times New Roman" w:cs="Times New Roman"/>
            <w:noProof/>
            <w:webHidden/>
            <w:sz w:val="28"/>
            <w:szCs w:val="28"/>
          </w:rPr>
          <w:instrText xml:space="preserve"> PAGEREF _Toc482034517 \h </w:instrText>
        </w:r>
        <w:r w:rsidR="009A652F" w:rsidRPr="000717F2">
          <w:rPr>
            <w:rFonts w:ascii="Times New Roman" w:hAnsi="Times New Roman" w:cs="Times New Roman"/>
            <w:noProof/>
            <w:webHidden/>
            <w:sz w:val="28"/>
            <w:szCs w:val="28"/>
          </w:rPr>
        </w:r>
        <w:r w:rsidR="009A652F" w:rsidRPr="000717F2">
          <w:rPr>
            <w:rFonts w:ascii="Times New Roman" w:hAnsi="Times New Roman" w:cs="Times New Roman"/>
            <w:noProof/>
            <w:webHidden/>
            <w:sz w:val="28"/>
            <w:szCs w:val="28"/>
          </w:rPr>
          <w:fldChar w:fldCharType="separate"/>
        </w:r>
        <w:r w:rsidR="000717F2" w:rsidRPr="000717F2">
          <w:rPr>
            <w:rFonts w:ascii="Times New Roman" w:hAnsi="Times New Roman" w:cs="Times New Roman"/>
            <w:noProof/>
            <w:webHidden/>
            <w:sz w:val="28"/>
            <w:szCs w:val="28"/>
          </w:rPr>
          <w:t>4</w:t>
        </w:r>
        <w:r w:rsidR="009A652F" w:rsidRPr="000717F2">
          <w:rPr>
            <w:rFonts w:ascii="Times New Roman" w:hAnsi="Times New Roman" w:cs="Times New Roman"/>
            <w:noProof/>
            <w:webHidden/>
            <w:sz w:val="28"/>
            <w:szCs w:val="28"/>
          </w:rPr>
          <w:fldChar w:fldCharType="end"/>
        </w:r>
      </w:hyperlink>
    </w:p>
    <w:p w14:paraId="5C3CF82E" w14:textId="77777777" w:rsidR="000717F2" w:rsidRPr="000717F2" w:rsidRDefault="00F0648F">
      <w:pPr>
        <w:pStyle w:val="12"/>
        <w:tabs>
          <w:tab w:val="right" w:leader="dot" w:pos="9627"/>
        </w:tabs>
        <w:rPr>
          <w:rFonts w:ascii="Times New Roman" w:eastAsiaTheme="minorEastAsia" w:hAnsi="Times New Roman" w:cs="Times New Roman"/>
          <w:noProof/>
          <w:sz w:val="28"/>
          <w:szCs w:val="28"/>
          <w:lang w:eastAsia="ru-RU"/>
        </w:rPr>
      </w:pPr>
      <w:hyperlink w:anchor="_Toc482034518" w:history="1">
        <w:r w:rsidR="000717F2" w:rsidRPr="000717F2">
          <w:rPr>
            <w:rStyle w:val="af4"/>
            <w:rFonts w:ascii="Times New Roman" w:eastAsia="Times New Roman" w:hAnsi="Times New Roman" w:cs="Times New Roman"/>
            <w:noProof/>
            <w:sz w:val="28"/>
            <w:szCs w:val="28"/>
          </w:rPr>
          <w:t>2. Порядок выполнения контрольной работы</w:t>
        </w:r>
        <w:r w:rsidR="000717F2" w:rsidRPr="000717F2">
          <w:rPr>
            <w:rFonts w:ascii="Times New Roman" w:hAnsi="Times New Roman" w:cs="Times New Roman"/>
            <w:noProof/>
            <w:webHidden/>
            <w:sz w:val="28"/>
            <w:szCs w:val="28"/>
          </w:rPr>
          <w:tab/>
        </w:r>
        <w:r w:rsidR="009A652F" w:rsidRPr="000717F2">
          <w:rPr>
            <w:rFonts w:ascii="Times New Roman" w:hAnsi="Times New Roman" w:cs="Times New Roman"/>
            <w:noProof/>
            <w:webHidden/>
            <w:sz w:val="28"/>
            <w:szCs w:val="28"/>
          </w:rPr>
          <w:fldChar w:fldCharType="begin"/>
        </w:r>
        <w:r w:rsidR="000717F2" w:rsidRPr="000717F2">
          <w:rPr>
            <w:rFonts w:ascii="Times New Roman" w:hAnsi="Times New Roman" w:cs="Times New Roman"/>
            <w:noProof/>
            <w:webHidden/>
            <w:sz w:val="28"/>
            <w:szCs w:val="28"/>
          </w:rPr>
          <w:instrText xml:space="preserve"> PAGEREF _Toc482034518 \h </w:instrText>
        </w:r>
        <w:r w:rsidR="009A652F" w:rsidRPr="000717F2">
          <w:rPr>
            <w:rFonts w:ascii="Times New Roman" w:hAnsi="Times New Roman" w:cs="Times New Roman"/>
            <w:noProof/>
            <w:webHidden/>
            <w:sz w:val="28"/>
            <w:szCs w:val="28"/>
          </w:rPr>
        </w:r>
        <w:r w:rsidR="009A652F" w:rsidRPr="000717F2">
          <w:rPr>
            <w:rFonts w:ascii="Times New Roman" w:hAnsi="Times New Roman" w:cs="Times New Roman"/>
            <w:noProof/>
            <w:webHidden/>
            <w:sz w:val="28"/>
            <w:szCs w:val="28"/>
          </w:rPr>
          <w:fldChar w:fldCharType="separate"/>
        </w:r>
        <w:r w:rsidR="000717F2" w:rsidRPr="000717F2">
          <w:rPr>
            <w:rFonts w:ascii="Times New Roman" w:hAnsi="Times New Roman" w:cs="Times New Roman"/>
            <w:noProof/>
            <w:webHidden/>
            <w:sz w:val="28"/>
            <w:szCs w:val="28"/>
          </w:rPr>
          <w:t>5</w:t>
        </w:r>
        <w:r w:rsidR="009A652F" w:rsidRPr="000717F2">
          <w:rPr>
            <w:rFonts w:ascii="Times New Roman" w:hAnsi="Times New Roman" w:cs="Times New Roman"/>
            <w:noProof/>
            <w:webHidden/>
            <w:sz w:val="28"/>
            <w:szCs w:val="28"/>
          </w:rPr>
          <w:fldChar w:fldCharType="end"/>
        </w:r>
      </w:hyperlink>
    </w:p>
    <w:p w14:paraId="2A09D5CD" w14:textId="77777777" w:rsidR="000717F2" w:rsidRPr="000717F2" w:rsidRDefault="00F0648F">
      <w:pPr>
        <w:pStyle w:val="12"/>
        <w:tabs>
          <w:tab w:val="right" w:leader="dot" w:pos="9627"/>
        </w:tabs>
        <w:rPr>
          <w:rFonts w:ascii="Times New Roman" w:eastAsiaTheme="minorEastAsia" w:hAnsi="Times New Roman" w:cs="Times New Roman"/>
          <w:noProof/>
          <w:sz w:val="28"/>
          <w:szCs w:val="28"/>
          <w:lang w:eastAsia="ru-RU"/>
        </w:rPr>
      </w:pPr>
      <w:hyperlink w:anchor="_Toc482034519" w:history="1">
        <w:r w:rsidR="000717F2" w:rsidRPr="000717F2">
          <w:rPr>
            <w:rStyle w:val="af4"/>
            <w:rFonts w:ascii="Times New Roman" w:hAnsi="Times New Roman" w:cs="Times New Roman"/>
            <w:noProof/>
            <w:sz w:val="28"/>
            <w:szCs w:val="28"/>
          </w:rPr>
          <w:t>3. Рекомендации по содержанию контрольной работы</w:t>
        </w:r>
        <w:r w:rsidR="000717F2" w:rsidRPr="000717F2">
          <w:rPr>
            <w:rFonts w:ascii="Times New Roman" w:hAnsi="Times New Roman" w:cs="Times New Roman"/>
            <w:noProof/>
            <w:webHidden/>
            <w:sz w:val="28"/>
            <w:szCs w:val="28"/>
          </w:rPr>
          <w:tab/>
        </w:r>
        <w:r w:rsidR="009A652F" w:rsidRPr="000717F2">
          <w:rPr>
            <w:rFonts w:ascii="Times New Roman" w:hAnsi="Times New Roman" w:cs="Times New Roman"/>
            <w:noProof/>
            <w:webHidden/>
            <w:sz w:val="28"/>
            <w:szCs w:val="28"/>
          </w:rPr>
          <w:fldChar w:fldCharType="begin"/>
        </w:r>
        <w:r w:rsidR="000717F2" w:rsidRPr="000717F2">
          <w:rPr>
            <w:rFonts w:ascii="Times New Roman" w:hAnsi="Times New Roman" w:cs="Times New Roman"/>
            <w:noProof/>
            <w:webHidden/>
            <w:sz w:val="28"/>
            <w:szCs w:val="28"/>
          </w:rPr>
          <w:instrText xml:space="preserve"> PAGEREF _Toc482034519 \h </w:instrText>
        </w:r>
        <w:r w:rsidR="009A652F" w:rsidRPr="000717F2">
          <w:rPr>
            <w:rFonts w:ascii="Times New Roman" w:hAnsi="Times New Roman" w:cs="Times New Roman"/>
            <w:noProof/>
            <w:webHidden/>
            <w:sz w:val="28"/>
            <w:szCs w:val="28"/>
          </w:rPr>
        </w:r>
        <w:r w:rsidR="009A652F" w:rsidRPr="000717F2">
          <w:rPr>
            <w:rFonts w:ascii="Times New Roman" w:hAnsi="Times New Roman" w:cs="Times New Roman"/>
            <w:noProof/>
            <w:webHidden/>
            <w:sz w:val="28"/>
            <w:szCs w:val="28"/>
          </w:rPr>
          <w:fldChar w:fldCharType="separate"/>
        </w:r>
        <w:r w:rsidR="000717F2" w:rsidRPr="000717F2">
          <w:rPr>
            <w:rFonts w:ascii="Times New Roman" w:hAnsi="Times New Roman" w:cs="Times New Roman"/>
            <w:noProof/>
            <w:webHidden/>
            <w:sz w:val="28"/>
            <w:szCs w:val="28"/>
          </w:rPr>
          <w:t>6</w:t>
        </w:r>
        <w:r w:rsidR="009A652F" w:rsidRPr="000717F2">
          <w:rPr>
            <w:rFonts w:ascii="Times New Roman" w:hAnsi="Times New Roman" w:cs="Times New Roman"/>
            <w:noProof/>
            <w:webHidden/>
            <w:sz w:val="28"/>
            <w:szCs w:val="28"/>
          </w:rPr>
          <w:fldChar w:fldCharType="end"/>
        </w:r>
      </w:hyperlink>
    </w:p>
    <w:p w14:paraId="565BF230" w14:textId="77777777" w:rsidR="000717F2" w:rsidRPr="000717F2" w:rsidRDefault="00F0648F">
      <w:pPr>
        <w:pStyle w:val="12"/>
        <w:tabs>
          <w:tab w:val="right" w:leader="dot" w:pos="9627"/>
        </w:tabs>
        <w:rPr>
          <w:rFonts w:ascii="Times New Roman" w:eastAsiaTheme="minorEastAsia" w:hAnsi="Times New Roman" w:cs="Times New Roman"/>
          <w:noProof/>
          <w:sz w:val="28"/>
          <w:szCs w:val="28"/>
          <w:lang w:eastAsia="ru-RU"/>
        </w:rPr>
      </w:pPr>
      <w:hyperlink w:anchor="_Toc482034520" w:history="1">
        <w:r w:rsidR="000717F2" w:rsidRPr="000717F2">
          <w:rPr>
            <w:rStyle w:val="af4"/>
            <w:rFonts w:ascii="Times New Roman" w:hAnsi="Times New Roman" w:cs="Times New Roman"/>
            <w:noProof/>
            <w:sz w:val="28"/>
            <w:szCs w:val="28"/>
          </w:rPr>
          <w:t>4. Требования по оформлению контрольной работы</w:t>
        </w:r>
        <w:r w:rsidR="000717F2" w:rsidRPr="000717F2">
          <w:rPr>
            <w:rFonts w:ascii="Times New Roman" w:hAnsi="Times New Roman" w:cs="Times New Roman"/>
            <w:noProof/>
            <w:webHidden/>
            <w:sz w:val="28"/>
            <w:szCs w:val="28"/>
          </w:rPr>
          <w:tab/>
        </w:r>
        <w:r w:rsidR="009A652F" w:rsidRPr="000717F2">
          <w:rPr>
            <w:rFonts w:ascii="Times New Roman" w:hAnsi="Times New Roman" w:cs="Times New Roman"/>
            <w:noProof/>
            <w:webHidden/>
            <w:sz w:val="28"/>
            <w:szCs w:val="28"/>
          </w:rPr>
          <w:fldChar w:fldCharType="begin"/>
        </w:r>
        <w:r w:rsidR="000717F2" w:rsidRPr="000717F2">
          <w:rPr>
            <w:rFonts w:ascii="Times New Roman" w:hAnsi="Times New Roman" w:cs="Times New Roman"/>
            <w:noProof/>
            <w:webHidden/>
            <w:sz w:val="28"/>
            <w:szCs w:val="28"/>
          </w:rPr>
          <w:instrText xml:space="preserve"> PAGEREF _Toc482034520 \h </w:instrText>
        </w:r>
        <w:r w:rsidR="009A652F" w:rsidRPr="000717F2">
          <w:rPr>
            <w:rFonts w:ascii="Times New Roman" w:hAnsi="Times New Roman" w:cs="Times New Roman"/>
            <w:noProof/>
            <w:webHidden/>
            <w:sz w:val="28"/>
            <w:szCs w:val="28"/>
          </w:rPr>
        </w:r>
        <w:r w:rsidR="009A652F" w:rsidRPr="000717F2">
          <w:rPr>
            <w:rFonts w:ascii="Times New Roman" w:hAnsi="Times New Roman" w:cs="Times New Roman"/>
            <w:noProof/>
            <w:webHidden/>
            <w:sz w:val="28"/>
            <w:szCs w:val="28"/>
          </w:rPr>
          <w:fldChar w:fldCharType="separate"/>
        </w:r>
        <w:r w:rsidR="000717F2" w:rsidRPr="000717F2">
          <w:rPr>
            <w:rFonts w:ascii="Times New Roman" w:hAnsi="Times New Roman" w:cs="Times New Roman"/>
            <w:noProof/>
            <w:webHidden/>
            <w:sz w:val="28"/>
            <w:szCs w:val="28"/>
          </w:rPr>
          <w:t>10</w:t>
        </w:r>
        <w:r w:rsidR="009A652F" w:rsidRPr="000717F2">
          <w:rPr>
            <w:rFonts w:ascii="Times New Roman" w:hAnsi="Times New Roman" w:cs="Times New Roman"/>
            <w:noProof/>
            <w:webHidden/>
            <w:sz w:val="28"/>
            <w:szCs w:val="28"/>
          </w:rPr>
          <w:fldChar w:fldCharType="end"/>
        </w:r>
      </w:hyperlink>
    </w:p>
    <w:p w14:paraId="2066F7AD" w14:textId="77777777" w:rsidR="000717F2" w:rsidRPr="000717F2" w:rsidRDefault="00F0648F">
      <w:pPr>
        <w:pStyle w:val="12"/>
        <w:tabs>
          <w:tab w:val="right" w:leader="dot" w:pos="9627"/>
        </w:tabs>
        <w:rPr>
          <w:rFonts w:ascii="Times New Roman" w:eastAsiaTheme="minorEastAsia" w:hAnsi="Times New Roman" w:cs="Times New Roman"/>
          <w:noProof/>
          <w:sz w:val="28"/>
          <w:szCs w:val="28"/>
          <w:lang w:eastAsia="ru-RU"/>
        </w:rPr>
      </w:pPr>
      <w:hyperlink w:anchor="_Toc482034521" w:history="1">
        <w:r w:rsidR="000717F2" w:rsidRPr="000717F2">
          <w:rPr>
            <w:rStyle w:val="af4"/>
            <w:rFonts w:ascii="Times New Roman" w:eastAsia="Times New Roman" w:hAnsi="Times New Roman" w:cs="Times New Roman"/>
            <w:noProof/>
            <w:sz w:val="28"/>
            <w:szCs w:val="28"/>
          </w:rPr>
          <w:t>5. Рецензия и защита контрольной работы</w:t>
        </w:r>
        <w:r w:rsidR="000717F2" w:rsidRPr="000717F2">
          <w:rPr>
            <w:rFonts w:ascii="Times New Roman" w:hAnsi="Times New Roman" w:cs="Times New Roman"/>
            <w:noProof/>
            <w:webHidden/>
            <w:sz w:val="28"/>
            <w:szCs w:val="28"/>
          </w:rPr>
          <w:tab/>
        </w:r>
        <w:r w:rsidR="009A652F" w:rsidRPr="000717F2">
          <w:rPr>
            <w:rFonts w:ascii="Times New Roman" w:hAnsi="Times New Roman" w:cs="Times New Roman"/>
            <w:noProof/>
            <w:webHidden/>
            <w:sz w:val="28"/>
            <w:szCs w:val="28"/>
          </w:rPr>
          <w:fldChar w:fldCharType="begin"/>
        </w:r>
        <w:r w:rsidR="000717F2" w:rsidRPr="000717F2">
          <w:rPr>
            <w:rFonts w:ascii="Times New Roman" w:hAnsi="Times New Roman" w:cs="Times New Roman"/>
            <w:noProof/>
            <w:webHidden/>
            <w:sz w:val="28"/>
            <w:szCs w:val="28"/>
          </w:rPr>
          <w:instrText xml:space="preserve"> PAGEREF _Toc482034521 \h </w:instrText>
        </w:r>
        <w:r w:rsidR="009A652F" w:rsidRPr="000717F2">
          <w:rPr>
            <w:rFonts w:ascii="Times New Roman" w:hAnsi="Times New Roman" w:cs="Times New Roman"/>
            <w:noProof/>
            <w:webHidden/>
            <w:sz w:val="28"/>
            <w:szCs w:val="28"/>
          </w:rPr>
        </w:r>
        <w:r w:rsidR="009A652F" w:rsidRPr="000717F2">
          <w:rPr>
            <w:rFonts w:ascii="Times New Roman" w:hAnsi="Times New Roman" w:cs="Times New Roman"/>
            <w:noProof/>
            <w:webHidden/>
            <w:sz w:val="28"/>
            <w:szCs w:val="28"/>
          </w:rPr>
          <w:fldChar w:fldCharType="separate"/>
        </w:r>
        <w:r w:rsidR="000717F2" w:rsidRPr="000717F2">
          <w:rPr>
            <w:rFonts w:ascii="Times New Roman" w:hAnsi="Times New Roman" w:cs="Times New Roman"/>
            <w:noProof/>
            <w:webHidden/>
            <w:sz w:val="28"/>
            <w:szCs w:val="28"/>
          </w:rPr>
          <w:t>17</w:t>
        </w:r>
        <w:r w:rsidR="009A652F" w:rsidRPr="000717F2">
          <w:rPr>
            <w:rFonts w:ascii="Times New Roman" w:hAnsi="Times New Roman" w:cs="Times New Roman"/>
            <w:noProof/>
            <w:webHidden/>
            <w:sz w:val="28"/>
            <w:szCs w:val="28"/>
          </w:rPr>
          <w:fldChar w:fldCharType="end"/>
        </w:r>
      </w:hyperlink>
    </w:p>
    <w:p w14:paraId="29387254" w14:textId="77777777" w:rsidR="000717F2" w:rsidRPr="000717F2" w:rsidRDefault="00F0648F">
      <w:pPr>
        <w:pStyle w:val="12"/>
        <w:tabs>
          <w:tab w:val="right" w:leader="dot" w:pos="9627"/>
        </w:tabs>
        <w:rPr>
          <w:rFonts w:ascii="Times New Roman" w:eastAsiaTheme="minorEastAsia" w:hAnsi="Times New Roman" w:cs="Times New Roman"/>
          <w:noProof/>
          <w:sz w:val="28"/>
          <w:szCs w:val="28"/>
          <w:lang w:eastAsia="ru-RU"/>
        </w:rPr>
      </w:pPr>
      <w:hyperlink w:anchor="_Toc482034522" w:history="1">
        <w:r w:rsidR="000717F2" w:rsidRPr="000717F2">
          <w:rPr>
            <w:rStyle w:val="af4"/>
            <w:rFonts w:ascii="Times New Roman" w:hAnsi="Times New Roman" w:cs="Times New Roman"/>
            <w:noProof/>
            <w:sz w:val="28"/>
            <w:szCs w:val="28"/>
          </w:rPr>
          <w:t>6. Задания контрольных работ:</w:t>
        </w:r>
        <w:r w:rsidR="000717F2" w:rsidRPr="000717F2">
          <w:rPr>
            <w:rFonts w:ascii="Times New Roman" w:hAnsi="Times New Roman" w:cs="Times New Roman"/>
            <w:noProof/>
            <w:webHidden/>
            <w:sz w:val="28"/>
            <w:szCs w:val="28"/>
          </w:rPr>
          <w:tab/>
        </w:r>
        <w:r w:rsidR="009A652F" w:rsidRPr="000717F2">
          <w:rPr>
            <w:rFonts w:ascii="Times New Roman" w:hAnsi="Times New Roman" w:cs="Times New Roman"/>
            <w:noProof/>
            <w:webHidden/>
            <w:sz w:val="28"/>
            <w:szCs w:val="28"/>
          </w:rPr>
          <w:fldChar w:fldCharType="begin"/>
        </w:r>
        <w:r w:rsidR="000717F2" w:rsidRPr="000717F2">
          <w:rPr>
            <w:rFonts w:ascii="Times New Roman" w:hAnsi="Times New Roman" w:cs="Times New Roman"/>
            <w:noProof/>
            <w:webHidden/>
            <w:sz w:val="28"/>
            <w:szCs w:val="28"/>
          </w:rPr>
          <w:instrText xml:space="preserve"> PAGEREF _Toc482034522 \h </w:instrText>
        </w:r>
        <w:r w:rsidR="009A652F" w:rsidRPr="000717F2">
          <w:rPr>
            <w:rFonts w:ascii="Times New Roman" w:hAnsi="Times New Roman" w:cs="Times New Roman"/>
            <w:noProof/>
            <w:webHidden/>
            <w:sz w:val="28"/>
            <w:szCs w:val="28"/>
          </w:rPr>
        </w:r>
        <w:r w:rsidR="009A652F" w:rsidRPr="000717F2">
          <w:rPr>
            <w:rFonts w:ascii="Times New Roman" w:hAnsi="Times New Roman" w:cs="Times New Roman"/>
            <w:noProof/>
            <w:webHidden/>
            <w:sz w:val="28"/>
            <w:szCs w:val="28"/>
          </w:rPr>
          <w:fldChar w:fldCharType="separate"/>
        </w:r>
        <w:r w:rsidR="000717F2" w:rsidRPr="000717F2">
          <w:rPr>
            <w:rFonts w:ascii="Times New Roman" w:hAnsi="Times New Roman" w:cs="Times New Roman"/>
            <w:noProof/>
            <w:webHidden/>
            <w:sz w:val="28"/>
            <w:szCs w:val="28"/>
          </w:rPr>
          <w:t>19</w:t>
        </w:r>
        <w:r w:rsidR="009A652F" w:rsidRPr="000717F2">
          <w:rPr>
            <w:rFonts w:ascii="Times New Roman" w:hAnsi="Times New Roman" w:cs="Times New Roman"/>
            <w:noProof/>
            <w:webHidden/>
            <w:sz w:val="28"/>
            <w:szCs w:val="28"/>
          </w:rPr>
          <w:fldChar w:fldCharType="end"/>
        </w:r>
      </w:hyperlink>
    </w:p>
    <w:p w14:paraId="7586C91E" w14:textId="77777777" w:rsidR="000717F2" w:rsidRDefault="00F0648F">
      <w:pPr>
        <w:pStyle w:val="12"/>
        <w:tabs>
          <w:tab w:val="right" w:leader="dot" w:pos="9627"/>
        </w:tabs>
        <w:rPr>
          <w:rFonts w:eastAsiaTheme="minorEastAsia"/>
          <w:noProof/>
          <w:lang w:eastAsia="ru-RU"/>
        </w:rPr>
      </w:pPr>
      <w:hyperlink w:anchor="_Toc482034523" w:history="1">
        <w:r w:rsidR="000717F2" w:rsidRPr="000717F2">
          <w:rPr>
            <w:rStyle w:val="af4"/>
            <w:rFonts w:ascii="Times New Roman" w:hAnsi="Times New Roman" w:cs="Times New Roman"/>
            <w:noProof/>
            <w:sz w:val="28"/>
            <w:szCs w:val="28"/>
          </w:rPr>
          <w:t>7. Рекомендуемая литература</w:t>
        </w:r>
        <w:r w:rsidR="000717F2" w:rsidRPr="000717F2">
          <w:rPr>
            <w:rFonts w:ascii="Times New Roman" w:hAnsi="Times New Roman" w:cs="Times New Roman"/>
            <w:noProof/>
            <w:webHidden/>
            <w:sz w:val="28"/>
            <w:szCs w:val="28"/>
          </w:rPr>
          <w:tab/>
        </w:r>
        <w:r w:rsidR="009A652F" w:rsidRPr="000717F2">
          <w:rPr>
            <w:rFonts w:ascii="Times New Roman" w:hAnsi="Times New Roman" w:cs="Times New Roman"/>
            <w:noProof/>
            <w:webHidden/>
            <w:sz w:val="28"/>
            <w:szCs w:val="28"/>
          </w:rPr>
          <w:fldChar w:fldCharType="begin"/>
        </w:r>
        <w:r w:rsidR="000717F2" w:rsidRPr="000717F2">
          <w:rPr>
            <w:rFonts w:ascii="Times New Roman" w:hAnsi="Times New Roman" w:cs="Times New Roman"/>
            <w:noProof/>
            <w:webHidden/>
            <w:sz w:val="28"/>
            <w:szCs w:val="28"/>
          </w:rPr>
          <w:instrText xml:space="preserve"> PAGEREF _Toc482034523 \h </w:instrText>
        </w:r>
        <w:r w:rsidR="009A652F" w:rsidRPr="000717F2">
          <w:rPr>
            <w:rFonts w:ascii="Times New Roman" w:hAnsi="Times New Roman" w:cs="Times New Roman"/>
            <w:noProof/>
            <w:webHidden/>
            <w:sz w:val="28"/>
            <w:szCs w:val="28"/>
          </w:rPr>
        </w:r>
        <w:r w:rsidR="009A652F" w:rsidRPr="000717F2">
          <w:rPr>
            <w:rFonts w:ascii="Times New Roman" w:hAnsi="Times New Roman" w:cs="Times New Roman"/>
            <w:noProof/>
            <w:webHidden/>
            <w:sz w:val="28"/>
            <w:szCs w:val="28"/>
          </w:rPr>
          <w:fldChar w:fldCharType="separate"/>
        </w:r>
        <w:r w:rsidR="000717F2" w:rsidRPr="000717F2">
          <w:rPr>
            <w:rFonts w:ascii="Times New Roman" w:hAnsi="Times New Roman" w:cs="Times New Roman"/>
            <w:noProof/>
            <w:webHidden/>
            <w:sz w:val="28"/>
            <w:szCs w:val="28"/>
          </w:rPr>
          <w:t>23</w:t>
        </w:r>
        <w:r w:rsidR="009A652F" w:rsidRPr="000717F2">
          <w:rPr>
            <w:rFonts w:ascii="Times New Roman" w:hAnsi="Times New Roman" w:cs="Times New Roman"/>
            <w:noProof/>
            <w:webHidden/>
            <w:sz w:val="28"/>
            <w:szCs w:val="28"/>
          </w:rPr>
          <w:fldChar w:fldCharType="end"/>
        </w:r>
      </w:hyperlink>
    </w:p>
    <w:p w14:paraId="4EDE847A" w14:textId="77777777" w:rsidR="004E0D89" w:rsidRPr="00912D9F" w:rsidRDefault="009A652F" w:rsidP="00912D9F">
      <w:pPr>
        <w:pStyle w:val="a3"/>
        <w:rPr>
          <w:rFonts w:ascii="Times New Roman" w:hAnsi="Times New Roman" w:cs="Times New Roman"/>
          <w:sz w:val="24"/>
          <w:szCs w:val="24"/>
          <w:lang w:eastAsia="ru-RU"/>
        </w:rPr>
      </w:pPr>
      <w:r>
        <w:rPr>
          <w:rFonts w:ascii="Times New Roman" w:hAnsi="Times New Roman" w:cs="Times New Roman"/>
          <w:sz w:val="28"/>
          <w:szCs w:val="28"/>
          <w:lang w:eastAsia="ru-RU"/>
        </w:rPr>
        <w:fldChar w:fldCharType="end"/>
      </w:r>
    </w:p>
    <w:p w14:paraId="498D0A78" w14:textId="77777777" w:rsidR="004E0D89" w:rsidRPr="00912D9F" w:rsidRDefault="004E0D89" w:rsidP="00912D9F">
      <w:pPr>
        <w:pStyle w:val="a3"/>
        <w:rPr>
          <w:rFonts w:ascii="Times New Roman" w:hAnsi="Times New Roman" w:cs="Times New Roman"/>
          <w:sz w:val="24"/>
          <w:szCs w:val="24"/>
          <w:lang w:eastAsia="ru-RU"/>
        </w:rPr>
      </w:pPr>
    </w:p>
    <w:p w14:paraId="42D788BE" w14:textId="77777777" w:rsidR="004E0D89" w:rsidRPr="00912D9F" w:rsidRDefault="004E0D89" w:rsidP="00912D9F">
      <w:pPr>
        <w:pStyle w:val="a3"/>
        <w:rPr>
          <w:rFonts w:ascii="Times New Roman" w:hAnsi="Times New Roman" w:cs="Times New Roman"/>
          <w:sz w:val="24"/>
          <w:szCs w:val="24"/>
          <w:lang w:eastAsia="ru-RU"/>
        </w:rPr>
      </w:pPr>
    </w:p>
    <w:p w14:paraId="61A5B11F" w14:textId="77777777" w:rsidR="004E0D89" w:rsidRDefault="004E0D89" w:rsidP="00912D9F">
      <w:pPr>
        <w:pStyle w:val="a3"/>
        <w:rPr>
          <w:rFonts w:ascii="Times New Roman" w:hAnsi="Times New Roman" w:cs="Times New Roman"/>
          <w:sz w:val="24"/>
          <w:szCs w:val="24"/>
          <w:lang w:eastAsia="ru-RU"/>
        </w:rPr>
      </w:pPr>
    </w:p>
    <w:p w14:paraId="2C88D2C5" w14:textId="77777777" w:rsidR="004C2306" w:rsidRDefault="004C2306" w:rsidP="00912D9F">
      <w:pPr>
        <w:pStyle w:val="a3"/>
        <w:rPr>
          <w:rFonts w:ascii="Times New Roman" w:hAnsi="Times New Roman" w:cs="Times New Roman"/>
          <w:sz w:val="24"/>
          <w:szCs w:val="24"/>
          <w:lang w:eastAsia="ru-RU"/>
        </w:rPr>
      </w:pPr>
    </w:p>
    <w:p w14:paraId="180AA79C" w14:textId="77777777" w:rsidR="004C2306" w:rsidRDefault="004C2306" w:rsidP="00912D9F">
      <w:pPr>
        <w:pStyle w:val="a3"/>
        <w:rPr>
          <w:rFonts w:ascii="Times New Roman" w:hAnsi="Times New Roman" w:cs="Times New Roman"/>
          <w:sz w:val="24"/>
          <w:szCs w:val="24"/>
          <w:lang w:eastAsia="ru-RU"/>
        </w:rPr>
      </w:pPr>
    </w:p>
    <w:p w14:paraId="6BCCCF8E" w14:textId="77777777" w:rsidR="004C2306" w:rsidRDefault="004C2306" w:rsidP="00912D9F">
      <w:pPr>
        <w:pStyle w:val="a3"/>
        <w:rPr>
          <w:rFonts w:ascii="Times New Roman" w:hAnsi="Times New Roman" w:cs="Times New Roman"/>
          <w:sz w:val="24"/>
          <w:szCs w:val="24"/>
          <w:lang w:eastAsia="ru-RU"/>
        </w:rPr>
      </w:pPr>
    </w:p>
    <w:p w14:paraId="2B436A28" w14:textId="77777777" w:rsidR="004C2306" w:rsidRDefault="004C2306" w:rsidP="00912D9F">
      <w:pPr>
        <w:pStyle w:val="a3"/>
        <w:rPr>
          <w:rFonts w:ascii="Times New Roman" w:hAnsi="Times New Roman" w:cs="Times New Roman"/>
          <w:sz w:val="24"/>
          <w:szCs w:val="24"/>
          <w:lang w:eastAsia="ru-RU"/>
        </w:rPr>
      </w:pPr>
    </w:p>
    <w:p w14:paraId="544C45D7" w14:textId="77777777" w:rsidR="004C2306" w:rsidRDefault="004C2306" w:rsidP="00912D9F">
      <w:pPr>
        <w:pStyle w:val="a3"/>
        <w:rPr>
          <w:rFonts w:ascii="Times New Roman" w:hAnsi="Times New Roman" w:cs="Times New Roman"/>
          <w:sz w:val="24"/>
          <w:szCs w:val="24"/>
          <w:lang w:eastAsia="ru-RU"/>
        </w:rPr>
      </w:pPr>
    </w:p>
    <w:p w14:paraId="0D20239F" w14:textId="77777777" w:rsidR="004C2306" w:rsidRDefault="004C2306" w:rsidP="00912D9F">
      <w:pPr>
        <w:pStyle w:val="a3"/>
        <w:rPr>
          <w:rFonts w:ascii="Times New Roman" w:hAnsi="Times New Roman" w:cs="Times New Roman"/>
          <w:sz w:val="24"/>
          <w:szCs w:val="24"/>
          <w:lang w:eastAsia="ru-RU"/>
        </w:rPr>
      </w:pPr>
    </w:p>
    <w:p w14:paraId="25034E6D" w14:textId="77777777" w:rsidR="004C2306" w:rsidRDefault="004C2306" w:rsidP="00912D9F">
      <w:pPr>
        <w:pStyle w:val="a3"/>
        <w:rPr>
          <w:rFonts w:ascii="Times New Roman" w:hAnsi="Times New Roman" w:cs="Times New Roman"/>
          <w:sz w:val="24"/>
          <w:szCs w:val="24"/>
          <w:lang w:eastAsia="ru-RU"/>
        </w:rPr>
      </w:pPr>
    </w:p>
    <w:p w14:paraId="0AE45FE7" w14:textId="77777777" w:rsidR="004C2306" w:rsidRDefault="004C2306" w:rsidP="00912D9F">
      <w:pPr>
        <w:pStyle w:val="a3"/>
        <w:rPr>
          <w:rFonts w:ascii="Times New Roman" w:hAnsi="Times New Roman" w:cs="Times New Roman"/>
          <w:sz w:val="24"/>
          <w:szCs w:val="24"/>
          <w:lang w:eastAsia="ru-RU"/>
        </w:rPr>
      </w:pPr>
    </w:p>
    <w:p w14:paraId="763FCC26" w14:textId="77777777" w:rsidR="004C2306" w:rsidRDefault="004C2306" w:rsidP="00912D9F">
      <w:pPr>
        <w:pStyle w:val="a3"/>
        <w:rPr>
          <w:rFonts w:ascii="Times New Roman" w:hAnsi="Times New Roman" w:cs="Times New Roman"/>
          <w:sz w:val="24"/>
          <w:szCs w:val="24"/>
          <w:lang w:eastAsia="ru-RU"/>
        </w:rPr>
      </w:pPr>
    </w:p>
    <w:p w14:paraId="0887C698" w14:textId="77777777" w:rsidR="004C2306" w:rsidRDefault="004C2306" w:rsidP="00912D9F">
      <w:pPr>
        <w:pStyle w:val="a3"/>
        <w:rPr>
          <w:rFonts w:ascii="Times New Roman" w:hAnsi="Times New Roman" w:cs="Times New Roman"/>
          <w:sz w:val="24"/>
          <w:szCs w:val="24"/>
          <w:lang w:eastAsia="ru-RU"/>
        </w:rPr>
      </w:pPr>
    </w:p>
    <w:p w14:paraId="5BDA6133" w14:textId="77777777" w:rsidR="004C2306" w:rsidRDefault="004C2306" w:rsidP="00912D9F">
      <w:pPr>
        <w:pStyle w:val="a3"/>
        <w:rPr>
          <w:rFonts w:ascii="Times New Roman" w:hAnsi="Times New Roman" w:cs="Times New Roman"/>
          <w:sz w:val="24"/>
          <w:szCs w:val="24"/>
          <w:lang w:eastAsia="ru-RU"/>
        </w:rPr>
      </w:pPr>
    </w:p>
    <w:p w14:paraId="63CFD344" w14:textId="77777777" w:rsidR="00571B30" w:rsidRDefault="00571B30">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14:paraId="36E8CD91" w14:textId="77777777" w:rsidR="006C6E59" w:rsidRPr="0087197E" w:rsidRDefault="006C6E59" w:rsidP="0087197E">
      <w:pPr>
        <w:pStyle w:val="1"/>
        <w:jc w:val="center"/>
        <w:rPr>
          <w:rFonts w:ascii="Times New Roman" w:hAnsi="Times New Roman" w:cs="Times New Roman"/>
          <w:color w:val="auto"/>
          <w:lang w:eastAsia="ru-RU"/>
        </w:rPr>
      </w:pPr>
      <w:bookmarkStart w:id="0" w:name="_Toc482030246"/>
      <w:bookmarkStart w:id="1" w:name="_Toc482034516"/>
      <w:r w:rsidRPr="0087197E">
        <w:rPr>
          <w:rFonts w:ascii="Times New Roman" w:hAnsi="Times New Roman" w:cs="Times New Roman"/>
          <w:color w:val="auto"/>
          <w:lang w:eastAsia="ru-RU"/>
        </w:rPr>
        <w:lastRenderedPageBreak/>
        <w:t>ВВЕДЕНИЕ</w:t>
      </w:r>
      <w:bookmarkEnd w:id="0"/>
      <w:bookmarkEnd w:id="1"/>
    </w:p>
    <w:p w14:paraId="1C2302CD" w14:textId="77777777" w:rsidR="006C6E59" w:rsidRPr="003E106F" w:rsidRDefault="003E106F" w:rsidP="006C6E59">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Изучение дисциплины «Экономика организации» направлено на</w:t>
      </w:r>
      <w:r>
        <w:rPr>
          <w:rFonts w:ascii="Times New Roman" w:hAnsi="Times New Roman" w:cs="Times New Roman"/>
          <w:color w:val="444444"/>
          <w:sz w:val="28"/>
          <w:szCs w:val="28"/>
        </w:rPr>
        <w:t xml:space="preserve"> </w:t>
      </w:r>
      <w:r>
        <w:rPr>
          <w:rFonts w:ascii="Times New Roman" w:hAnsi="Times New Roman" w:cs="Times New Roman"/>
          <w:color w:val="333333"/>
          <w:sz w:val="28"/>
          <w:szCs w:val="28"/>
          <w:shd w:val="clear" w:color="auto" w:fill="FFFFFF"/>
        </w:rPr>
        <w:t>ф</w:t>
      </w:r>
      <w:r w:rsidRPr="003E106F">
        <w:rPr>
          <w:rFonts w:ascii="Times New Roman" w:hAnsi="Times New Roman" w:cs="Times New Roman"/>
          <w:color w:val="333333"/>
          <w:sz w:val="28"/>
          <w:szCs w:val="28"/>
          <w:shd w:val="clear" w:color="auto" w:fill="FFFFFF"/>
        </w:rPr>
        <w:t>ормирование системы знаний о принципах</w:t>
      </w:r>
      <w:r>
        <w:rPr>
          <w:rFonts w:ascii="Times New Roman" w:hAnsi="Times New Roman" w:cs="Times New Roman"/>
          <w:color w:val="333333"/>
          <w:sz w:val="28"/>
          <w:szCs w:val="28"/>
          <w:shd w:val="clear" w:color="auto" w:fill="FFFFFF"/>
        </w:rPr>
        <w:t xml:space="preserve"> </w:t>
      </w:r>
      <w:r w:rsidRPr="003E106F">
        <w:rPr>
          <w:rFonts w:ascii="Times New Roman" w:hAnsi="Times New Roman" w:cs="Times New Roman"/>
          <w:color w:val="333333"/>
          <w:sz w:val="28"/>
          <w:szCs w:val="28"/>
          <w:shd w:val="clear" w:color="auto" w:fill="FFFFFF"/>
        </w:rPr>
        <w:t>и закономерностях функционирования организации, методах рационального использования ресурсов и управления деятельностью организаций</w:t>
      </w:r>
    </w:p>
    <w:p w14:paraId="062F451F" w14:textId="77777777" w:rsidR="006C6E59" w:rsidRPr="006C6E59" w:rsidRDefault="006C6E59" w:rsidP="006C6E5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В данном методическом пособии рассматривается процесс выполнения и оформления контрольных работ по</w:t>
      </w:r>
      <w:r w:rsidR="00EA6BC2">
        <w:rPr>
          <w:rFonts w:ascii="Times New Roman" w:eastAsia="Times New Roman" w:hAnsi="Times New Roman" w:cs="Times New Roman"/>
          <w:color w:val="000000"/>
          <w:sz w:val="28"/>
          <w:szCs w:val="28"/>
        </w:rPr>
        <w:t xml:space="preserve"> дисциплине</w:t>
      </w:r>
      <w:r w:rsidRPr="006C6E59">
        <w:rPr>
          <w:rFonts w:ascii="Times New Roman" w:eastAsia="Times New Roman" w:hAnsi="Times New Roman" w:cs="Times New Roman"/>
          <w:color w:val="000000"/>
          <w:sz w:val="28"/>
          <w:szCs w:val="28"/>
        </w:rPr>
        <w:t xml:space="preserve"> </w:t>
      </w:r>
      <w:r w:rsidR="00EA6BC2">
        <w:rPr>
          <w:rFonts w:ascii="Times New Roman" w:eastAsia="Times New Roman" w:hAnsi="Times New Roman" w:cs="Times New Roman"/>
          <w:color w:val="000000"/>
          <w:sz w:val="28"/>
          <w:szCs w:val="28"/>
        </w:rPr>
        <w:t>«</w:t>
      </w:r>
      <w:r w:rsidR="003E106F">
        <w:rPr>
          <w:rFonts w:ascii="Times New Roman" w:eastAsia="Times New Roman" w:hAnsi="Times New Roman" w:cs="Times New Roman"/>
          <w:color w:val="000000"/>
          <w:sz w:val="28"/>
          <w:szCs w:val="28"/>
        </w:rPr>
        <w:t>Экономика организации</w:t>
      </w:r>
      <w:r w:rsidR="00EA6BC2">
        <w:rPr>
          <w:rFonts w:ascii="Times New Roman" w:eastAsia="Times New Roman" w:hAnsi="Times New Roman" w:cs="Times New Roman"/>
          <w:color w:val="000000"/>
          <w:sz w:val="28"/>
          <w:szCs w:val="28"/>
        </w:rPr>
        <w:t>»</w:t>
      </w:r>
      <w:r w:rsidRPr="006C6E59">
        <w:rPr>
          <w:rFonts w:ascii="Times New Roman" w:eastAsia="Times New Roman" w:hAnsi="Times New Roman" w:cs="Times New Roman"/>
          <w:color w:val="000000"/>
          <w:sz w:val="28"/>
          <w:szCs w:val="28"/>
        </w:rPr>
        <w:t>. Приводятся задания контрольных работ, список рекомендуемой основной и дополнительной литературы.</w:t>
      </w:r>
    </w:p>
    <w:p w14:paraId="5E7B7726" w14:textId="77777777" w:rsidR="006C6E59" w:rsidRPr="006C6E59" w:rsidRDefault="006C6E59" w:rsidP="006C6E5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 xml:space="preserve">Учебное пособие предназначено для студентов заочного отделения, изучающих </w:t>
      </w:r>
      <w:r w:rsidR="00EA6BC2">
        <w:rPr>
          <w:rFonts w:ascii="Times New Roman" w:eastAsia="Times New Roman" w:hAnsi="Times New Roman" w:cs="Times New Roman"/>
          <w:color w:val="000000"/>
          <w:sz w:val="28"/>
          <w:szCs w:val="28"/>
        </w:rPr>
        <w:t>данную дисциплину</w:t>
      </w:r>
      <w:r w:rsidRPr="006C6E59">
        <w:rPr>
          <w:rFonts w:ascii="Times New Roman" w:eastAsia="Times New Roman" w:hAnsi="Times New Roman" w:cs="Times New Roman"/>
          <w:color w:val="000000"/>
          <w:sz w:val="28"/>
          <w:szCs w:val="28"/>
        </w:rPr>
        <w:t>. Призвано оказать методическую помощь по подготовке контрольных работ.</w:t>
      </w:r>
    </w:p>
    <w:p w14:paraId="4196D22F" w14:textId="77777777" w:rsidR="006C6E59" w:rsidRPr="0087197E" w:rsidRDefault="006C6E59" w:rsidP="0087197E">
      <w:pPr>
        <w:pStyle w:val="1"/>
        <w:jc w:val="center"/>
        <w:rPr>
          <w:rFonts w:ascii="Times New Roman" w:eastAsia="Times New Roman" w:hAnsi="Times New Roman" w:cs="Times New Roman"/>
          <w:color w:val="auto"/>
        </w:rPr>
      </w:pPr>
      <w:bookmarkStart w:id="2" w:name="_Toc482030247"/>
      <w:bookmarkStart w:id="3" w:name="_Toc482034517"/>
      <w:r w:rsidRPr="0087197E">
        <w:rPr>
          <w:rFonts w:ascii="Times New Roman" w:eastAsia="Times New Roman" w:hAnsi="Times New Roman" w:cs="Times New Roman"/>
          <w:color w:val="auto"/>
        </w:rPr>
        <w:t>1. Общие положения</w:t>
      </w:r>
      <w:bookmarkEnd w:id="2"/>
      <w:bookmarkEnd w:id="3"/>
    </w:p>
    <w:p w14:paraId="520A25B2" w14:textId="77777777" w:rsidR="006C6E59" w:rsidRPr="006C6E59" w:rsidRDefault="006C6E59" w:rsidP="006C6E59">
      <w:pPr>
        <w:shd w:val="clear" w:color="auto" w:fill="FFFFFF"/>
        <w:spacing w:after="0" w:line="240" w:lineRule="auto"/>
        <w:ind w:firstLine="709"/>
        <w:jc w:val="both"/>
        <w:rPr>
          <w:rFonts w:ascii="Times New Roman" w:eastAsia="Times New Roman" w:hAnsi="Times New Roman" w:cs="Times New Roman"/>
          <w:color w:val="000000"/>
          <w:sz w:val="28"/>
          <w:szCs w:val="28"/>
        </w:rPr>
      </w:pPr>
    </w:p>
    <w:p w14:paraId="6A550896" w14:textId="77777777" w:rsidR="006C6E59" w:rsidRPr="006C6E59" w:rsidRDefault="006C6E59" w:rsidP="006C6E5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 xml:space="preserve">Контрольная работа выполняется </w:t>
      </w:r>
      <w:r w:rsidR="00EA6BC2">
        <w:rPr>
          <w:rFonts w:ascii="Times New Roman" w:eastAsia="Times New Roman" w:hAnsi="Times New Roman" w:cs="Times New Roman"/>
          <w:color w:val="000000"/>
          <w:sz w:val="28"/>
          <w:szCs w:val="28"/>
        </w:rPr>
        <w:t>студентами</w:t>
      </w:r>
      <w:r w:rsidRPr="006C6E59">
        <w:rPr>
          <w:rFonts w:ascii="Times New Roman" w:eastAsia="Times New Roman" w:hAnsi="Times New Roman" w:cs="Times New Roman"/>
          <w:color w:val="000000"/>
          <w:sz w:val="28"/>
          <w:szCs w:val="28"/>
        </w:rPr>
        <w:t xml:space="preserve"> в соответствии с учебными планами.</w:t>
      </w:r>
    </w:p>
    <w:p w14:paraId="5B37440C" w14:textId="77777777" w:rsidR="006C6E59" w:rsidRPr="006C6E59" w:rsidRDefault="006C6E59" w:rsidP="006C6E59">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Написание контрольной работы - важнейший элемент учебного процесса, имеющий целью более углубленное изучение курса макроэкономики и приобретение магистрантами навыков самостоятельного научного исследования.</w:t>
      </w:r>
    </w:p>
    <w:p w14:paraId="723A6D3A" w14:textId="77777777" w:rsidR="006C6E59" w:rsidRPr="006C6E59" w:rsidRDefault="006C6E59" w:rsidP="006C6E59">
      <w:pPr>
        <w:shd w:val="clear" w:color="auto" w:fill="FFFFFF"/>
        <w:tabs>
          <w:tab w:val="left" w:pos="9072"/>
        </w:tabs>
        <w:spacing w:after="0" w:line="240" w:lineRule="auto"/>
        <w:ind w:firstLine="709"/>
        <w:jc w:val="both"/>
        <w:rPr>
          <w:rFonts w:ascii="Times New Roman" w:hAnsi="Times New Roman" w:cs="Times New Roman"/>
          <w:sz w:val="28"/>
          <w:szCs w:val="28"/>
        </w:rPr>
      </w:pPr>
      <w:r w:rsidRPr="006C6E59">
        <w:rPr>
          <w:rFonts w:ascii="Times New Roman" w:eastAsia="Times New Roman" w:hAnsi="Times New Roman" w:cs="Times New Roman"/>
          <w:color w:val="000000"/>
          <w:sz w:val="28"/>
          <w:szCs w:val="28"/>
        </w:rPr>
        <w:t xml:space="preserve">Работа выполняется </w:t>
      </w:r>
      <w:r w:rsidR="00EA6BC2">
        <w:rPr>
          <w:rFonts w:ascii="Times New Roman" w:eastAsia="Times New Roman" w:hAnsi="Times New Roman" w:cs="Times New Roman"/>
          <w:color w:val="000000"/>
          <w:sz w:val="28"/>
          <w:szCs w:val="28"/>
        </w:rPr>
        <w:t>студентами</w:t>
      </w:r>
      <w:r w:rsidRPr="006C6E59">
        <w:rPr>
          <w:rFonts w:ascii="Times New Roman" w:eastAsia="Times New Roman" w:hAnsi="Times New Roman" w:cs="Times New Roman"/>
          <w:color w:val="000000"/>
          <w:sz w:val="28"/>
          <w:szCs w:val="28"/>
        </w:rPr>
        <w:t xml:space="preserve"> во внеаудиторное время по одной из тем </w:t>
      </w:r>
      <w:r w:rsidR="00EA6BC2" w:rsidRPr="006C6E59">
        <w:rPr>
          <w:rFonts w:ascii="Times New Roman" w:eastAsia="Times New Roman" w:hAnsi="Times New Roman" w:cs="Times New Roman"/>
          <w:color w:val="000000"/>
          <w:sz w:val="28"/>
          <w:szCs w:val="28"/>
        </w:rPr>
        <w:t>по</w:t>
      </w:r>
      <w:r w:rsidR="00EA6BC2">
        <w:rPr>
          <w:rFonts w:ascii="Times New Roman" w:eastAsia="Times New Roman" w:hAnsi="Times New Roman" w:cs="Times New Roman"/>
          <w:color w:val="000000"/>
          <w:sz w:val="28"/>
          <w:szCs w:val="28"/>
        </w:rPr>
        <w:t xml:space="preserve"> дисциплине</w:t>
      </w:r>
      <w:r w:rsidR="00EA6BC2" w:rsidRPr="006C6E59">
        <w:rPr>
          <w:rFonts w:ascii="Times New Roman" w:eastAsia="Times New Roman" w:hAnsi="Times New Roman" w:cs="Times New Roman"/>
          <w:color w:val="000000"/>
          <w:sz w:val="28"/>
          <w:szCs w:val="28"/>
        </w:rPr>
        <w:t xml:space="preserve"> </w:t>
      </w:r>
      <w:r w:rsidR="00EA6BC2">
        <w:rPr>
          <w:rFonts w:ascii="Times New Roman" w:eastAsia="Times New Roman" w:hAnsi="Times New Roman" w:cs="Times New Roman"/>
          <w:color w:val="000000"/>
          <w:sz w:val="28"/>
          <w:szCs w:val="28"/>
        </w:rPr>
        <w:t>«</w:t>
      </w:r>
      <w:r w:rsidR="003E106F">
        <w:rPr>
          <w:rFonts w:ascii="Times New Roman" w:eastAsia="Times New Roman" w:hAnsi="Times New Roman" w:cs="Times New Roman"/>
          <w:color w:val="000000"/>
          <w:sz w:val="28"/>
          <w:szCs w:val="28"/>
        </w:rPr>
        <w:t>Экономика организации</w:t>
      </w:r>
      <w:r w:rsidR="00EA6BC2">
        <w:rPr>
          <w:rFonts w:ascii="Times New Roman" w:eastAsia="Times New Roman" w:hAnsi="Times New Roman" w:cs="Times New Roman"/>
          <w:color w:val="000000"/>
          <w:sz w:val="28"/>
          <w:szCs w:val="28"/>
        </w:rPr>
        <w:t>»</w:t>
      </w:r>
      <w:r w:rsidRPr="006C6E59">
        <w:rPr>
          <w:rFonts w:ascii="Times New Roman" w:eastAsia="Times New Roman" w:hAnsi="Times New Roman" w:cs="Times New Roman"/>
          <w:color w:val="000000"/>
          <w:sz w:val="28"/>
          <w:szCs w:val="28"/>
        </w:rPr>
        <w:t>, указанной в тематике контрольных работ.</w:t>
      </w:r>
      <w:r w:rsidRPr="006C6E59">
        <w:rPr>
          <w:rFonts w:ascii="Times New Roman" w:hAnsi="Times New Roman" w:cs="Times New Roman"/>
          <w:sz w:val="28"/>
          <w:szCs w:val="28"/>
        </w:rPr>
        <w:t xml:space="preserve"> </w:t>
      </w:r>
    </w:p>
    <w:p w14:paraId="467D475A" w14:textId="77777777" w:rsidR="006C6E59" w:rsidRPr="006C6E59" w:rsidRDefault="006C6E59" w:rsidP="006C6E59">
      <w:pPr>
        <w:shd w:val="clear" w:color="auto" w:fill="FFFFFF"/>
        <w:tabs>
          <w:tab w:val="left" w:pos="9072"/>
        </w:tabs>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 xml:space="preserve">Контрольная работа должна представлять собой законченную разработку актуального вопроса макроэкономики и включать в себя как теоретическую часть, где магистрант должен продемонстрировать знания теории </w:t>
      </w:r>
      <w:r w:rsidR="00D20DF8">
        <w:rPr>
          <w:rFonts w:ascii="Times New Roman" w:hAnsi="Times New Roman" w:cs="Times New Roman"/>
          <w:sz w:val="28"/>
          <w:szCs w:val="28"/>
        </w:rPr>
        <w:t>организации производства</w:t>
      </w:r>
      <w:r w:rsidRPr="006C6E59">
        <w:rPr>
          <w:rFonts w:ascii="Times New Roman" w:hAnsi="Times New Roman" w:cs="Times New Roman"/>
          <w:sz w:val="28"/>
          <w:szCs w:val="28"/>
        </w:rPr>
        <w:t xml:space="preserve"> по разрабатываемой теме, так и методическую часть, в которой необходимо показать умение использовать методы анализа, </w:t>
      </w:r>
      <w:r w:rsidR="00D20DF8">
        <w:rPr>
          <w:rFonts w:ascii="Times New Roman" w:hAnsi="Times New Roman" w:cs="Times New Roman"/>
          <w:sz w:val="28"/>
          <w:szCs w:val="28"/>
        </w:rPr>
        <w:t>организации</w:t>
      </w:r>
      <w:r w:rsidRPr="006C6E59">
        <w:rPr>
          <w:rFonts w:ascii="Times New Roman" w:hAnsi="Times New Roman" w:cs="Times New Roman"/>
          <w:sz w:val="28"/>
          <w:szCs w:val="28"/>
        </w:rPr>
        <w:t xml:space="preserve"> и </w:t>
      </w:r>
      <w:r w:rsidR="00D20DF8">
        <w:rPr>
          <w:rFonts w:ascii="Times New Roman" w:hAnsi="Times New Roman" w:cs="Times New Roman"/>
          <w:sz w:val="28"/>
          <w:szCs w:val="28"/>
        </w:rPr>
        <w:t>планирования производства</w:t>
      </w:r>
      <w:r w:rsidRPr="006C6E59">
        <w:rPr>
          <w:rFonts w:ascii="Times New Roman" w:hAnsi="Times New Roman" w:cs="Times New Roman"/>
          <w:sz w:val="28"/>
          <w:szCs w:val="28"/>
        </w:rPr>
        <w:t xml:space="preserve"> для решения поставленных в контрольной работе задач. </w:t>
      </w:r>
    </w:p>
    <w:p w14:paraId="4F271625" w14:textId="77777777" w:rsidR="006C6E59" w:rsidRPr="006C6E59" w:rsidRDefault="006C6E59" w:rsidP="006C6E59">
      <w:pPr>
        <w:shd w:val="clear" w:color="auto" w:fill="FFFFFF"/>
        <w:tabs>
          <w:tab w:val="left" w:pos="993"/>
          <w:tab w:val="left" w:pos="9072"/>
        </w:tabs>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 xml:space="preserve">Цель и выбор темы контрольной работы </w:t>
      </w:r>
    </w:p>
    <w:p w14:paraId="29896A1A" w14:textId="77777777" w:rsidR="006C6E59" w:rsidRPr="006C6E59" w:rsidRDefault="006C6E59" w:rsidP="006C6E59">
      <w:pPr>
        <w:shd w:val="clear" w:color="auto" w:fill="FFFFFF"/>
        <w:tabs>
          <w:tab w:val="left" w:pos="993"/>
          <w:tab w:val="left" w:pos="9072"/>
        </w:tabs>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 xml:space="preserve">Целью контрольной работы является приобретение </w:t>
      </w:r>
      <w:r w:rsidR="00D20DF8">
        <w:rPr>
          <w:rFonts w:ascii="Times New Roman" w:hAnsi="Times New Roman" w:cs="Times New Roman"/>
          <w:sz w:val="28"/>
          <w:szCs w:val="28"/>
        </w:rPr>
        <w:t>студентами</w:t>
      </w:r>
      <w:r w:rsidRPr="006C6E59">
        <w:rPr>
          <w:rFonts w:ascii="Times New Roman" w:hAnsi="Times New Roman" w:cs="Times New Roman"/>
          <w:sz w:val="28"/>
          <w:szCs w:val="28"/>
        </w:rPr>
        <w:t xml:space="preserve"> следующих навыков: </w:t>
      </w:r>
    </w:p>
    <w:p w14:paraId="17B82710" w14:textId="77777777" w:rsidR="006C6E59" w:rsidRPr="006C6E59" w:rsidRDefault="006C6E59" w:rsidP="006C6E59">
      <w:pPr>
        <w:shd w:val="clear" w:color="auto" w:fill="FFFFFF"/>
        <w:tabs>
          <w:tab w:val="left" w:pos="993"/>
          <w:tab w:val="left" w:pos="9072"/>
        </w:tabs>
        <w:spacing w:after="0" w:line="240" w:lineRule="auto"/>
        <w:ind w:firstLine="720"/>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систематизация и углубление теоретических и практических знаний по специальности;</w:t>
      </w:r>
    </w:p>
    <w:p w14:paraId="0EBF4C75" w14:textId="77777777" w:rsidR="006C6E59" w:rsidRPr="006C6E59" w:rsidRDefault="006C6E59" w:rsidP="006C6E59">
      <w:pPr>
        <w:shd w:val="clear" w:color="auto" w:fill="FFFFFF"/>
        <w:tabs>
          <w:tab w:val="left" w:pos="993"/>
          <w:tab w:val="left" w:pos="9072"/>
        </w:tabs>
        <w:spacing w:after="0" w:line="240" w:lineRule="auto"/>
        <w:ind w:firstLine="720"/>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приобретение навыков самостоятельной работы;</w:t>
      </w:r>
    </w:p>
    <w:p w14:paraId="5BE4EE75" w14:textId="77777777" w:rsidR="006C6E59" w:rsidRPr="006C6E59" w:rsidRDefault="006C6E59" w:rsidP="006C6E59">
      <w:pPr>
        <w:shd w:val="clear" w:color="auto" w:fill="FFFFFF"/>
        <w:tabs>
          <w:tab w:val="left" w:pos="993"/>
          <w:tab w:val="left" w:pos="9072"/>
        </w:tabs>
        <w:spacing w:after="0" w:line="240" w:lineRule="auto"/>
        <w:ind w:firstLine="720"/>
        <w:jc w:val="both"/>
        <w:rPr>
          <w:rFonts w:ascii="Times New Roman" w:hAnsi="Times New Roman" w:cs="Times New Roman"/>
          <w:sz w:val="28"/>
          <w:szCs w:val="28"/>
        </w:rPr>
      </w:pPr>
      <w:r w:rsidRPr="006C6E59">
        <w:rPr>
          <w:rFonts w:ascii="Times New Roman" w:hAnsi="Times New Roman" w:cs="Times New Roman"/>
          <w:sz w:val="28"/>
          <w:szCs w:val="28"/>
        </w:rPr>
        <w:t>овладение методикой анализа, обобщения, оценки экономических явлений.</w:t>
      </w:r>
    </w:p>
    <w:p w14:paraId="789CE30E" w14:textId="77777777" w:rsidR="006C6E59" w:rsidRPr="006C6E59" w:rsidRDefault="006C6E59" w:rsidP="006C6E59">
      <w:pPr>
        <w:shd w:val="clear" w:color="auto" w:fill="FFFFFF"/>
        <w:tabs>
          <w:tab w:val="left" w:pos="993"/>
          <w:tab w:val="left" w:pos="9072"/>
        </w:tabs>
        <w:spacing w:after="0" w:line="240" w:lineRule="auto"/>
        <w:ind w:firstLine="720"/>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применять знания, полученные на лекциях и практических занятиях, для самостоятельного анализа тенденций и проблем</w:t>
      </w:r>
      <w:r w:rsidR="00D20DF8">
        <w:rPr>
          <w:rFonts w:ascii="Times New Roman" w:hAnsi="Times New Roman" w:cs="Times New Roman"/>
          <w:sz w:val="28"/>
          <w:szCs w:val="28"/>
        </w:rPr>
        <w:t xml:space="preserve"> развития производства</w:t>
      </w:r>
      <w:r w:rsidRPr="006C6E59">
        <w:rPr>
          <w:rFonts w:ascii="Times New Roman" w:hAnsi="Times New Roman" w:cs="Times New Roman"/>
          <w:sz w:val="28"/>
          <w:szCs w:val="28"/>
        </w:rPr>
        <w:t xml:space="preserve">; </w:t>
      </w:r>
    </w:p>
    <w:p w14:paraId="35BF8726" w14:textId="77777777" w:rsidR="006C6E59" w:rsidRPr="006C6E59" w:rsidRDefault="006C6E59" w:rsidP="006C6E59">
      <w:pPr>
        <w:shd w:val="clear" w:color="auto" w:fill="FFFFFF"/>
        <w:tabs>
          <w:tab w:val="left" w:pos="993"/>
          <w:tab w:val="left" w:pos="9072"/>
        </w:tabs>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теоретически грамотно и логически последовательно излагать рассматриваемую проблему; </w:t>
      </w:r>
    </w:p>
    <w:p w14:paraId="0FB08869" w14:textId="77777777" w:rsidR="006C6E59" w:rsidRPr="006C6E59" w:rsidRDefault="006C6E59" w:rsidP="006C6E59">
      <w:pPr>
        <w:shd w:val="clear" w:color="auto" w:fill="FFFFFF"/>
        <w:tabs>
          <w:tab w:val="left" w:pos="993"/>
          <w:tab w:val="left" w:pos="9072"/>
        </w:tabs>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lastRenderedPageBreak/>
        <w:sym w:font="Symbol" w:char="F0A7"/>
      </w:r>
      <w:r w:rsidRPr="006C6E59">
        <w:rPr>
          <w:rFonts w:ascii="Times New Roman" w:hAnsi="Times New Roman" w:cs="Times New Roman"/>
          <w:sz w:val="28"/>
          <w:szCs w:val="28"/>
        </w:rPr>
        <w:t xml:space="preserve"> выделять наиболее существенные негативные процессы и явления в исследуемой сфере; </w:t>
      </w:r>
    </w:p>
    <w:p w14:paraId="026DE230" w14:textId="77777777" w:rsidR="006C6E59" w:rsidRPr="006C6E59" w:rsidRDefault="006C6E59" w:rsidP="006C6E59">
      <w:pPr>
        <w:shd w:val="clear" w:color="auto" w:fill="FFFFFF"/>
        <w:tabs>
          <w:tab w:val="left" w:pos="993"/>
          <w:tab w:val="left" w:pos="9072"/>
        </w:tabs>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использовать экономико-математические методы и эконометрические модели для анализа и </w:t>
      </w:r>
      <w:r w:rsidR="00D20DF8">
        <w:rPr>
          <w:rFonts w:ascii="Times New Roman" w:hAnsi="Times New Roman" w:cs="Times New Roman"/>
          <w:sz w:val="28"/>
          <w:szCs w:val="28"/>
        </w:rPr>
        <w:t>планирования</w:t>
      </w:r>
      <w:r w:rsidRPr="006C6E59">
        <w:rPr>
          <w:rFonts w:ascii="Times New Roman" w:hAnsi="Times New Roman" w:cs="Times New Roman"/>
          <w:sz w:val="28"/>
          <w:szCs w:val="28"/>
        </w:rPr>
        <w:t xml:space="preserve"> изменений исследуемого </w:t>
      </w:r>
      <w:r w:rsidR="00D20DF8">
        <w:rPr>
          <w:rFonts w:ascii="Times New Roman" w:hAnsi="Times New Roman" w:cs="Times New Roman"/>
          <w:sz w:val="28"/>
          <w:szCs w:val="28"/>
        </w:rPr>
        <w:t>бизнес-процесса</w:t>
      </w:r>
      <w:r w:rsidRPr="006C6E59">
        <w:rPr>
          <w:rFonts w:ascii="Times New Roman" w:hAnsi="Times New Roman" w:cs="Times New Roman"/>
          <w:sz w:val="28"/>
          <w:szCs w:val="28"/>
        </w:rPr>
        <w:t xml:space="preserve"> процесса. </w:t>
      </w:r>
    </w:p>
    <w:p w14:paraId="4C8B0E33" w14:textId="77777777" w:rsidR="006C6E59" w:rsidRPr="006C6E59" w:rsidRDefault="006C6E59" w:rsidP="006C6E59">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Контрольная работа выполняется на основе:</w:t>
      </w:r>
    </w:p>
    <w:p w14:paraId="0DAC8E4E" w14:textId="77777777" w:rsidR="006C6E59" w:rsidRPr="006C6E59" w:rsidRDefault="006C6E59" w:rsidP="006C6E59">
      <w:pPr>
        <w:numPr>
          <w:ilvl w:val="0"/>
          <w:numId w:val="12"/>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глубокого изучения законов, декретов, постановлений правительства, нормативных материалов;</w:t>
      </w:r>
    </w:p>
    <w:p w14:paraId="2FDBED4D" w14:textId="77777777" w:rsidR="006C6E59" w:rsidRPr="006C6E59" w:rsidRDefault="006C6E59" w:rsidP="006C6E59">
      <w:pPr>
        <w:numPr>
          <w:ilvl w:val="0"/>
          <w:numId w:val="12"/>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проработки специальной отечественной и зарубежной литературы, статистической информации.</w:t>
      </w:r>
    </w:p>
    <w:p w14:paraId="232B67D5" w14:textId="77777777" w:rsidR="006C6E59" w:rsidRPr="006C6E59" w:rsidRDefault="006C6E59" w:rsidP="006C6E59">
      <w:pPr>
        <w:numPr>
          <w:ilvl w:val="0"/>
          <w:numId w:val="12"/>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использования фактических материалов деятельности предприятий.</w:t>
      </w:r>
    </w:p>
    <w:p w14:paraId="533B2D72" w14:textId="77777777" w:rsidR="006C6E59" w:rsidRPr="006C6E59" w:rsidRDefault="006C6E59" w:rsidP="006C6E59">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Работа должна удовлетворять как научным требованиям, так и требованиям высокой культуры оформления.</w:t>
      </w:r>
    </w:p>
    <w:p w14:paraId="204B4ACE" w14:textId="77777777" w:rsidR="006C6E59" w:rsidRPr="006C6E59" w:rsidRDefault="006C6E59" w:rsidP="006C6E59">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Общими требованиями к контрольной работе являются:</w:t>
      </w:r>
    </w:p>
    <w:p w14:paraId="038172E4" w14:textId="77777777" w:rsidR="006C6E59" w:rsidRPr="006C6E59" w:rsidRDefault="006C6E59" w:rsidP="006C6E59">
      <w:pPr>
        <w:numPr>
          <w:ilvl w:val="0"/>
          <w:numId w:val="1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целенаправленность работы;</w:t>
      </w:r>
    </w:p>
    <w:p w14:paraId="18215532" w14:textId="77777777" w:rsidR="006C6E59" w:rsidRPr="006C6E59" w:rsidRDefault="006C6E59" w:rsidP="006C6E59">
      <w:pPr>
        <w:numPr>
          <w:ilvl w:val="0"/>
          <w:numId w:val="1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четкость построений и убедительность аргументации;</w:t>
      </w:r>
    </w:p>
    <w:p w14:paraId="51CE13C3" w14:textId="77777777" w:rsidR="006C6E59" w:rsidRPr="006C6E59" w:rsidRDefault="006C6E59" w:rsidP="006C6E59">
      <w:pPr>
        <w:numPr>
          <w:ilvl w:val="0"/>
          <w:numId w:val="1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широта использования источников и полнота освещения вопросов;</w:t>
      </w:r>
    </w:p>
    <w:p w14:paraId="69D90D4F" w14:textId="77777777" w:rsidR="006C6E59" w:rsidRPr="006C6E59" w:rsidRDefault="006C6E59" w:rsidP="006C6E59">
      <w:pPr>
        <w:numPr>
          <w:ilvl w:val="0"/>
          <w:numId w:val="13"/>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логическая последовательность изложения материала;</w:t>
      </w:r>
    </w:p>
    <w:p w14:paraId="46E07800" w14:textId="77777777" w:rsidR="006C6E59" w:rsidRPr="006C6E59" w:rsidRDefault="006C6E59" w:rsidP="006C6E59">
      <w:pPr>
        <w:numPr>
          <w:ilvl w:val="0"/>
          <w:numId w:val="14"/>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доказательность выводов и обоснованность рекомендаций;</w:t>
      </w:r>
    </w:p>
    <w:p w14:paraId="2C686BD9" w14:textId="77777777" w:rsidR="006C6E59" w:rsidRPr="006C6E59" w:rsidRDefault="006C6E59" w:rsidP="006C6E59">
      <w:pPr>
        <w:numPr>
          <w:ilvl w:val="0"/>
          <w:numId w:val="15"/>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конкретность изложения выводов и предложений;</w:t>
      </w:r>
    </w:p>
    <w:p w14:paraId="3CFE2120" w14:textId="77777777" w:rsidR="006C6E59" w:rsidRPr="006C6E59" w:rsidRDefault="006C6E59" w:rsidP="006C6E59">
      <w:pPr>
        <w:numPr>
          <w:ilvl w:val="0"/>
          <w:numId w:val="15"/>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грамотное оформление работы.</w:t>
      </w:r>
    </w:p>
    <w:p w14:paraId="7C49926D" w14:textId="77777777" w:rsidR="006C6E59" w:rsidRPr="006C6E59" w:rsidRDefault="006C6E59" w:rsidP="006C6E59">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 xml:space="preserve">Выполнение работы поможет </w:t>
      </w:r>
      <w:r w:rsidR="00D20DF8">
        <w:rPr>
          <w:rFonts w:ascii="Times New Roman" w:eastAsia="Times New Roman" w:hAnsi="Times New Roman" w:cs="Times New Roman"/>
          <w:color w:val="000000"/>
          <w:sz w:val="28"/>
          <w:szCs w:val="28"/>
        </w:rPr>
        <w:t>студенту</w:t>
      </w:r>
      <w:r w:rsidRPr="006C6E59">
        <w:rPr>
          <w:rFonts w:ascii="Times New Roman" w:eastAsia="Times New Roman" w:hAnsi="Times New Roman" w:cs="Times New Roman"/>
          <w:color w:val="000000"/>
          <w:sz w:val="28"/>
          <w:szCs w:val="28"/>
        </w:rPr>
        <w:t xml:space="preserve"> получить навыки творческого применения основных методов экономического анализа происходящих общественных процессов и явлений, изучению взаимосвязей между ними и обобщения полученных результатов, а также приобрести навыки творческой работы с современной отечественной и зарубежной экономической литературой.</w:t>
      </w:r>
    </w:p>
    <w:p w14:paraId="2D835C94" w14:textId="77777777" w:rsidR="006C6E59" w:rsidRPr="0087197E" w:rsidRDefault="006C6E59" w:rsidP="0087197E">
      <w:pPr>
        <w:pStyle w:val="1"/>
        <w:jc w:val="center"/>
        <w:rPr>
          <w:rFonts w:ascii="Times New Roman" w:eastAsia="Times New Roman" w:hAnsi="Times New Roman" w:cs="Times New Roman"/>
          <w:color w:val="auto"/>
        </w:rPr>
      </w:pPr>
      <w:bookmarkStart w:id="4" w:name="_Toc482030248"/>
      <w:bookmarkStart w:id="5" w:name="_Toc482034518"/>
      <w:r w:rsidRPr="0087197E">
        <w:rPr>
          <w:rFonts w:ascii="Times New Roman" w:eastAsia="Times New Roman" w:hAnsi="Times New Roman" w:cs="Times New Roman"/>
          <w:color w:val="auto"/>
        </w:rPr>
        <w:t>2. ПОРЯДОК ВЫПОЛНЕНИЯ КОНТРОЛЬНОЙ РАБОТЫ</w:t>
      </w:r>
      <w:bookmarkEnd w:id="4"/>
      <w:bookmarkEnd w:id="5"/>
    </w:p>
    <w:p w14:paraId="238372B5" w14:textId="77777777" w:rsidR="006C6E59" w:rsidRPr="006C6E59" w:rsidRDefault="006C6E59" w:rsidP="006C6E59">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p>
    <w:p w14:paraId="04D45489" w14:textId="77777777" w:rsidR="006C6E59" w:rsidRPr="006C6E59" w:rsidRDefault="006C6E59" w:rsidP="006C6E59">
      <w:pPr>
        <w:shd w:val="clear" w:color="auto" w:fill="FFFFFF"/>
        <w:tabs>
          <w:tab w:val="left" w:pos="993"/>
        </w:tabs>
        <w:spacing w:after="0" w:line="240" w:lineRule="auto"/>
        <w:ind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Выполнение контрольной работы включает следующие этапы:</w:t>
      </w:r>
    </w:p>
    <w:p w14:paraId="60BBC9E2" w14:textId="77777777" w:rsidR="006C6E59" w:rsidRPr="006C6E59" w:rsidRDefault="006C6E59" w:rsidP="006C6E59">
      <w:pPr>
        <w:numPr>
          <w:ilvl w:val="0"/>
          <w:numId w:val="16"/>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 xml:space="preserve">получение </w:t>
      </w:r>
      <w:r w:rsidR="00D20DF8">
        <w:rPr>
          <w:rFonts w:ascii="Times New Roman" w:eastAsia="Times New Roman" w:hAnsi="Times New Roman" w:cs="Times New Roman"/>
          <w:color w:val="000000"/>
          <w:sz w:val="28"/>
          <w:szCs w:val="28"/>
        </w:rPr>
        <w:t>студентами</w:t>
      </w:r>
      <w:r w:rsidRPr="006C6E59">
        <w:rPr>
          <w:rFonts w:ascii="Times New Roman" w:eastAsia="Times New Roman" w:hAnsi="Times New Roman" w:cs="Times New Roman"/>
          <w:color w:val="000000"/>
          <w:sz w:val="28"/>
          <w:szCs w:val="28"/>
        </w:rPr>
        <w:t xml:space="preserve"> консультаций у преподавателя-руководителя, в ходе которых согласовывается план ответов на вопросы и порядок исследования;</w:t>
      </w:r>
    </w:p>
    <w:p w14:paraId="1F3CD332" w14:textId="77777777" w:rsidR="006C6E59" w:rsidRPr="006C6E59" w:rsidRDefault="006C6E59" w:rsidP="006C6E59">
      <w:pPr>
        <w:numPr>
          <w:ilvl w:val="0"/>
          <w:numId w:val="16"/>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составление списка литературы и анализ источников информации;</w:t>
      </w:r>
    </w:p>
    <w:p w14:paraId="7B7EF4CF" w14:textId="77777777" w:rsidR="006C6E59" w:rsidRPr="006C6E59" w:rsidRDefault="006C6E59" w:rsidP="006C6E59">
      <w:pPr>
        <w:numPr>
          <w:ilvl w:val="0"/>
          <w:numId w:val="16"/>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написание работы, ее оформление и представление на рецензию преподавателю-руководителю;</w:t>
      </w:r>
    </w:p>
    <w:p w14:paraId="5082AC9F" w14:textId="77777777" w:rsidR="006C6E59" w:rsidRPr="006C6E59" w:rsidRDefault="006C6E59" w:rsidP="006C6E59">
      <w:pPr>
        <w:numPr>
          <w:ilvl w:val="0"/>
          <w:numId w:val="16"/>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получение на кафедре контрольной работы, проверенной рецензентом, исправление недостатков, отмеченных в рецензии, подготовка к защите;</w:t>
      </w:r>
    </w:p>
    <w:p w14:paraId="402540AE" w14:textId="77777777" w:rsidR="006C6E59" w:rsidRPr="006C6E59" w:rsidRDefault="006C6E59" w:rsidP="006C6E59">
      <w:pPr>
        <w:numPr>
          <w:ilvl w:val="0"/>
          <w:numId w:val="16"/>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C6E59">
        <w:rPr>
          <w:rFonts w:ascii="Times New Roman" w:eastAsia="Times New Roman" w:hAnsi="Times New Roman" w:cs="Times New Roman"/>
          <w:color w:val="000000"/>
          <w:sz w:val="28"/>
          <w:szCs w:val="28"/>
        </w:rPr>
        <w:t>защита контрольной работы.</w:t>
      </w:r>
    </w:p>
    <w:p w14:paraId="615000DF" w14:textId="7CD98010" w:rsidR="006C6E59" w:rsidRPr="006C6E59" w:rsidRDefault="006C6E59" w:rsidP="00A555BF">
      <w:pPr>
        <w:shd w:val="clear" w:color="auto" w:fill="FFFFFF"/>
        <w:tabs>
          <w:tab w:val="left" w:pos="993"/>
          <w:tab w:val="left" w:pos="9072"/>
        </w:tabs>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 xml:space="preserve">Выполнение контрольной работы начинается с выбора номера варианта. Предлагаемая </w:t>
      </w:r>
      <w:r w:rsidR="00D20DF8">
        <w:rPr>
          <w:rFonts w:ascii="Times New Roman" w:hAnsi="Times New Roman" w:cs="Times New Roman"/>
          <w:sz w:val="28"/>
          <w:szCs w:val="28"/>
        </w:rPr>
        <w:t>студентам</w:t>
      </w:r>
      <w:r w:rsidRPr="006C6E59">
        <w:rPr>
          <w:rFonts w:ascii="Times New Roman" w:hAnsi="Times New Roman" w:cs="Times New Roman"/>
          <w:sz w:val="28"/>
          <w:szCs w:val="28"/>
        </w:rPr>
        <w:t xml:space="preserve"> тематика охватывает весь курс </w:t>
      </w:r>
      <w:r w:rsidR="00D20DF8">
        <w:rPr>
          <w:rFonts w:ascii="Times New Roman" w:hAnsi="Times New Roman" w:cs="Times New Roman"/>
          <w:sz w:val="28"/>
          <w:szCs w:val="28"/>
        </w:rPr>
        <w:t>дисциплины «</w:t>
      </w:r>
      <w:r w:rsidR="003E106F">
        <w:rPr>
          <w:rFonts w:ascii="Times New Roman" w:eastAsia="Times New Roman" w:hAnsi="Times New Roman" w:cs="Times New Roman"/>
          <w:color w:val="000000"/>
          <w:sz w:val="28"/>
          <w:szCs w:val="28"/>
        </w:rPr>
        <w:t>Экономика организации</w:t>
      </w:r>
      <w:r w:rsidR="00D20DF8">
        <w:rPr>
          <w:rFonts w:ascii="Times New Roman" w:hAnsi="Times New Roman" w:cs="Times New Roman"/>
          <w:sz w:val="28"/>
          <w:szCs w:val="28"/>
        </w:rPr>
        <w:t>»</w:t>
      </w:r>
      <w:r w:rsidRPr="006C6E59">
        <w:rPr>
          <w:rFonts w:ascii="Times New Roman" w:hAnsi="Times New Roman" w:cs="Times New Roman"/>
          <w:sz w:val="28"/>
          <w:szCs w:val="28"/>
        </w:rPr>
        <w:t xml:space="preserve">. Порядок выбора номера темы в определенной мере позволяет учесть наличие литературы, профессиональные навыки студентов. </w:t>
      </w:r>
    </w:p>
    <w:p w14:paraId="553E5AA7" w14:textId="77777777" w:rsidR="006C6E59" w:rsidRPr="0087197E" w:rsidRDefault="006C6E59" w:rsidP="0087197E">
      <w:pPr>
        <w:pStyle w:val="1"/>
        <w:jc w:val="center"/>
        <w:rPr>
          <w:rFonts w:ascii="Times New Roman" w:hAnsi="Times New Roman" w:cs="Times New Roman"/>
          <w:color w:val="auto"/>
        </w:rPr>
      </w:pPr>
      <w:bookmarkStart w:id="6" w:name="_Toc482030249"/>
      <w:bookmarkStart w:id="7" w:name="_Toc482034519"/>
      <w:r w:rsidRPr="0087197E">
        <w:rPr>
          <w:rFonts w:ascii="Times New Roman" w:hAnsi="Times New Roman" w:cs="Times New Roman"/>
          <w:color w:val="auto"/>
        </w:rPr>
        <w:lastRenderedPageBreak/>
        <w:t>3. Рекомендации по содержанию контрольной работы</w:t>
      </w:r>
      <w:bookmarkEnd w:id="6"/>
      <w:bookmarkEnd w:id="7"/>
    </w:p>
    <w:p w14:paraId="5428AB3B"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p>
    <w:p w14:paraId="373DEC39"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Опираясь на собранный материал, студент, прежде всего, составляет план теоретических вопросов контрольной работы. Вопросы плана должны быть логически взаимосвязаны. Это позволит создать продуманную структуру ответа на вопрос, наиболее отвечающую выбранной теме. Важно не перегружать план большим количеством мелких вопросов. </w:t>
      </w:r>
      <w:proofErr w:type="gramStart"/>
      <w:r w:rsidRPr="006C6E59">
        <w:rPr>
          <w:rFonts w:ascii="Times New Roman" w:hAnsi="Times New Roman" w:cs="Times New Roman"/>
          <w:sz w:val="28"/>
          <w:szCs w:val="28"/>
        </w:rPr>
        <w:t>Наиболее оптимальным</w:t>
      </w:r>
      <w:proofErr w:type="gramEnd"/>
      <w:r w:rsidRPr="006C6E59">
        <w:rPr>
          <w:rFonts w:ascii="Times New Roman" w:hAnsi="Times New Roman" w:cs="Times New Roman"/>
          <w:sz w:val="28"/>
          <w:szCs w:val="28"/>
        </w:rPr>
        <w:t xml:space="preserve"> можно считать такой план, который состоит из введения, заключения, основного содержания, которые могут включать по два-три параграфа. Вопросы плана не должны повторять название темы.</w:t>
      </w:r>
    </w:p>
    <w:p w14:paraId="5D9C0EDD"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p>
    <w:p w14:paraId="46F30B0D"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Необходимо внимательно выбирать, отрабатывать и систематизировать весь материал. В процессе работы план может изменяться в связи с уточнением или более полным освоением материала.</w:t>
      </w:r>
    </w:p>
    <w:p w14:paraId="74FBD899"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Контрольная работа по дисциплине «</w:t>
      </w:r>
      <w:r w:rsidR="009B16EC">
        <w:rPr>
          <w:rFonts w:ascii="Times New Roman" w:hAnsi="Times New Roman" w:cs="Times New Roman"/>
          <w:sz w:val="28"/>
          <w:szCs w:val="28"/>
        </w:rPr>
        <w:t>Экономика организации</w:t>
      </w:r>
      <w:r w:rsidRPr="006C6E59">
        <w:rPr>
          <w:rFonts w:ascii="Times New Roman" w:hAnsi="Times New Roman" w:cs="Times New Roman"/>
          <w:sz w:val="28"/>
          <w:szCs w:val="28"/>
        </w:rPr>
        <w:t xml:space="preserve">» должна иметь следующую структуру: </w:t>
      </w:r>
    </w:p>
    <w:p w14:paraId="7CB14E7A"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1 Титульный лист. </w:t>
      </w:r>
    </w:p>
    <w:p w14:paraId="391CA9EA"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2 Оглавление. </w:t>
      </w:r>
    </w:p>
    <w:p w14:paraId="1BAF38C5"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3 Введение. </w:t>
      </w:r>
    </w:p>
    <w:p w14:paraId="2C21B156"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4 Основная часть контрольной работы, состоящая из ответов на теоретические вопросы и решение задач. </w:t>
      </w:r>
    </w:p>
    <w:p w14:paraId="239D0CEE"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5 Заключение. </w:t>
      </w:r>
    </w:p>
    <w:p w14:paraId="5B05D463"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6 Список использованных источников. </w:t>
      </w:r>
    </w:p>
    <w:p w14:paraId="09B1B036"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7 Приложения. </w:t>
      </w:r>
    </w:p>
    <w:p w14:paraId="00C1BDB8"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Количество страниц в работе 25-30.</w:t>
      </w:r>
    </w:p>
    <w:p w14:paraId="2397F4DE"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b/>
          <w:sz w:val="28"/>
          <w:szCs w:val="28"/>
        </w:rPr>
      </w:pPr>
      <w:r w:rsidRPr="006C6E59">
        <w:rPr>
          <w:rFonts w:ascii="Times New Roman" w:hAnsi="Times New Roman" w:cs="Times New Roman"/>
          <w:b/>
          <w:sz w:val="28"/>
          <w:szCs w:val="28"/>
        </w:rPr>
        <w:t xml:space="preserve">Введение. </w:t>
      </w:r>
    </w:p>
    <w:p w14:paraId="1799A4E5"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Во введении на 2-3 страницах обосновывается актуальность выбранной темы, формируются цель и задачи исследования, определяются объект и предмет исследования, отражается уровень теоретической разработки проблемы, а также используемые методы анализа и информационная база контрольной работы. </w:t>
      </w:r>
    </w:p>
    <w:p w14:paraId="7C57A5AA"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Ответы на теоретические вопросы контрольной работы должны состоять из трех разделов, каждый из которых подразделяется на параграфы. Содержание первого раздела носит теоретико-методологический характер. В этой части контрольной работы, как правило, </w:t>
      </w:r>
    </w:p>
    <w:p w14:paraId="497B635B"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производится критический обзор современного состояния и освещения исследуемой проблемы в литературных источниках; </w:t>
      </w:r>
    </w:p>
    <w:p w14:paraId="1D9F6E35"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обобщаются и оцениваются точки зрения различных авторов по этой проблеме; </w:t>
      </w:r>
    </w:p>
    <w:p w14:paraId="08539A0F"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приводятся используемые в работе методы решения намеченных исследовательских задач; </w:t>
      </w:r>
    </w:p>
    <w:p w14:paraId="0A49EAC6"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изучается экономическая сущность исследуемого явления, его генезис, эволюция, виды, классификации. </w:t>
      </w:r>
    </w:p>
    <w:p w14:paraId="50C05FAE"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lastRenderedPageBreak/>
        <w:t xml:space="preserve">Первый раздел должен быть посвящен изучению теории вопроса. Здесь раскрываются основные характеристики предмета исследования, дается трактовка основных понятий и категорий, обзор литературы, анализ различных точек зрения и обобщение подходов. В одном из параграфов первого раздела рекомендуется рассмотрение передового отечественного и зарубежного опыта, а также специфики изучаемого процесса (явления) в конкретных условиях места и времени. </w:t>
      </w:r>
    </w:p>
    <w:p w14:paraId="7F23876D"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Выполненный на высоком уровне первый раздел должен обладать следующими характеристиками: </w:t>
      </w:r>
    </w:p>
    <w:p w14:paraId="110F4C0C"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глубокий анализ понятий и категорий, необходимых для раскрытия темы работы; </w:t>
      </w:r>
    </w:p>
    <w:p w14:paraId="12E52E1F"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анализ подходов различных авторов к рассматриваемым вопросам; </w:t>
      </w:r>
    </w:p>
    <w:p w14:paraId="7D2712DB"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группировка и обобщение рассматриваемых подходов; </w:t>
      </w:r>
    </w:p>
    <w:p w14:paraId="5F0B5338"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соответствие структуры и содержания раздела теме и выводам по разделу в целом.</w:t>
      </w:r>
    </w:p>
    <w:p w14:paraId="50846854"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Анализ должен проводиться либо на примере реального субъекта хозяйствования, либо с использованием статистической информации о состоянии исследуемого явления в России (в сравнении с другими странами). </w:t>
      </w:r>
    </w:p>
    <w:p w14:paraId="02A34852"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Положительным моментом при проведении анализа является использование информации, полученной в ходе самостоятельного исследования, применение экономико-математических методов и эконометрических моделей, оценка эффективности конкретных действий, программ и мероприятий. </w:t>
      </w:r>
    </w:p>
    <w:p w14:paraId="4D1A112F"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Ответ на вопрос должен обладать следующими характеристиками: </w:t>
      </w:r>
    </w:p>
    <w:p w14:paraId="7C121609"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глубокая характеристика объекта исследования и выявление характеристик, значимых с точки зрения предмета исследования; </w:t>
      </w:r>
    </w:p>
    <w:p w14:paraId="5CE43F91"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наличие грамотно составленной методической части исследования, в том числе программы исследования, характеристики используемой статистической или иной информации с указанием ее источников и степени достоверности, описания используемых моделей и прочее; </w:t>
      </w:r>
    </w:p>
    <w:p w14:paraId="3B6797E2"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глубокий анализ полученных результатов, предполагающий выявление взаимосвязей, оценку силы влияния факторов, расчет зависимостей и прочее; </w:t>
      </w:r>
    </w:p>
    <w:p w14:paraId="103A9CC2"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наличие выводов по разделу в целом. </w:t>
      </w:r>
    </w:p>
    <w:p w14:paraId="339C8848"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В конце ответа на вопрос на основании оценки состояния исследуемого явления или процесса, данной во втором разделе работы, выявляются основные тенденции и проблемы развития, динамика их изменения, формируются прогнозные оценки будущего состояния исследуемых процессов или явлений, определяются возможные пути разрешения выявленных в ходе анализа проблем их развития. Предлагаются рекомендации и конкретные практические решения, направленные на совершенствование изучаемых процессов и явлений. Рекомендации должны быть конкретными и вытекать из результатов предыдущего анализа. </w:t>
      </w:r>
    </w:p>
    <w:p w14:paraId="172508C7"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Выполненный на высоком уровне анализ должен обладать следующими характеристиками: </w:t>
      </w:r>
    </w:p>
    <w:p w14:paraId="02CE6CE0"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наличие самостоятельно разработанных рекомендаций; </w:t>
      </w:r>
    </w:p>
    <w:p w14:paraId="443371CA"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lastRenderedPageBreak/>
        <w:sym w:font="Symbol" w:char="F0A7"/>
      </w:r>
      <w:r w:rsidRPr="006C6E59">
        <w:rPr>
          <w:rFonts w:ascii="Times New Roman" w:hAnsi="Times New Roman" w:cs="Times New Roman"/>
          <w:sz w:val="28"/>
          <w:szCs w:val="28"/>
        </w:rPr>
        <w:t xml:space="preserve"> связь предлагаемых рекомендаций с результатами предшествующего анализа; </w:t>
      </w:r>
    </w:p>
    <w:p w14:paraId="04A136DE"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конкретность рекомендаций; </w:t>
      </w:r>
    </w:p>
    <w:p w14:paraId="37C29D05"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sym w:font="Symbol" w:char="F0A7"/>
      </w:r>
      <w:r w:rsidRPr="006C6E59">
        <w:rPr>
          <w:rFonts w:ascii="Times New Roman" w:hAnsi="Times New Roman" w:cs="Times New Roman"/>
          <w:sz w:val="28"/>
          <w:szCs w:val="28"/>
        </w:rPr>
        <w:t xml:space="preserve"> экономическая обоснованность предлагаемых рекомендаций. Все разделы и параграфы контрольной работы должны быть логически увязаны между собой так, что каждый предыдущий раздел, параграф создает методологическую основу для исследований, намечаемых в последующих разделах, параграфах. </w:t>
      </w:r>
    </w:p>
    <w:p w14:paraId="400E8F66"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b/>
          <w:sz w:val="28"/>
          <w:szCs w:val="28"/>
        </w:rPr>
      </w:pPr>
      <w:r w:rsidRPr="006C6E59">
        <w:rPr>
          <w:rFonts w:ascii="Times New Roman" w:hAnsi="Times New Roman" w:cs="Times New Roman"/>
          <w:b/>
          <w:sz w:val="28"/>
          <w:szCs w:val="28"/>
        </w:rPr>
        <w:t>Заключение.</w:t>
      </w:r>
    </w:p>
    <w:p w14:paraId="09A019F2"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В разделе «Заключение» кратко, но аргументировано излагаются основные выводы, полученные в ходе анализа проблемы, и предложения, направленные на совершенствование существующей практики, а также дается объективная, научно-обоснованная оценка полученных результатов. </w:t>
      </w:r>
    </w:p>
    <w:p w14:paraId="5E0FFCE1"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Здесь логически последовательно излагаются теоретические и практические выводы и предложения, к которым пришел студент в результате исследования. Они должны быть краткими и четкими, дающими полное представление о содержании, значимости, обоснованности и эффективности разработок. Пишутся они тезисно, по пунктам.</w:t>
      </w:r>
    </w:p>
    <w:p w14:paraId="266524C6"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b/>
          <w:sz w:val="28"/>
          <w:szCs w:val="28"/>
        </w:rPr>
      </w:pPr>
      <w:r w:rsidRPr="006C6E59">
        <w:rPr>
          <w:rFonts w:ascii="Times New Roman" w:hAnsi="Times New Roman" w:cs="Times New Roman"/>
          <w:b/>
          <w:sz w:val="28"/>
          <w:szCs w:val="28"/>
        </w:rPr>
        <w:t>Приложения.</w:t>
      </w:r>
    </w:p>
    <w:p w14:paraId="11407C06"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В приложении следует помещать промежуточные расчеты, вспомогательные таблицы, методики, инструкции, заполненные формы отчетности или другие документы, непосредственно касающиеся темы контрольной работы. В приложениях помещаются вспомогательные материалы (схемы, таблицы, алгоритмы и др.) и промежуточные результаты. </w:t>
      </w:r>
    </w:p>
    <w:p w14:paraId="71E2BF94"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b/>
          <w:sz w:val="28"/>
          <w:szCs w:val="28"/>
        </w:rPr>
      </w:pPr>
      <w:r w:rsidRPr="006C6E59">
        <w:rPr>
          <w:rFonts w:ascii="Times New Roman" w:hAnsi="Times New Roman" w:cs="Times New Roman"/>
          <w:b/>
          <w:sz w:val="28"/>
          <w:szCs w:val="28"/>
        </w:rPr>
        <w:t>Список использованных источников.</w:t>
      </w:r>
    </w:p>
    <w:p w14:paraId="22DC82F5"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Список используемых источников включает источники и литературу, которыми пользовался магистрант при написании контрольной работы. Он включает нормативные акты, монографии, статьи, ресурсы </w:t>
      </w:r>
      <w:proofErr w:type="spellStart"/>
      <w:r w:rsidRPr="006C6E59">
        <w:rPr>
          <w:rFonts w:ascii="Times New Roman" w:hAnsi="Times New Roman" w:cs="Times New Roman"/>
          <w:sz w:val="28"/>
          <w:szCs w:val="28"/>
        </w:rPr>
        <w:t>Internet</w:t>
      </w:r>
      <w:proofErr w:type="spellEnd"/>
      <w:r w:rsidRPr="006C6E59">
        <w:rPr>
          <w:rFonts w:ascii="Times New Roman" w:hAnsi="Times New Roman" w:cs="Times New Roman"/>
          <w:sz w:val="28"/>
          <w:szCs w:val="28"/>
        </w:rPr>
        <w:t xml:space="preserve">, другие источники и оформляется в соответствии со стандартом. </w:t>
      </w:r>
    </w:p>
    <w:p w14:paraId="0098C3F4"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xml:space="preserve">Написание ответов на теоретические вопросы контрольной работы необходимо начинать с постановки и изложения содержания основного вопроса каждого раздела. Теоретические положения и выводы должны основываться на конкретных материалах </w:t>
      </w:r>
      <w:proofErr w:type="gramStart"/>
      <w:r w:rsidRPr="006C6E59">
        <w:rPr>
          <w:rFonts w:ascii="Times New Roman" w:hAnsi="Times New Roman" w:cs="Times New Roman"/>
          <w:sz w:val="28"/>
          <w:szCs w:val="28"/>
        </w:rPr>
        <w:t>реальной действительности</w:t>
      </w:r>
      <w:proofErr w:type="gramEnd"/>
      <w:r w:rsidRPr="006C6E59">
        <w:rPr>
          <w:rFonts w:ascii="Times New Roman" w:hAnsi="Times New Roman" w:cs="Times New Roman"/>
          <w:sz w:val="28"/>
          <w:szCs w:val="28"/>
        </w:rPr>
        <w:t>. Для того чтобы иметь правильное представление о тех или иных экономических явлениях и законах, желательно рассматривать их в историческом аспекте. Но это требование не следует понимать как необходимость всестороннего описания истории возникновения и форм проявления данных экономических явлений и закономерностей. Очень важно чтобы материал контрольной работы излагался логически последовательно и четко. Для полного правильного раскрытия содержания избранной темы магистранту необходимо:</w:t>
      </w:r>
    </w:p>
    <w:p w14:paraId="7FA21E09"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изучить научные работы по данной теме российских и зарубежных ученых-экономистов;</w:t>
      </w:r>
    </w:p>
    <w:p w14:paraId="09673A88"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знать постановления правительства, Законы РФ и указы Президента РФ по экономическим проблемам;</w:t>
      </w:r>
    </w:p>
    <w:p w14:paraId="583D2AC7"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lastRenderedPageBreak/>
        <w:t xml:space="preserve">- ознакомиться </w:t>
      </w:r>
      <w:proofErr w:type="gramStart"/>
      <w:r w:rsidRPr="006C6E59">
        <w:rPr>
          <w:rFonts w:ascii="Times New Roman" w:hAnsi="Times New Roman" w:cs="Times New Roman"/>
          <w:sz w:val="28"/>
          <w:szCs w:val="28"/>
        </w:rPr>
        <w:t>с статистическими</w:t>
      </w:r>
      <w:proofErr w:type="gramEnd"/>
      <w:r w:rsidRPr="006C6E59">
        <w:rPr>
          <w:rFonts w:ascii="Times New Roman" w:hAnsi="Times New Roman" w:cs="Times New Roman"/>
          <w:sz w:val="28"/>
          <w:szCs w:val="28"/>
        </w:rPr>
        <w:t xml:space="preserve"> данными, публикуемыми в периодической печати и статистических сборниках;</w:t>
      </w:r>
    </w:p>
    <w:p w14:paraId="3D9EF70D"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 изучить статьи по избранной теме, публикуемые в журналах.</w:t>
      </w:r>
    </w:p>
    <w:p w14:paraId="167870A3"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Практика ставит проблемы и вопросы, объяснить которые теория не всегда готова. Поэтому по многим из них специалисты имеют различные точки зрения, ведут дискуссии, которые находят отражение в литературе. Студент на основе изученной экономической литературы в контрольной работе должен определить свою точку зрения по спорному вопросу, аргументировать ее, а потом изложить имеющиеся в литературе точки зрения по исследуемой проблеме и дать их критический разбор. Это придает работе творческий характер и самостоятельность выполнения.</w:t>
      </w:r>
    </w:p>
    <w:p w14:paraId="2585D88F" w14:textId="77777777" w:rsidR="006C6E59" w:rsidRPr="006C6E59" w:rsidRDefault="006C6E59" w:rsidP="006C6E59">
      <w:pPr>
        <w:shd w:val="clear" w:color="auto" w:fill="FFFFFF"/>
        <w:tabs>
          <w:tab w:val="left" w:pos="9072"/>
        </w:tabs>
        <w:spacing w:after="0" w:line="240" w:lineRule="auto"/>
        <w:ind w:left="5" w:right="-3" w:firstLine="704"/>
        <w:jc w:val="both"/>
        <w:rPr>
          <w:rFonts w:ascii="Times New Roman" w:hAnsi="Times New Roman" w:cs="Times New Roman"/>
          <w:sz w:val="28"/>
          <w:szCs w:val="28"/>
        </w:rPr>
      </w:pPr>
      <w:r w:rsidRPr="006C6E59">
        <w:rPr>
          <w:rFonts w:ascii="Times New Roman" w:hAnsi="Times New Roman" w:cs="Times New Roman"/>
          <w:sz w:val="28"/>
          <w:szCs w:val="28"/>
        </w:rPr>
        <w:t>В контрольной работе необходимо правильно использовать и комментировать цитаты, не перегружая ими текст, приводить самостоятельно выбранный фактический материал для иллюстрации важнейших положений темы, увязывать анализируемые теоретические положения с практикой.</w:t>
      </w:r>
    </w:p>
    <w:p w14:paraId="1AD1BA65" w14:textId="77777777" w:rsidR="006C6E59" w:rsidRPr="0087197E" w:rsidRDefault="006C6E59" w:rsidP="0087197E">
      <w:pPr>
        <w:pStyle w:val="1"/>
        <w:jc w:val="center"/>
        <w:rPr>
          <w:rFonts w:ascii="Times New Roman" w:hAnsi="Times New Roman" w:cs="Times New Roman"/>
          <w:color w:val="auto"/>
        </w:rPr>
      </w:pPr>
      <w:bookmarkStart w:id="8" w:name="_Toc482030250"/>
      <w:bookmarkStart w:id="9" w:name="_Toc482034520"/>
      <w:r w:rsidRPr="0087197E">
        <w:rPr>
          <w:rFonts w:ascii="Times New Roman" w:hAnsi="Times New Roman" w:cs="Times New Roman"/>
          <w:color w:val="auto"/>
        </w:rPr>
        <w:t>4. Требования по оформлению контрольной работы</w:t>
      </w:r>
      <w:bookmarkEnd w:id="8"/>
      <w:bookmarkEnd w:id="9"/>
    </w:p>
    <w:p w14:paraId="7AE8835D"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Текст должен быть подготовлен средствами программы </w:t>
      </w:r>
      <w:r w:rsidRPr="006C6E59">
        <w:rPr>
          <w:rFonts w:ascii="Times New Roman" w:eastAsia="Times New Roman" w:hAnsi="Times New Roman" w:cs="Times New Roman"/>
          <w:b/>
          <w:sz w:val="28"/>
          <w:szCs w:val="28"/>
          <w:lang w:val="en-US"/>
        </w:rPr>
        <w:t>MS</w:t>
      </w:r>
      <w:r w:rsidRPr="006C6E59">
        <w:rPr>
          <w:rFonts w:ascii="Times New Roman" w:eastAsia="Times New Roman" w:hAnsi="Times New Roman" w:cs="Times New Roman"/>
          <w:b/>
          <w:sz w:val="28"/>
          <w:szCs w:val="28"/>
        </w:rPr>
        <w:t xml:space="preserve"> </w:t>
      </w:r>
      <w:r w:rsidRPr="006C6E59">
        <w:rPr>
          <w:rFonts w:ascii="Times New Roman" w:eastAsia="Times New Roman" w:hAnsi="Times New Roman" w:cs="Times New Roman"/>
          <w:b/>
          <w:sz w:val="28"/>
          <w:szCs w:val="28"/>
          <w:lang w:val="en-US"/>
        </w:rPr>
        <w:t>Word</w:t>
      </w:r>
      <w:r w:rsidRPr="006C6E59">
        <w:rPr>
          <w:rFonts w:ascii="Times New Roman" w:eastAsia="Times New Roman" w:hAnsi="Times New Roman" w:cs="Times New Roman"/>
          <w:sz w:val="28"/>
          <w:szCs w:val="28"/>
        </w:rPr>
        <w:t xml:space="preserve">. Настоящие требования оформлены применительно к версии </w:t>
      </w:r>
      <w:r w:rsidRPr="006C6E59">
        <w:rPr>
          <w:rFonts w:ascii="Times New Roman" w:eastAsia="Times New Roman" w:hAnsi="Times New Roman" w:cs="Times New Roman"/>
          <w:b/>
          <w:sz w:val="28"/>
          <w:szCs w:val="28"/>
          <w:lang w:val="en-US"/>
        </w:rPr>
        <w:t>MS</w:t>
      </w:r>
      <w:r w:rsidRPr="006C6E59">
        <w:rPr>
          <w:rFonts w:ascii="Times New Roman" w:eastAsia="Times New Roman" w:hAnsi="Times New Roman" w:cs="Times New Roman"/>
          <w:b/>
          <w:sz w:val="28"/>
          <w:szCs w:val="28"/>
        </w:rPr>
        <w:t xml:space="preserve"> </w:t>
      </w:r>
      <w:r w:rsidRPr="006C6E59">
        <w:rPr>
          <w:rFonts w:ascii="Times New Roman" w:eastAsia="Times New Roman" w:hAnsi="Times New Roman" w:cs="Times New Roman"/>
          <w:b/>
          <w:sz w:val="28"/>
          <w:szCs w:val="28"/>
          <w:lang w:val="en-US"/>
        </w:rPr>
        <w:t>Word</w:t>
      </w:r>
      <w:r w:rsidRPr="006C6E59">
        <w:rPr>
          <w:rFonts w:ascii="Times New Roman" w:eastAsia="Times New Roman" w:hAnsi="Times New Roman" w:cs="Times New Roman"/>
          <w:b/>
          <w:sz w:val="28"/>
          <w:szCs w:val="28"/>
        </w:rPr>
        <w:t xml:space="preserve"> 2007. </w:t>
      </w:r>
      <w:r w:rsidRPr="006C6E59">
        <w:rPr>
          <w:rFonts w:ascii="Times New Roman" w:eastAsia="Times New Roman" w:hAnsi="Times New Roman" w:cs="Times New Roman"/>
          <w:sz w:val="28"/>
          <w:szCs w:val="28"/>
        </w:rPr>
        <w:t xml:space="preserve"> </w:t>
      </w:r>
    </w:p>
    <w:p w14:paraId="45047C59"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b/>
          <w:sz w:val="28"/>
          <w:szCs w:val="28"/>
        </w:rPr>
      </w:pPr>
      <w:r w:rsidRPr="006C6E59">
        <w:rPr>
          <w:rFonts w:ascii="Times New Roman" w:eastAsia="Times New Roman" w:hAnsi="Times New Roman" w:cs="Times New Roman"/>
          <w:b/>
          <w:sz w:val="28"/>
          <w:szCs w:val="28"/>
        </w:rPr>
        <w:t>Заголовки</w:t>
      </w:r>
    </w:p>
    <w:p w14:paraId="58233C05"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Тест должен быть последовательно структурирован (разбит на разделы, главы, параграфы и пр.), структура отражена в иерархии заголовков 1-го, 2-го, 3-го и т. д. уровней:</w:t>
      </w:r>
    </w:p>
    <w:p w14:paraId="5AC275EA" w14:textId="77777777" w:rsidR="006C6E59" w:rsidRPr="006C6E59" w:rsidRDefault="006C6E59" w:rsidP="006C6E59">
      <w:pPr>
        <w:widowControl w:val="0"/>
        <w:spacing w:after="0" w:line="240" w:lineRule="auto"/>
        <w:ind w:left="567"/>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 xml:space="preserve">Раздел I. Общая экономическая теория  </w:t>
      </w:r>
    </w:p>
    <w:p w14:paraId="713273A3" w14:textId="77777777" w:rsidR="006C6E59" w:rsidRPr="006C6E59" w:rsidRDefault="006C6E59" w:rsidP="006C6E59">
      <w:pPr>
        <w:widowControl w:val="0"/>
        <w:spacing w:after="0" w:line="240" w:lineRule="auto"/>
        <w:ind w:left="993"/>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 xml:space="preserve">Глава 1. Общая экономическая теория в системе экономического знания </w:t>
      </w:r>
    </w:p>
    <w:p w14:paraId="378B280E" w14:textId="77777777" w:rsidR="006C6E59" w:rsidRPr="006C6E59" w:rsidRDefault="006C6E59" w:rsidP="006C6E59">
      <w:pPr>
        <w:widowControl w:val="0"/>
        <w:spacing w:after="0" w:line="240" w:lineRule="auto"/>
        <w:ind w:firstLine="1274"/>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1.1. Развитие экономической теории в России и за рубежом</w:t>
      </w:r>
    </w:p>
    <w:p w14:paraId="708C7407" w14:textId="77777777" w:rsidR="006C6E59" w:rsidRPr="006C6E59" w:rsidRDefault="006C6E59" w:rsidP="006C6E59">
      <w:pPr>
        <w:widowControl w:val="0"/>
        <w:spacing w:after="0" w:line="240" w:lineRule="auto"/>
        <w:ind w:firstLine="1680"/>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1.2. Предмет и метод экономической теории</w:t>
      </w:r>
    </w:p>
    <w:p w14:paraId="574C33AB" w14:textId="77777777" w:rsidR="006C6E59" w:rsidRPr="006C6E59" w:rsidRDefault="006C6E59" w:rsidP="006C6E59">
      <w:pPr>
        <w:widowControl w:val="0"/>
        <w:spacing w:after="0" w:line="240" w:lineRule="auto"/>
        <w:ind w:left="1708" w:firstLine="280"/>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1.2.1. Формирование политической экономии как науки</w:t>
      </w:r>
    </w:p>
    <w:p w14:paraId="2166FC2B" w14:textId="77777777" w:rsidR="006C6E59" w:rsidRPr="006C6E59" w:rsidRDefault="006C6E59" w:rsidP="006C6E59">
      <w:pPr>
        <w:widowControl w:val="0"/>
        <w:spacing w:after="0" w:line="240" w:lineRule="auto"/>
        <w:ind w:left="2268"/>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1.2.1.1. Теория и практика рыночной организации производства</w:t>
      </w:r>
    </w:p>
    <w:p w14:paraId="06E4B752"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w:t>
      </w:r>
    </w:p>
    <w:p w14:paraId="0F597306"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p>
    <w:p w14:paraId="759E636D"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В случае выделения полужирным либо курсивным начертанием или набора гарнитурой, отличной от гарнитуры основного текста, заголовки одного уровня следует оформлять единообразно.</w:t>
      </w:r>
    </w:p>
    <w:p w14:paraId="585939EB"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Подзаголовки низких уровней, встречающиеся в отдельных частях текста, могут не нумероваться. Однако их следует также единообразно оформлять и отделять вместе с текстом, к которому они относятся, от предшествующего и последующего текста межстрочным интервалом.</w:t>
      </w:r>
    </w:p>
    <w:p w14:paraId="720FC6CF"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Если в конце каких-либо разделов выделяется подраздел «Выводы», он должен быть введен для всех соответствующих разделов. (Если выводы есть в конце гл. 1, они должны иметься в конце гл. 2, 3 и т. д. Если есть выводы в конце </w:t>
      </w:r>
      <w:proofErr w:type="gramStart"/>
      <w:r w:rsidRPr="006C6E59">
        <w:rPr>
          <w:rFonts w:ascii="Times New Roman" w:eastAsia="Times New Roman" w:hAnsi="Times New Roman" w:cs="Times New Roman"/>
          <w:sz w:val="28"/>
          <w:szCs w:val="28"/>
        </w:rPr>
        <w:t>параграфа  1.3</w:t>
      </w:r>
      <w:proofErr w:type="gramEnd"/>
      <w:r w:rsidRPr="006C6E59">
        <w:rPr>
          <w:rFonts w:ascii="Times New Roman" w:eastAsia="Times New Roman" w:hAnsi="Times New Roman" w:cs="Times New Roman"/>
          <w:sz w:val="28"/>
          <w:szCs w:val="28"/>
        </w:rPr>
        <w:t>, они должны быть в конце параграфов 1.1, 1.2, 2.1… либо, соответственно, удалены везде.)</w:t>
      </w:r>
    </w:p>
    <w:p w14:paraId="624AD641"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p>
    <w:p w14:paraId="6C0A5A8C"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proofErr w:type="gramStart"/>
      <w:r w:rsidRPr="006C6E59">
        <w:rPr>
          <w:rFonts w:ascii="Times New Roman" w:eastAsia="Times New Roman" w:hAnsi="Times New Roman" w:cs="Times New Roman"/>
          <w:sz w:val="28"/>
          <w:szCs w:val="28"/>
        </w:rPr>
        <w:lastRenderedPageBreak/>
        <w:t>Заголовкам  следует</w:t>
      </w:r>
      <w:proofErr w:type="gramEnd"/>
      <w:r w:rsidRPr="006C6E59">
        <w:rPr>
          <w:rFonts w:ascii="Times New Roman" w:eastAsia="Times New Roman" w:hAnsi="Times New Roman" w:cs="Times New Roman"/>
          <w:sz w:val="28"/>
          <w:szCs w:val="28"/>
        </w:rPr>
        <w:t xml:space="preserve"> присвоить соответствующие стили — Заголовок 1, Заголовок 2 и т. д. Окно группы стилей вызывается: вкладка «Главная» — группа «Стили» — маленькая стрелка в нижнем правом углу.</w:t>
      </w:r>
    </w:p>
    <w:p w14:paraId="64408C04"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p>
    <w:p w14:paraId="1B4869AB"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noProof/>
          <w:sz w:val="28"/>
          <w:szCs w:val="28"/>
          <w:lang w:eastAsia="ru-RU"/>
        </w:rPr>
        <w:drawing>
          <wp:inline distT="0" distB="0" distL="0" distR="0" wp14:anchorId="2490DC52" wp14:editId="6461025D">
            <wp:extent cx="5372100" cy="43910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44691" b="10889"/>
                    <a:stretch>
                      <a:fillRect/>
                    </a:stretch>
                  </pic:blipFill>
                  <pic:spPr bwMode="auto">
                    <a:xfrm>
                      <a:off x="0" y="0"/>
                      <a:ext cx="5372100" cy="4391025"/>
                    </a:xfrm>
                    <a:prstGeom prst="rect">
                      <a:avLst/>
                    </a:prstGeom>
                    <a:noFill/>
                    <a:ln w="9525">
                      <a:noFill/>
                      <a:miter lim="800000"/>
                      <a:headEnd/>
                      <a:tailEnd/>
                    </a:ln>
                  </pic:spPr>
                </pic:pic>
              </a:graphicData>
            </a:graphic>
          </wp:inline>
        </w:drawing>
      </w:r>
    </w:p>
    <w:p w14:paraId="440A9465" w14:textId="77777777" w:rsidR="006C6E59" w:rsidRPr="006C6E59" w:rsidRDefault="006C6E59" w:rsidP="006C6E59">
      <w:pPr>
        <w:widowControl w:val="0"/>
        <w:spacing w:after="0" w:line="240" w:lineRule="auto"/>
        <w:jc w:val="both"/>
        <w:rPr>
          <w:rFonts w:ascii="Times New Roman" w:eastAsia="Times New Roman" w:hAnsi="Times New Roman" w:cs="Times New Roman"/>
          <w:sz w:val="28"/>
          <w:szCs w:val="28"/>
        </w:rPr>
      </w:pPr>
    </w:p>
    <w:p w14:paraId="64EBC746" w14:textId="77777777" w:rsidR="006C6E59" w:rsidRPr="006C6E59" w:rsidRDefault="006C6E59" w:rsidP="006C6E59">
      <w:pPr>
        <w:widowControl w:val="0"/>
        <w:spacing w:after="0" w:line="240" w:lineRule="auto"/>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После присвоения заголовкам соответствующих стилей можно видеть структуру текста: вкладка «Вид» — группа «Показать или скрыть» — включить опцию «Схема документа»:</w:t>
      </w:r>
    </w:p>
    <w:p w14:paraId="4448A770"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noProof/>
          <w:sz w:val="28"/>
          <w:szCs w:val="28"/>
          <w:lang w:eastAsia="ru-RU"/>
        </w:rPr>
        <w:drawing>
          <wp:inline distT="0" distB="0" distL="0" distR="0" wp14:anchorId="78A49C0C" wp14:editId="5E0378A3">
            <wp:extent cx="5819775" cy="26479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t="2562" r="44540" b="52301"/>
                    <a:stretch>
                      <a:fillRect/>
                    </a:stretch>
                  </pic:blipFill>
                  <pic:spPr bwMode="auto">
                    <a:xfrm>
                      <a:off x="0" y="0"/>
                      <a:ext cx="5819775" cy="2647950"/>
                    </a:xfrm>
                    <a:prstGeom prst="rect">
                      <a:avLst/>
                    </a:prstGeom>
                    <a:noFill/>
                    <a:ln w="9525">
                      <a:noFill/>
                      <a:miter lim="800000"/>
                      <a:headEnd/>
                      <a:tailEnd/>
                    </a:ln>
                  </pic:spPr>
                </pic:pic>
              </a:graphicData>
            </a:graphic>
          </wp:inline>
        </w:drawing>
      </w:r>
    </w:p>
    <w:p w14:paraId="324C59D1"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Cs w:val="28"/>
        </w:rPr>
      </w:pPr>
    </w:p>
    <w:p w14:paraId="361E7082"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Лишние элементы, попавшие в схему документа, должны быть удалены </w:t>
      </w:r>
      <w:r w:rsidRPr="006C6E59">
        <w:rPr>
          <w:rFonts w:ascii="Times New Roman" w:eastAsia="Times New Roman" w:hAnsi="Times New Roman" w:cs="Times New Roman"/>
          <w:sz w:val="28"/>
          <w:szCs w:val="28"/>
        </w:rPr>
        <w:lastRenderedPageBreak/>
        <w:t>путем назначения им других стилей (обычно «Основного» — см. ниже).</w:t>
      </w:r>
    </w:p>
    <w:p w14:paraId="48CEECF0"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Cs w:val="28"/>
        </w:rPr>
      </w:pPr>
    </w:p>
    <w:p w14:paraId="4564987E"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Из схемы документа далее программными средствами создается оглавление:</w:t>
      </w:r>
    </w:p>
    <w:p w14:paraId="3F3AE36E" w14:textId="77777777" w:rsidR="006C6E59" w:rsidRPr="006C6E59" w:rsidRDefault="006C6E59" w:rsidP="006C6E59">
      <w:pPr>
        <w:widowControl w:val="0"/>
        <w:spacing w:after="0" w:line="240" w:lineRule="auto"/>
        <w:jc w:val="center"/>
        <w:rPr>
          <w:rFonts w:ascii="Times New Roman" w:eastAsia="Times New Roman" w:hAnsi="Times New Roman" w:cs="Times New Roman"/>
          <w:sz w:val="28"/>
          <w:szCs w:val="28"/>
        </w:rPr>
      </w:pPr>
      <w:r w:rsidRPr="006C6E59">
        <w:rPr>
          <w:rFonts w:ascii="Times New Roman" w:eastAsia="Times New Roman" w:hAnsi="Times New Roman" w:cs="Times New Roman"/>
          <w:noProof/>
          <w:sz w:val="28"/>
          <w:szCs w:val="28"/>
          <w:lang w:eastAsia="ru-RU"/>
        </w:rPr>
        <w:drawing>
          <wp:inline distT="0" distB="0" distL="0" distR="0" wp14:anchorId="4637DDDB" wp14:editId="6846EFD3">
            <wp:extent cx="3600450" cy="336232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r="60838" b="34726"/>
                    <a:stretch>
                      <a:fillRect/>
                    </a:stretch>
                  </pic:blipFill>
                  <pic:spPr bwMode="auto">
                    <a:xfrm>
                      <a:off x="0" y="0"/>
                      <a:ext cx="3600450" cy="3362325"/>
                    </a:xfrm>
                    <a:prstGeom prst="rect">
                      <a:avLst/>
                    </a:prstGeom>
                    <a:noFill/>
                    <a:ln w="9525">
                      <a:noFill/>
                      <a:miter lim="800000"/>
                      <a:headEnd/>
                      <a:tailEnd/>
                    </a:ln>
                  </pic:spPr>
                </pic:pic>
              </a:graphicData>
            </a:graphic>
          </wp:inline>
        </w:drawing>
      </w:r>
    </w:p>
    <w:p w14:paraId="5133BBA4"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p>
    <w:p w14:paraId="48B263C3"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b/>
          <w:sz w:val="28"/>
          <w:szCs w:val="28"/>
        </w:rPr>
      </w:pPr>
      <w:r w:rsidRPr="006C6E59">
        <w:rPr>
          <w:rFonts w:ascii="Times New Roman" w:eastAsia="Times New Roman" w:hAnsi="Times New Roman" w:cs="Times New Roman"/>
          <w:b/>
          <w:sz w:val="28"/>
          <w:szCs w:val="28"/>
        </w:rPr>
        <w:t>Текст</w:t>
      </w:r>
    </w:p>
    <w:p w14:paraId="7EA9F9DE"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Текст набирается любой гарнитурой и кеглем, обязательно с абзацным отступом любой величины, межстрочный интервал одинарный/1,5/двойной. </w:t>
      </w:r>
    </w:p>
    <w:p w14:paraId="59E3A52B"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Выделения в тексте: </w:t>
      </w:r>
      <w:r w:rsidRPr="006C6E59">
        <w:rPr>
          <w:rFonts w:ascii="Times New Roman" w:eastAsia="Times New Roman" w:hAnsi="Times New Roman" w:cs="Times New Roman"/>
          <w:i/>
          <w:sz w:val="28"/>
          <w:szCs w:val="28"/>
        </w:rPr>
        <w:t xml:space="preserve">курсивным </w:t>
      </w:r>
      <w:r w:rsidRPr="006C6E59">
        <w:rPr>
          <w:rFonts w:ascii="Times New Roman" w:eastAsia="Times New Roman" w:hAnsi="Times New Roman" w:cs="Times New Roman"/>
          <w:sz w:val="28"/>
          <w:szCs w:val="28"/>
        </w:rPr>
        <w:t xml:space="preserve">и </w:t>
      </w:r>
      <w:r w:rsidRPr="006C6E59">
        <w:rPr>
          <w:rFonts w:ascii="Times New Roman" w:eastAsia="Times New Roman" w:hAnsi="Times New Roman" w:cs="Times New Roman"/>
          <w:b/>
          <w:sz w:val="28"/>
          <w:szCs w:val="28"/>
        </w:rPr>
        <w:t>полужирным</w:t>
      </w:r>
      <w:r w:rsidRPr="006C6E59">
        <w:rPr>
          <w:rFonts w:ascii="Times New Roman" w:eastAsia="Times New Roman" w:hAnsi="Times New Roman" w:cs="Times New Roman"/>
          <w:sz w:val="28"/>
          <w:szCs w:val="28"/>
        </w:rPr>
        <w:t xml:space="preserve"> начертанием. При большом количестве выделений допускается </w:t>
      </w:r>
      <w:r w:rsidRPr="006C6E59">
        <w:rPr>
          <w:rFonts w:ascii="Times New Roman" w:eastAsia="Times New Roman" w:hAnsi="Times New Roman" w:cs="Times New Roman"/>
          <w:b/>
          <w:i/>
          <w:sz w:val="28"/>
          <w:szCs w:val="28"/>
        </w:rPr>
        <w:t>полужирное курсивное</w:t>
      </w:r>
      <w:r w:rsidRPr="006C6E59">
        <w:rPr>
          <w:rFonts w:ascii="Times New Roman" w:eastAsia="Times New Roman" w:hAnsi="Times New Roman" w:cs="Times New Roman"/>
          <w:sz w:val="28"/>
          <w:szCs w:val="28"/>
        </w:rPr>
        <w:t xml:space="preserve"> начертание. Выделение </w:t>
      </w:r>
      <w:r w:rsidRPr="006C6E59">
        <w:rPr>
          <w:rFonts w:ascii="Times New Roman" w:eastAsia="Times New Roman" w:hAnsi="Times New Roman" w:cs="Times New Roman"/>
          <w:sz w:val="28"/>
          <w:szCs w:val="28"/>
          <w:u w:val="single"/>
        </w:rPr>
        <w:t>подчеркиванием</w:t>
      </w:r>
      <w:r w:rsidRPr="006C6E59">
        <w:rPr>
          <w:rFonts w:ascii="Times New Roman" w:eastAsia="Times New Roman" w:hAnsi="Times New Roman" w:cs="Times New Roman"/>
          <w:sz w:val="28"/>
          <w:szCs w:val="28"/>
        </w:rPr>
        <w:t xml:space="preserve"> не допускается.  </w:t>
      </w:r>
    </w:p>
    <w:p w14:paraId="0D4455A4"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При необходимости дать прописными буквами слова и предложения используются программные средства </w:t>
      </w:r>
      <w:r w:rsidRPr="006C6E59">
        <w:rPr>
          <w:rFonts w:ascii="Times New Roman" w:eastAsia="Times New Roman" w:hAnsi="Times New Roman" w:cs="Times New Roman"/>
          <w:b/>
          <w:sz w:val="28"/>
          <w:szCs w:val="28"/>
          <w:lang w:val="en-US"/>
        </w:rPr>
        <w:t>MS</w:t>
      </w:r>
      <w:r w:rsidRPr="006C6E59">
        <w:rPr>
          <w:rFonts w:ascii="Times New Roman" w:eastAsia="Times New Roman" w:hAnsi="Times New Roman" w:cs="Times New Roman"/>
          <w:b/>
          <w:sz w:val="28"/>
          <w:szCs w:val="28"/>
        </w:rPr>
        <w:t xml:space="preserve"> </w:t>
      </w:r>
      <w:r w:rsidRPr="006C6E59">
        <w:rPr>
          <w:rFonts w:ascii="Times New Roman" w:eastAsia="Times New Roman" w:hAnsi="Times New Roman" w:cs="Times New Roman"/>
          <w:b/>
          <w:sz w:val="28"/>
          <w:szCs w:val="28"/>
          <w:lang w:val="en-US"/>
        </w:rPr>
        <w:t>Word</w:t>
      </w:r>
      <w:r w:rsidRPr="006C6E59">
        <w:rPr>
          <w:rFonts w:ascii="Times New Roman" w:eastAsia="Times New Roman" w:hAnsi="Times New Roman" w:cs="Times New Roman"/>
          <w:b/>
          <w:sz w:val="28"/>
          <w:szCs w:val="28"/>
        </w:rPr>
        <w:t xml:space="preserve"> 2007</w:t>
      </w:r>
      <w:r w:rsidRPr="006C6E59">
        <w:rPr>
          <w:rFonts w:ascii="Times New Roman" w:eastAsia="Times New Roman" w:hAnsi="Times New Roman" w:cs="Times New Roman"/>
          <w:sz w:val="28"/>
          <w:szCs w:val="28"/>
        </w:rPr>
        <w:t>: вкладка «Главная» — кнопка «</w:t>
      </w:r>
      <w:proofErr w:type="spellStart"/>
      <w:r w:rsidRPr="006C6E59">
        <w:rPr>
          <w:rFonts w:ascii="Times New Roman" w:eastAsia="Times New Roman" w:hAnsi="Times New Roman" w:cs="Times New Roman"/>
          <w:sz w:val="28"/>
          <w:szCs w:val="28"/>
        </w:rPr>
        <w:t>Аа</w:t>
      </w:r>
      <w:proofErr w:type="spellEnd"/>
      <w:r w:rsidRPr="006C6E59">
        <w:rPr>
          <w:rFonts w:ascii="Times New Roman" w:eastAsia="Times New Roman" w:hAnsi="Times New Roman" w:cs="Times New Roman"/>
          <w:sz w:val="28"/>
          <w:szCs w:val="28"/>
        </w:rPr>
        <w:t>»:</w:t>
      </w:r>
    </w:p>
    <w:p w14:paraId="11962117" w14:textId="77777777" w:rsidR="006C6E59" w:rsidRPr="006C6E59" w:rsidRDefault="006C6E59" w:rsidP="006C6E59">
      <w:pPr>
        <w:widowControl w:val="0"/>
        <w:spacing w:after="0" w:line="240" w:lineRule="auto"/>
        <w:jc w:val="center"/>
        <w:rPr>
          <w:rFonts w:ascii="Times New Roman" w:eastAsia="Times New Roman" w:hAnsi="Times New Roman" w:cs="Times New Roman"/>
          <w:sz w:val="28"/>
          <w:szCs w:val="28"/>
        </w:rPr>
      </w:pPr>
      <w:r w:rsidRPr="006C6E59">
        <w:rPr>
          <w:rFonts w:ascii="Times New Roman" w:eastAsia="Times New Roman" w:hAnsi="Times New Roman" w:cs="Times New Roman"/>
          <w:noProof/>
          <w:sz w:val="28"/>
          <w:szCs w:val="28"/>
          <w:lang w:eastAsia="ru-RU"/>
        </w:rPr>
        <w:drawing>
          <wp:inline distT="0" distB="0" distL="0" distR="0" wp14:anchorId="046B669F" wp14:editId="274C83A2">
            <wp:extent cx="3057525" cy="2667000"/>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r="70448" b="45348"/>
                    <a:stretch>
                      <a:fillRect/>
                    </a:stretch>
                  </pic:blipFill>
                  <pic:spPr bwMode="auto">
                    <a:xfrm>
                      <a:off x="0" y="0"/>
                      <a:ext cx="3057525" cy="2667000"/>
                    </a:xfrm>
                    <a:prstGeom prst="rect">
                      <a:avLst/>
                    </a:prstGeom>
                    <a:noFill/>
                    <a:ln w="9525">
                      <a:noFill/>
                      <a:miter lim="800000"/>
                      <a:headEnd/>
                      <a:tailEnd/>
                    </a:ln>
                  </pic:spPr>
                </pic:pic>
              </a:graphicData>
            </a:graphic>
          </wp:inline>
        </w:drawing>
      </w:r>
    </w:p>
    <w:p w14:paraId="47801EC9"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Прописными буквами слова и предложения </w:t>
      </w:r>
      <w:r w:rsidRPr="006C6E59">
        <w:rPr>
          <w:rFonts w:ascii="Times New Roman" w:eastAsia="Times New Roman" w:hAnsi="Times New Roman" w:cs="Times New Roman"/>
          <w:caps/>
          <w:sz w:val="28"/>
          <w:szCs w:val="28"/>
        </w:rPr>
        <w:t>не набираются</w:t>
      </w:r>
      <w:r w:rsidRPr="006C6E59">
        <w:rPr>
          <w:rFonts w:ascii="Times New Roman" w:eastAsia="Times New Roman" w:hAnsi="Times New Roman" w:cs="Times New Roman"/>
          <w:sz w:val="28"/>
          <w:szCs w:val="28"/>
        </w:rPr>
        <w:t>!</w:t>
      </w:r>
    </w:p>
    <w:p w14:paraId="1929DE09"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b/>
          <w:i/>
          <w:sz w:val="28"/>
          <w:szCs w:val="28"/>
        </w:rPr>
      </w:pPr>
    </w:p>
    <w:p w14:paraId="7637D103"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b/>
          <w:i/>
          <w:sz w:val="28"/>
          <w:szCs w:val="28"/>
        </w:rPr>
      </w:pPr>
      <w:r w:rsidRPr="006C6E59">
        <w:rPr>
          <w:rFonts w:ascii="Times New Roman" w:eastAsia="Times New Roman" w:hAnsi="Times New Roman" w:cs="Times New Roman"/>
          <w:b/>
          <w:i/>
          <w:sz w:val="28"/>
          <w:szCs w:val="28"/>
        </w:rPr>
        <w:t xml:space="preserve">Стили </w:t>
      </w:r>
    </w:p>
    <w:p w14:paraId="565A66CF"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Основному тексту рукописи должен быть присвоен единый стиль (в указанном окне группы стилей чаще всего это «Обычный», «Обычный текст», «Основной текст»). Если автор хочет создать разные стили для разных частей текста — например, выделять отдельные части, содержащие важные положения, или маркированные либо нумерованные списки, подрисуночные подписи и пр., следует создать отдельный стиль (выделить оформленный фрагмент, в окне группы стилей нажать левую нижнюю кнопку «Создать стиль», присвоить стилю название). </w:t>
      </w:r>
    </w:p>
    <w:p w14:paraId="652703D1"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Из текста должны быть удалены все неиспользуемые и лишние стили. Для этого в указанном окне группы стилей на все отображенные стили </w:t>
      </w:r>
      <w:proofErr w:type="gramStart"/>
      <w:r w:rsidRPr="006C6E59">
        <w:rPr>
          <w:rFonts w:ascii="Times New Roman" w:eastAsia="Times New Roman" w:hAnsi="Times New Roman" w:cs="Times New Roman"/>
          <w:sz w:val="28"/>
          <w:szCs w:val="28"/>
        </w:rPr>
        <w:t>последовательно  наводится</w:t>
      </w:r>
      <w:proofErr w:type="gramEnd"/>
      <w:r w:rsidRPr="006C6E59">
        <w:rPr>
          <w:rFonts w:ascii="Times New Roman" w:eastAsia="Times New Roman" w:hAnsi="Times New Roman" w:cs="Times New Roman"/>
          <w:sz w:val="28"/>
          <w:szCs w:val="28"/>
        </w:rPr>
        <w:t xml:space="preserve"> курсор, нажимается возникающая справа кнопка с галочкой.  Если имеется строка «Выделить все вхождения</w:t>
      </w:r>
      <w:proofErr w:type="gramStart"/>
      <w:r w:rsidRPr="006C6E59">
        <w:rPr>
          <w:rFonts w:ascii="Times New Roman" w:eastAsia="Times New Roman" w:hAnsi="Times New Roman" w:cs="Times New Roman"/>
          <w:sz w:val="28"/>
          <w:szCs w:val="28"/>
        </w:rPr>
        <w:t>»,  следует</w:t>
      </w:r>
      <w:proofErr w:type="gramEnd"/>
      <w:r w:rsidRPr="006C6E59">
        <w:rPr>
          <w:rFonts w:ascii="Times New Roman" w:eastAsia="Times New Roman" w:hAnsi="Times New Roman" w:cs="Times New Roman"/>
          <w:sz w:val="28"/>
          <w:szCs w:val="28"/>
        </w:rPr>
        <w:t xml:space="preserve"> нажать на нее и проверить, каким частям текста присвоен данный стиль (например, это может быть нижний индекс символов по всему тексту, сноски, а могут оказаться просто набранные более мелким кеглем отдельные слова). Если его можно без ущерба заменить на основной стиль текста либо созданный автором стиль, следует еще раз выделить все вхождения и удалить стиль. Обычно он заменяется при этом на основной. </w:t>
      </w:r>
    </w:p>
    <w:p w14:paraId="24CA42FE"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Если стиль в тексте не встречается вообще, следует просто нажать «удалить».</w:t>
      </w:r>
    </w:p>
    <w:p w14:paraId="7E78CA7C"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b/>
          <w:i/>
          <w:sz w:val="28"/>
          <w:szCs w:val="28"/>
        </w:rPr>
      </w:pPr>
    </w:p>
    <w:p w14:paraId="7AFCEA6F"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b/>
          <w:i/>
          <w:sz w:val="28"/>
          <w:szCs w:val="28"/>
        </w:rPr>
      </w:pPr>
      <w:r w:rsidRPr="006C6E59">
        <w:rPr>
          <w:rFonts w:ascii="Times New Roman" w:eastAsia="Times New Roman" w:hAnsi="Times New Roman" w:cs="Times New Roman"/>
          <w:b/>
          <w:i/>
          <w:sz w:val="28"/>
          <w:szCs w:val="28"/>
        </w:rPr>
        <w:t>Списки</w:t>
      </w:r>
    </w:p>
    <w:p w14:paraId="53BA9A09"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Маркировка и нумерация списков осуществляются не вручную, а программными средствами </w:t>
      </w:r>
      <w:r w:rsidRPr="006C6E59">
        <w:rPr>
          <w:rFonts w:ascii="Times New Roman" w:eastAsia="Times New Roman" w:hAnsi="Times New Roman" w:cs="Times New Roman"/>
          <w:sz w:val="28"/>
          <w:szCs w:val="28"/>
          <w:lang w:val="en-US"/>
        </w:rPr>
        <w:t>MS</w:t>
      </w:r>
      <w:r w:rsidRPr="006C6E59">
        <w:rPr>
          <w:rFonts w:ascii="Times New Roman" w:eastAsia="Times New Roman" w:hAnsi="Times New Roman" w:cs="Times New Roman"/>
          <w:sz w:val="28"/>
          <w:szCs w:val="28"/>
        </w:rPr>
        <w:t xml:space="preserve"> </w:t>
      </w:r>
      <w:r w:rsidRPr="006C6E59">
        <w:rPr>
          <w:rFonts w:ascii="Times New Roman" w:eastAsia="Times New Roman" w:hAnsi="Times New Roman" w:cs="Times New Roman"/>
          <w:sz w:val="28"/>
          <w:szCs w:val="28"/>
          <w:lang w:val="en-US"/>
        </w:rPr>
        <w:t>Word</w:t>
      </w:r>
      <w:r w:rsidRPr="006C6E59">
        <w:rPr>
          <w:rFonts w:ascii="Times New Roman" w:eastAsia="Times New Roman" w:hAnsi="Times New Roman" w:cs="Times New Roman"/>
          <w:sz w:val="28"/>
          <w:szCs w:val="28"/>
        </w:rPr>
        <w:t xml:space="preserve">: вкладка «Главная», группа «Абзац» две кнопки команд слева вверху.  </w:t>
      </w:r>
    </w:p>
    <w:p w14:paraId="38B432E5"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В случае сложных многоуровневых списков предпочтительна структурная последовательность: </w:t>
      </w:r>
    </w:p>
    <w:p w14:paraId="74115D0B"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lang w:val="en-US"/>
        </w:rPr>
        <w:t>I</w:t>
      </w:r>
      <w:r w:rsidRPr="006C6E59">
        <w:rPr>
          <w:rFonts w:ascii="Times New Roman" w:eastAsia="Times New Roman" w:hAnsi="Times New Roman" w:cs="Times New Roman"/>
          <w:sz w:val="28"/>
          <w:szCs w:val="28"/>
        </w:rPr>
        <w:t>. Классификация финансовой устойчивости орга</w:t>
      </w:r>
      <w:r w:rsidRPr="006C6E59">
        <w:rPr>
          <w:rFonts w:ascii="Times New Roman" w:eastAsia="Times New Roman" w:hAnsi="Times New Roman" w:cs="Times New Roman"/>
          <w:sz w:val="28"/>
          <w:szCs w:val="28"/>
        </w:rPr>
        <w:softHyphen/>
        <w:t>ни</w:t>
      </w:r>
      <w:r w:rsidRPr="006C6E59">
        <w:rPr>
          <w:rFonts w:ascii="Times New Roman" w:eastAsia="Times New Roman" w:hAnsi="Times New Roman" w:cs="Times New Roman"/>
          <w:sz w:val="28"/>
          <w:szCs w:val="28"/>
        </w:rPr>
        <w:softHyphen/>
        <w:t>зации.</w:t>
      </w:r>
    </w:p>
    <w:p w14:paraId="592B77BD"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1. Типы финансовой устойчивости:</w:t>
      </w:r>
    </w:p>
    <w:p w14:paraId="739D7A87" w14:textId="77777777" w:rsidR="006C6E59" w:rsidRPr="006C6E59" w:rsidRDefault="006C6E59" w:rsidP="006C6E59">
      <w:pPr>
        <w:widowControl w:val="0"/>
        <w:tabs>
          <w:tab w:val="left" w:pos="1276"/>
        </w:tabs>
        <w:spacing w:after="0" w:line="240" w:lineRule="auto"/>
        <w:ind w:firstLine="882"/>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1)</w:t>
      </w:r>
      <w:r w:rsidRPr="006C6E59">
        <w:rPr>
          <w:rFonts w:ascii="Times New Roman" w:eastAsia="Times New Roman" w:hAnsi="Times New Roman" w:cs="Times New Roman"/>
          <w:sz w:val="26"/>
          <w:szCs w:val="26"/>
        </w:rPr>
        <w:tab/>
        <w:t xml:space="preserve">абсолютная устойчивость финансового состояния; </w:t>
      </w:r>
    </w:p>
    <w:p w14:paraId="7B728A52" w14:textId="77777777" w:rsidR="006C6E59" w:rsidRPr="006C6E59" w:rsidRDefault="006C6E59" w:rsidP="006C6E59">
      <w:pPr>
        <w:widowControl w:val="0"/>
        <w:tabs>
          <w:tab w:val="left" w:pos="1276"/>
        </w:tabs>
        <w:spacing w:after="0" w:line="240" w:lineRule="auto"/>
        <w:ind w:firstLine="882"/>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2)</w:t>
      </w:r>
      <w:r w:rsidRPr="006C6E59">
        <w:rPr>
          <w:rFonts w:ascii="Times New Roman" w:eastAsia="Times New Roman" w:hAnsi="Times New Roman" w:cs="Times New Roman"/>
          <w:sz w:val="26"/>
          <w:szCs w:val="26"/>
        </w:rPr>
        <w:tab/>
        <w:t>нормальная устойчивость финансового состояния;</w:t>
      </w:r>
    </w:p>
    <w:p w14:paraId="74316099" w14:textId="77777777" w:rsidR="006C6E59" w:rsidRPr="006C6E59" w:rsidRDefault="006C6E59" w:rsidP="006C6E59">
      <w:pPr>
        <w:widowControl w:val="0"/>
        <w:tabs>
          <w:tab w:val="left" w:pos="1276"/>
        </w:tabs>
        <w:spacing w:after="0" w:line="240" w:lineRule="auto"/>
        <w:ind w:firstLine="882"/>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3)</w:t>
      </w:r>
      <w:r w:rsidRPr="006C6E59">
        <w:rPr>
          <w:rFonts w:ascii="Times New Roman" w:eastAsia="Times New Roman" w:hAnsi="Times New Roman" w:cs="Times New Roman"/>
          <w:sz w:val="26"/>
          <w:szCs w:val="26"/>
        </w:rPr>
        <w:tab/>
        <w:t>неустойчивое финансовое состояние:</w:t>
      </w:r>
    </w:p>
    <w:p w14:paraId="2553D4AE" w14:textId="77777777" w:rsidR="006C6E59" w:rsidRPr="006C6E59" w:rsidRDefault="006C6E59" w:rsidP="006C6E59">
      <w:pPr>
        <w:tabs>
          <w:tab w:val="left" w:pos="1624"/>
        </w:tabs>
        <w:spacing w:after="0" w:line="240" w:lineRule="auto"/>
        <w:ind w:left="1647" w:hanging="360"/>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 xml:space="preserve">нарушение платежеспособности, при </w:t>
      </w:r>
      <w:proofErr w:type="gramStart"/>
      <w:r w:rsidRPr="006C6E59">
        <w:rPr>
          <w:rFonts w:ascii="Times New Roman" w:eastAsia="Times New Roman" w:hAnsi="Times New Roman" w:cs="Times New Roman"/>
          <w:sz w:val="26"/>
          <w:szCs w:val="26"/>
        </w:rPr>
        <w:t>котором  сохраняется</w:t>
      </w:r>
      <w:proofErr w:type="gramEnd"/>
      <w:r w:rsidRPr="006C6E59">
        <w:rPr>
          <w:rFonts w:ascii="Times New Roman" w:eastAsia="Times New Roman" w:hAnsi="Times New Roman" w:cs="Times New Roman"/>
          <w:sz w:val="26"/>
          <w:szCs w:val="26"/>
        </w:rPr>
        <w:t xml:space="preserve"> возможность восстановлении;</w:t>
      </w:r>
    </w:p>
    <w:p w14:paraId="1C12DDDF" w14:textId="77777777" w:rsidR="006C6E59" w:rsidRPr="006C6E59" w:rsidRDefault="006C6E59" w:rsidP="006C6E59">
      <w:pPr>
        <w:tabs>
          <w:tab w:val="left" w:pos="1624"/>
        </w:tabs>
        <w:spacing w:after="0" w:line="240" w:lineRule="auto"/>
        <w:ind w:left="1647" w:hanging="360"/>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кризисное финансовое состояние.</w:t>
      </w:r>
    </w:p>
    <w:p w14:paraId="1AD67281"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При нумерации после </w:t>
      </w:r>
      <w:r w:rsidRPr="006C6E59">
        <w:rPr>
          <w:rFonts w:ascii="Times New Roman" w:eastAsia="Times New Roman" w:hAnsi="Times New Roman" w:cs="Times New Roman"/>
          <w:caps/>
          <w:sz w:val="28"/>
          <w:szCs w:val="28"/>
        </w:rPr>
        <w:t>прописной буквы</w:t>
      </w:r>
      <w:r w:rsidRPr="006C6E59">
        <w:rPr>
          <w:rFonts w:ascii="Times New Roman" w:eastAsia="Times New Roman" w:hAnsi="Times New Roman" w:cs="Times New Roman"/>
          <w:sz w:val="28"/>
          <w:szCs w:val="28"/>
        </w:rPr>
        <w:t xml:space="preserve"> и римской цифры в начале пункта списка ставится точка: </w:t>
      </w:r>
    </w:p>
    <w:p w14:paraId="2FF38513"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А. Обобщающим показателем финансовой устойчивости является излишек или недостаток источников средств для формирования запасов.</w:t>
      </w:r>
    </w:p>
    <w:p w14:paraId="2C44E4F3"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lang w:val="en-US"/>
        </w:rPr>
        <w:t>I</w:t>
      </w:r>
      <w:r w:rsidRPr="006C6E59">
        <w:rPr>
          <w:rFonts w:ascii="Times New Roman" w:eastAsia="Times New Roman" w:hAnsi="Times New Roman" w:cs="Times New Roman"/>
          <w:sz w:val="26"/>
          <w:szCs w:val="26"/>
        </w:rPr>
        <w:t>. Снижение уровня запасов — происходит путем постановки системы планирования остатков запасов, а также в результате реализации неиспользованных товарно-материальных ценностей.</w:t>
      </w:r>
    </w:p>
    <w:p w14:paraId="6A0FF6D9"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 xml:space="preserve">После скобки используется </w:t>
      </w:r>
      <w:r w:rsidRPr="006C6E59">
        <w:rPr>
          <w:rFonts w:ascii="Times New Roman" w:eastAsia="Times New Roman" w:hAnsi="Times New Roman" w:cs="Times New Roman"/>
          <w:caps/>
          <w:sz w:val="26"/>
          <w:szCs w:val="26"/>
        </w:rPr>
        <w:t>только строчная буква</w:t>
      </w:r>
      <w:r w:rsidRPr="006C6E59">
        <w:rPr>
          <w:rFonts w:ascii="Times New Roman" w:eastAsia="Times New Roman" w:hAnsi="Times New Roman" w:cs="Times New Roman"/>
          <w:sz w:val="26"/>
          <w:szCs w:val="26"/>
        </w:rPr>
        <w:t>:</w:t>
      </w:r>
    </w:p>
    <w:p w14:paraId="017DC1FF" w14:textId="77777777" w:rsidR="006C6E59" w:rsidRPr="006C6E59" w:rsidRDefault="006C6E59" w:rsidP="006C6E59">
      <w:pPr>
        <w:widowControl w:val="0"/>
        <w:snapToGrid w:val="0"/>
        <w:spacing w:after="0" w:line="240" w:lineRule="auto"/>
        <w:ind w:firstLine="560"/>
        <w:jc w:val="both"/>
        <w:rPr>
          <w:rFonts w:ascii="Times New Roman" w:eastAsia="Times New Roman" w:hAnsi="Times New Roman" w:cs="Times New Roman"/>
          <w:spacing w:val="-4"/>
          <w:sz w:val="26"/>
          <w:szCs w:val="26"/>
        </w:rPr>
      </w:pPr>
      <w:r w:rsidRPr="006C6E59">
        <w:rPr>
          <w:rFonts w:ascii="Times New Roman" w:eastAsia="Times New Roman" w:hAnsi="Times New Roman" w:cs="Times New Roman"/>
          <w:spacing w:val="-4"/>
          <w:sz w:val="26"/>
          <w:szCs w:val="26"/>
        </w:rPr>
        <w:lastRenderedPageBreak/>
        <w:t>Достоинства метода заключаются в том, что с его помощью можно:</w:t>
      </w:r>
    </w:p>
    <w:p w14:paraId="5087FAF9" w14:textId="77777777" w:rsidR="006C6E59" w:rsidRPr="006C6E59" w:rsidRDefault="006C6E59" w:rsidP="006C6E59">
      <w:pPr>
        <w:widowControl w:val="0"/>
        <w:numPr>
          <w:ilvl w:val="0"/>
          <w:numId w:val="10"/>
        </w:numPr>
        <w:tabs>
          <w:tab w:val="left" w:pos="616"/>
        </w:tabs>
        <w:spacing w:after="0" w:line="240" w:lineRule="auto"/>
        <w:contextualSpacing/>
        <w:jc w:val="both"/>
        <w:rPr>
          <w:rFonts w:ascii="Times New Roman" w:eastAsia="Times New Roman" w:hAnsi="Times New Roman" w:cs="Times New Roman"/>
          <w:spacing w:val="-4"/>
          <w:sz w:val="26"/>
          <w:szCs w:val="26"/>
          <w:lang w:bidi="en-US"/>
        </w:rPr>
      </w:pPr>
      <w:r w:rsidRPr="006C6E59">
        <w:rPr>
          <w:rFonts w:ascii="Times New Roman" w:eastAsia="Times New Roman" w:hAnsi="Times New Roman" w:cs="Times New Roman"/>
          <w:spacing w:val="-4"/>
          <w:sz w:val="26"/>
          <w:szCs w:val="26"/>
          <w:lang w:bidi="en-US"/>
        </w:rPr>
        <w:t>показывать основные источники притока и направления оттока денежных средств;</w:t>
      </w:r>
    </w:p>
    <w:p w14:paraId="0BB40A2A" w14:textId="77777777" w:rsidR="006C6E59" w:rsidRPr="006C6E59" w:rsidRDefault="006C6E59" w:rsidP="006C6E59">
      <w:pPr>
        <w:widowControl w:val="0"/>
        <w:numPr>
          <w:ilvl w:val="0"/>
          <w:numId w:val="10"/>
        </w:numPr>
        <w:tabs>
          <w:tab w:val="left" w:pos="616"/>
        </w:tabs>
        <w:spacing w:after="0" w:line="240" w:lineRule="auto"/>
        <w:contextualSpacing/>
        <w:jc w:val="both"/>
        <w:rPr>
          <w:rFonts w:ascii="Times New Roman" w:eastAsia="Times New Roman" w:hAnsi="Times New Roman" w:cs="Times New Roman"/>
          <w:spacing w:val="-4"/>
          <w:sz w:val="26"/>
          <w:szCs w:val="26"/>
          <w:lang w:bidi="en-US"/>
        </w:rPr>
      </w:pPr>
      <w:r w:rsidRPr="006C6E59">
        <w:rPr>
          <w:rFonts w:ascii="Times New Roman" w:eastAsia="Times New Roman" w:hAnsi="Times New Roman" w:cs="Times New Roman"/>
          <w:spacing w:val="-4"/>
          <w:sz w:val="26"/>
          <w:szCs w:val="26"/>
          <w:lang w:bidi="en-US"/>
        </w:rPr>
        <w:t>делать оперативные выводы относительно достаточности средств для платежей по текущим обязательствам.</w:t>
      </w:r>
    </w:p>
    <w:p w14:paraId="14F694D3"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В тексте, в перечислениях, списках после точки с запятой ставится </w:t>
      </w:r>
      <w:r w:rsidRPr="006C6E59">
        <w:rPr>
          <w:rFonts w:ascii="Times New Roman" w:eastAsia="Times New Roman" w:hAnsi="Times New Roman" w:cs="Times New Roman"/>
          <w:caps/>
          <w:sz w:val="28"/>
          <w:szCs w:val="28"/>
        </w:rPr>
        <w:t>строчная буква.</w:t>
      </w:r>
    </w:p>
    <w:p w14:paraId="52B81288"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p>
    <w:p w14:paraId="7AABC7DD"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b/>
          <w:i/>
          <w:sz w:val="28"/>
          <w:szCs w:val="28"/>
        </w:rPr>
      </w:pPr>
      <w:r w:rsidRPr="006C6E59">
        <w:rPr>
          <w:rFonts w:ascii="Times New Roman" w:eastAsia="Times New Roman" w:hAnsi="Times New Roman" w:cs="Times New Roman"/>
          <w:b/>
          <w:i/>
          <w:sz w:val="28"/>
          <w:szCs w:val="28"/>
        </w:rPr>
        <w:t>Пробелы</w:t>
      </w:r>
    </w:p>
    <w:p w14:paraId="2B1F6F09"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В тексте должны быть удалены двойные, тройные и т. д. пробелы.</w:t>
      </w:r>
    </w:p>
    <w:p w14:paraId="6FF36896"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Между разрядами в числах следует вставлять неразрывный пробел.   </w:t>
      </w:r>
    </w:p>
    <w:p w14:paraId="680024CC"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i/>
          <w:sz w:val="28"/>
          <w:szCs w:val="28"/>
        </w:rPr>
        <w:t>Абзацный отступ</w:t>
      </w:r>
      <w:r w:rsidRPr="006C6E59">
        <w:rPr>
          <w:rFonts w:ascii="Times New Roman" w:eastAsia="Times New Roman" w:hAnsi="Times New Roman" w:cs="Times New Roman"/>
          <w:sz w:val="28"/>
          <w:szCs w:val="28"/>
        </w:rPr>
        <w:t xml:space="preserve"> устанавливается не пробелами и не табуляцией, а либо введением числового значения в окне группы «Абзац» вкладки «Главная» (нажать кнопку со стрелочкой в нижнем правом углу группы), либо перемещением верхнего левого маркера отступов на горизонтальной линейке вверху страницы.  </w:t>
      </w:r>
    </w:p>
    <w:p w14:paraId="68908BEF"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p>
    <w:p w14:paraId="0C554A43" w14:textId="77777777" w:rsidR="006C6E59" w:rsidRPr="006C6E59" w:rsidRDefault="00F0648F" w:rsidP="006C6E59">
      <w:pPr>
        <w:widowControl w:val="0"/>
        <w:spacing w:after="0" w:line="24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w14:anchorId="3D629539">
          <v:oval id="_x0000_s1026" style="position:absolute;left:0;text-align:left;margin-left:55.55pt;margin-top:59.3pt;width:17pt;height:14.9pt;z-index:251660288" filled="f" strokecolor="red" strokeweight="3pt"/>
        </w:pict>
      </w:r>
      <w:r w:rsidR="006C6E59" w:rsidRPr="006C6E59">
        <w:rPr>
          <w:rFonts w:ascii="Times New Roman" w:eastAsia="Times New Roman" w:hAnsi="Times New Roman" w:cs="Times New Roman"/>
          <w:noProof/>
          <w:sz w:val="28"/>
          <w:szCs w:val="28"/>
          <w:lang w:eastAsia="ru-RU"/>
        </w:rPr>
        <w:drawing>
          <wp:inline distT="0" distB="0" distL="0" distR="0" wp14:anchorId="0A038E77" wp14:editId="457D2E24">
            <wp:extent cx="6343650" cy="33909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t="2570" r="29262" b="30031"/>
                    <a:stretch>
                      <a:fillRect/>
                    </a:stretch>
                  </pic:blipFill>
                  <pic:spPr bwMode="auto">
                    <a:xfrm>
                      <a:off x="0" y="0"/>
                      <a:ext cx="6343650" cy="3390900"/>
                    </a:xfrm>
                    <a:prstGeom prst="rect">
                      <a:avLst/>
                    </a:prstGeom>
                    <a:noFill/>
                    <a:ln w="9525">
                      <a:noFill/>
                      <a:miter lim="800000"/>
                      <a:headEnd/>
                      <a:tailEnd/>
                    </a:ln>
                  </pic:spPr>
                </pic:pic>
              </a:graphicData>
            </a:graphic>
          </wp:inline>
        </w:drawing>
      </w:r>
    </w:p>
    <w:p w14:paraId="3F0E982C"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Инициалы, сокращения типа «т. е.» разделяются пробелом.</w:t>
      </w:r>
    </w:p>
    <w:p w14:paraId="2DF0B3CA"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p>
    <w:p w14:paraId="062E2421"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b/>
          <w:i/>
          <w:sz w:val="28"/>
          <w:szCs w:val="28"/>
        </w:rPr>
      </w:pPr>
      <w:r w:rsidRPr="006C6E59">
        <w:rPr>
          <w:rFonts w:ascii="Times New Roman" w:eastAsia="Times New Roman" w:hAnsi="Times New Roman" w:cs="Times New Roman"/>
          <w:b/>
          <w:i/>
          <w:sz w:val="28"/>
          <w:szCs w:val="28"/>
        </w:rPr>
        <w:t>Единообразие оформления</w:t>
      </w:r>
    </w:p>
    <w:p w14:paraId="332CAE00"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Инициалы приводятся либо до, либо после фамилии, но единообразно по всему тексту. </w:t>
      </w:r>
    </w:p>
    <w:p w14:paraId="541C0FB0"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Названия валют: руб., долл. (долл. США), евро. Знаки $, € в русскоязычных текстах не используются. </w:t>
      </w:r>
    </w:p>
    <w:p w14:paraId="5392BD09"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Разряды чис</w:t>
      </w:r>
      <w:r w:rsidR="0004391F">
        <w:rPr>
          <w:rFonts w:ascii="Times New Roman" w:eastAsia="Times New Roman" w:hAnsi="Times New Roman" w:cs="Times New Roman"/>
          <w:sz w:val="28"/>
          <w:szCs w:val="28"/>
        </w:rPr>
        <w:t>е</w:t>
      </w:r>
      <w:r w:rsidRPr="006C6E59">
        <w:rPr>
          <w:rFonts w:ascii="Times New Roman" w:eastAsia="Times New Roman" w:hAnsi="Times New Roman" w:cs="Times New Roman"/>
          <w:sz w:val="28"/>
          <w:szCs w:val="28"/>
        </w:rPr>
        <w:t>л отделяются неразрывными пробелами: 100 000 руб. либо запятой: 143,56 тыс. руб., но не точкой.</w:t>
      </w:r>
    </w:p>
    <w:p w14:paraId="3F6AE3E7"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Числовой промежуток «от–до» обозначается коротким тире: 12–13 сентября 2015 г.</w:t>
      </w:r>
    </w:p>
    <w:p w14:paraId="02B5E266"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i/>
          <w:sz w:val="28"/>
          <w:szCs w:val="28"/>
        </w:rPr>
      </w:pPr>
      <w:r w:rsidRPr="006C6E59">
        <w:rPr>
          <w:rFonts w:ascii="Times New Roman" w:eastAsia="Times New Roman" w:hAnsi="Times New Roman" w:cs="Times New Roman"/>
          <w:i/>
          <w:sz w:val="28"/>
          <w:szCs w:val="28"/>
        </w:rPr>
        <w:lastRenderedPageBreak/>
        <w:t>Сокращения</w:t>
      </w:r>
    </w:p>
    <w:p w14:paraId="16BB0F7D"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Единицы измерения: века — в., вв., года — г., гг.; метры — м, километры — км; квадратный метр — м</w:t>
      </w:r>
      <w:r w:rsidRPr="006C6E59">
        <w:rPr>
          <w:rFonts w:ascii="Times New Roman" w:eastAsia="Times New Roman" w:hAnsi="Times New Roman" w:cs="Times New Roman"/>
          <w:sz w:val="28"/>
          <w:szCs w:val="28"/>
          <w:vertAlign w:val="superscript"/>
        </w:rPr>
        <w:t>2</w:t>
      </w:r>
      <w:r w:rsidRPr="006C6E59">
        <w:rPr>
          <w:rFonts w:ascii="Times New Roman" w:eastAsia="Times New Roman" w:hAnsi="Times New Roman" w:cs="Times New Roman"/>
          <w:sz w:val="28"/>
          <w:szCs w:val="28"/>
        </w:rPr>
        <w:t>, кубический метр — м</w:t>
      </w:r>
      <w:r w:rsidRPr="006C6E59">
        <w:rPr>
          <w:rFonts w:ascii="Times New Roman" w:eastAsia="Times New Roman" w:hAnsi="Times New Roman" w:cs="Times New Roman"/>
          <w:sz w:val="28"/>
          <w:szCs w:val="28"/>
          <w:vertAlign w:val="superscript"/>
        </w:rPr>
        <w:t>3</w:t>
      </w:r>
      <w:r w:rsidRPr="006C6E59">
        <w:rPr>
          <w:rFonts w:ascii="Times New Roman" w:eastAsia="Times New Roman" w:hAnsi="Times New Roman" w:cs="Times New Roman"/>
          <w:sz w:val="28"/>
          <w:szCs w:val="28"/>
        </w:rPr>
        <w:t>; грамм — г, килограмм — кг, тонна — т; тысяч — тыс., миллионов — млн, миллиардов — млрд, триллионов — трлн.</w:t>
      </w:r>
    </w:p>
    <w:p w14:paraId="214DFD3D"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pacing w:val="4"/>
          <w:sz w:val="28"/>
          <w:szCs w:val="28"/>
        </w:rPr>
      </w:pPr>
      <w:r w:rsidRPr="006C6E59">
        <w:rPr>
          <w:rFonts w:ascii="Times New Roman" w:eastAsia="Times New Roman" w:hAnsi="Times New Roman" w:cs="Times New Roman"/>
          <w:spacing w:val="4"/>
          <w:sz w:val="28"/>
          <w:szCs w:val="28"/>
        </w:rPr>
        <w:t xml:space="preserve">Прочие: абзац — </w:t>
      </w:r>
      <w:proofErr w:type="spellStart"/>
      <w:r w:rsidRPr="006C6E59">
        <w:rPr>
          <w:rFonts w:ascii="Times New Roman" w:eastAsia="Times New Roman" w:hAnsi="Times New Roman" w:cs="Times New Roman"/>
          <w:spacing w:val="4"/>
          <w:sz w:val="28"/>
          <w:szCs w:val="28"/>
        </w:rPr>
        <w:t>абз</w:t>
      </w:r>
      <w:proofErr w:type="spellEnd"/>
      <w:r w:rsidRPr="006C6E59">
        <w:rPr>
          <w:rFonts w:ascii="Times New Roman" w:eastAsia="Times New Roman" w:hAnsi="Times New Roman" w:cs="Times New Roman"/>
          <w:spacing w:val="4"/>
          <w:sz w:val="28"/>
          <w:szCs w:val="28"/>
        </w:rPr>
        <w:t xml:space="preserve">., подпункт — </w:t>
      </w:r>
      <w:proofErr w:type="spellStart"/>
      <w:r w:rsidRPr="006C6E59">
        <w:rPr>
          <w:rFonts w:ascii="Times New Roman" w:eastAsia="Times New Roman" w:hAnsi="Times New Roman" w:cs="Times New Roman"/>
          <w:spacing w:val="4"/>
          <w:sz w:val="28"/>
          <w:szCs w:val="28"/>
        </w:rPr>
        <w:t>пп</w:t>
      </w:r>
      <w:proofErr w:type="spellEnd"/>
      <w:r w:rsidRPr="006C6E59">
        <w:rPr>
          <w:rFonts w:ascii="Times New Roman" w:eastAsia="Times New Roman" w:hAnsi="Times New Roman" w:cs="Times New Roman"/>
          <w:spacing w:val="4"/>
          <w:sz w:val="28"/>
          <w:szCs w:val="28"/>
        </w:rPr>
        <w:t>., пункт — п., часть — ч., статья — ст.</w:t>
      </w:r>
    </w:p>
    <w:p w14:paraId="47F8DAF0"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Кавычки — «елочки».</w:t>
      </w:r>
    </w:p>
    <w:p w14:paraId="30F3F17F"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rPr>
      </w:pPr>
      <w:r w:rsidRPr="006C6E59">
        <w:rPr>
          <w:rFonts w:ascii="Times New Roman" w:eastAsia="Times New Roman" w:hAnsi="Times New Roman" w:cs="Times New Roman"/>
          <w:sz w:val="28"/>
          <w:szCs w:val="28"/>
        </w:rPr>
        <w:t xml:space="preserve">Вместо «ё» используется «е» кроме случаев имен собственных (фамилий, географических названий). </w:t>
      </w:r>
    </w:p>
    <w:p w14:paraId="1984537B"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Проценты, градусы при числовом значении обозначаются знаками: 15%, 23</w:t>
      </w:r>
      <w:proofErr w:type="gramStart"/>
      <w:r w:rsidRPr="006C6E59">
        <w:rPr>
          <w:rFonts w:ascii="Times New Roman" w:eastAsia="Times New Roman" w:hAnsi="Times New Roman" w:cs="Times New Roman"/>
          <w:sz w:val="28"/>
          <w:szCs w:val="28"/>
        </w:rPr>
        <w:t>°,  23</w:t>
      </w:r>
      <w:proofErr w:type="gramEnd"/>
      <w:r w:rsidRPr="006C6E59">
        <w:rPr>
          <w:rFonts w:ascii="Times New Roman" w:eastAsia="Times New Roman" w:hAnsi="Times New Roman" w:cs="Times New Roman"/>
          <w:sz w:val="28"/>
          <w:szCs w:val="28"/>
        </w:rPr>
        <w:t>° с. ш., 23 °С. Но: повысился на несколько градусов, на несколько процентных пунктов.</w:t>
      </w:r>
    </w:p>
    <w:p w14:paraId="04834DF5"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Гиперссылки (бывают выделены подчеркиванием, </w:t>
      </w:r>
      <w:proofErr w:type="gramStart"/>
      <w:r w:rsidRPr="006C6E59">
        <w:rPr>
          <w:rFonts w:ascii="Times New Roman" w:eastAsia="Times New Roman" w:hAnsi="Times New Roman" w:cs="Times New Roman"/>
          <w:sz w:val="28"/>
          <w:szCs w:val="28"/>
        </w:rPr>
        <w:t>цветом)  удалять</w:t>
      </w:r>
      <w:proofErr w:type="gramEnd"/>
      <w:r w:rsidRPr="006C6E59">
        <w:rPr>
          <w:rFonts w:ascii="Times New Roman" w:eastAsia="Times New Roman" w:hAnsi="Times New Roman" w:cs="Times New Roman"/>
          <w:sz w:val="28"/>
          <w:szCs w:val="28"/>
        </w:rPr>
        <w:t xml:space="preserve"> через правую кнопку мыши — «Удалить гиперссылку». </w:t>
      </w:r>
    </w:p>
    <w:p w14:paraId="3C52734A"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p>
    <w:p w14:paraId="421DBC11"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b/>
          <w:sz w:val="28"/>
          <w:szCs w:val="28"/>
        </w:rPr>
      </w:pPr>
      <w:r w:rsidRPr="006C6E59">
        <w:rPr>
          <w:rFonts w:ascii="Times New Roman" w:eastAsia="Times New Roman" w:hAnsi="Times New Roman" w:cs="Times New Roman"/>
          <w:b/>
          <w:sz w:val="28"/>
          <w:szCs w:val="28"/>
        </w:rPr>
        <w:t xml:space="preserve">Таблицы и рисунки </w:t>
      </w:r>
    </w:p>
    <w:p w14:paraId="09C4BE62"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Таблицы и рисунки должны иметь либо сквозную нумерацию (1–…), либо по разделам (1.1.1–…). Автору необходимо проверить правильность нумерации рисунков и таблиц. </w:t>
      </w:r>
    </w:p>
    <w:p w14:paraId="5BC85FC9"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Каждая таблица и рисунок должны иметь название. На все рисунки и таблицы должны быть ссылки в тексте.</w:t>
      </w:r>
    </w:p>
    <w:p w14:paraId="310F85FA"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i/>
          <w:sz w:val="28"/>
          <w:szCs w:val="28"/>
        </w:rPr>
      </w:pPr>
      <w:r w:rsidRPr="006C6E59">
        <w:rPr>
          <w:rFonts w:ascii="Times New Roman" w:eastAsia="Times New Roman" w:hAnsi="Times New Roman" w:cs="Times New Roman"/>
          <w:b/>
          <w:i/>
          <w:sz w:val="28"/>
          <w:szCs w:val="28"/>
        </w:rPr>
        <w:t xml:space="preserve">Таблицы </w:t>
      </w:r>
    </w:p>
    <w:p w14:paraId="3B938723"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Не следует использовать цветные заливки таблиц, отдельных строк и ячеек. </w:t>
      </w:r>
    </w:p>
    <w:p w14:paraId="25B40FDA"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Автору следует учитывать, что пространные таблицы, умещающиеся в рукописи на странице формата А4 со значительным уменьшением кегля либо продолжающиеся на нескольких страницах, при верстке затруднительно разместить на странице формата А5 с соблюдением издательских правил и норм. Их приходится расчленять горизонтально и вертикально, ухудшая визуальное представление и восприятие читателем. Поэтому пространные таблицы по возможности следует разделять на две и более, часть данных представлять в списочном виде. </w:t>
      </w:r>
    </w:p>
    <w:p w14:paraId="07D0D246"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p>
    <w:p w14:paraId="711F841E"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b/>
          <w:i/>
          <w:sz w:val="28"/>
          <w:szCs w:val="28"/>
        </w:rPr>
      </w:pPr>
      <w:r w:rsidRPr="006C6E59">
        <w:rPr>
          <w:rFonts w:ascii="Times New Roman" w:eastAsia="Times New Roman" w:hAnsi="Times New Roman" w:cs="Times New Roman"/>
          <w:b/>
          <w:i/>
          <w:sz w:val="28"/>
          <w:szCs w:val="28"/>
        </w:rPr>
        <w:t>Рисунки</w:t>
      </w:r>
    </w:p>
    <w:p w14:paraId="611C780B"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i/>
          <w:sz w:val="28"/>
          <w:szCs w:val="28"/>
        </w:rPr>
        <w:t xml:space="preserve">Созданные средствами </w:t>
      </w:r>
      <w:r w:rsidRPr="006C6E59">
        <w:rPr>
          <w:rFonts w:ascii="Times New Roman" w:eastAsia="Times New Roman" w:hAnsi="Times New Roman" w:cs="Times New Roman"/>
          <w:i/>
          <w:sz w:val="28"/>
          <w:szCs w:val="28"/>
          <w:lang w:val="en-US"/>
        </w:rPr>
        <w:t>MS</w:t>
      </w:r>
      <w:r w:rsidRPr="006C6E59">
        <w:rPr>
          <w:rFonts w:ascii="Times New Roman" w:eastAsia="Times New Roman" w:hAnsi="Times New Roman" w:cs="Times New Roman"/>
          <w:i/>
          <w:sz w:val="28"/>
          <w:szCs w:val="28"/>
        </w:rPr>
        <w:t xml:space="preserve"> </w:t>
      </w:r>
      <w:r w:rsidRPr="006C6E59">
        <w:rPr>
          <w:rFonts w:ascii="Times New Roman" w:eastAsia="Times New Roman" w:hAnsi="Times New Roman" w:cs="Times New Roman"/>
          <w:i/>
          <w:sz w:val="28"/>
          <w:szCs w:val="28"/>
          <w:lang w:val="en-US"/>
        </w:rPr>
        <w:t>Word</w:t>
      </w:r>
      <w:r w:rsidRPr="006C6E59">
        <w:rPr>
          <w:rFonts w:ascii="Times New Roman" w:eastAsia="Times New Roman" w:hAnsi="Times New Roman" w:cs="Times New Roman"/>
          <w:sz w:val="28"/>
          <w:szCs w:val="28"/>
        </w:rPr>
        <w:t xml:space="preserve"> рисунки и схемы должны быть сгруппированы, линии и стрелки проведены ровно от и до границ соответствующих объектов.  Рисунки должны сохранять возможность </w:t>
      </w:r>
      <w:proofErr w:type="spellStart"/>
      <w:r w:rsidRPr="006C6E59">
        <w:rPr>
          <w:rFonts w:ascii="Times New Roman" w:eastAsia="Times New Roman" w:hAnsi="Times New Roman" w:cs="Times New Roman"/>
          <w:sz w:val="28"/>
          <w:szCs w:val="28"/>
        </w:rPr>
        <w:t>разруппировки</w:t>
      </w:r>
      <w:proofErr w:type="spellEnd"/>
      <w:r w:rsidRPr="006C6E59">
        <w:rPr>
          <w:rFonts w:ascii="Times New Roman" w:eastAsia="Times New Roman" w:hAnsi="Times New Roman" w:cs="Times New Roman"/>
          <w:sz w:val="28"/>
          <w:szCs w:val="28"/>
        </w:rPr>
        <w:t xml:space="preserve"> и редактирования их элементов и надписей.</w:t>
      </w:r>
    </w:p>
    <w:p w14:paraId="1C3635A9"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pacing w:val="-4"/>
          <w:sz w:val="28"/>
          <w:szCs w:val="28"/>
        </w:rPr>
      </w:pPr>
      <w:r w:rsidRPr="006C6E59">
        <w:rPr>
          <w:rFonts w:ascii="Times New Roman" w:eastAsia="Times New Roman" w:hAnsi="Times New Roman" w:cs="Times New Roman"/>
          <w:i/>
          <w:spacing w:val="-4"/>
          <w:sz w:val="28"/>
          <w:szCs w:val="28"/>
        </w:rPr>
        <w:t xml:space="preserve">Созданные средствами </w:t>
      </w:r>
      <w:r w:rsidRPr="006C6E59">
        <w:rPr>
          <w:rFonts w:ascii="Times New Roman" w:eastAsia="Times New Roman" w:hAnsi="Times New Roman" w:cs="Times New Roman"/>
          <w:i/>
          <w:spacing w:val="-4"/>
          <w:sz w:val="28"/>
          <w:szCs w:val="28"/>
          <w:lang w:val="en-US"/>
        </w:rPr>
        <w:t>MS</w:t>
      </w:r>
      <w:r w:rsidRPr="006C6E59">
        <w:rPr>
          <w:rFonts w:ascii="Times New Roman" w:eastAsia="Times New Roman" w:hAnsi="Times New Roman" w:cs="Times New Roman"/>
          <w:i/>
          <w:spacing w:val="-4"/>
          <w:sz w:val="28"/>
          <w:szCs w:val="28"/>
        </w:rPr>
        <w:t xml:space="preserve"> </w:t>
      </w:r>
      <w:r w:rsidRPr="006C6E59">
        <w:rPr>
          <w:rFonts w:ascii="Times New Roman" w:eastAsia="Times New Roman" w:hAnsi="Times New Roman" w:cs="Times New Roman"/>
          <w:i/>
          <w:spacing w:val="-4"/>
          <w:sz w:val="28"/>
          <w:szCs w:val="28"/>
          <w:lang w:val="en-US"/>
        </w:rPr>
        <w:t>Excel</w:t>
      </w:r>
      <w:r w:rsidRPr="006C6E59">
        <w:rPr>
          <w:rFonts w:ascii="Times New Roman" w:eastAsia="Times New Roman" w:hAnsi="Times New Roman" w:cs="Times New Roman"/>
          <w:spacing w:val="-4"/>
          <w:sz w:val="28"/>
          <w:szCs w:val="28"/>
        </w:rPr>
        <w:t xml:space="preserve"> графики и диаграммы также должны сохранять возможность редактирования. Помимо вставки на соответствующее место в текст их следует приложить к рукописи отдельным файлом(-</w:t>
      </w:r>
      <w:proofErr w:type="spellStart"/>
      <w:r w:rsidRPr="006C6E59">
        <w:rPr>
          <w:rFonts w:ascii="Times New Roman" w:eastAsia="Times New Roman" w:hAnsi="Times New Roman" w:cs="Times New Roman"/>
          <w:spacing w:val="-4"/>
          <w:sz w:val="28"/>
          <w:szCs w:val="28"/>
        </w:rPr>
        <w:t>ами</w:t>
      </w:r>
      <w:proofErr w:type="spellEnd"/>
      <w:r w:rsidRPr="006C6E59">
        <w:rPr>
          <w:rFonts w:ascii="Times New Roman" w:eastAsia="Times New Roman" w:hAnsi="Times New Roman" w:cs="Times New Roman"/>
          <w:spacing w:val="-4"/>
          <w:sz w:val="28"/>
          <w:szCs w:val="28"/>
        </w:rPr>
        <w:t xml:space="preserve">) в формате </w:t>
      </w:r>
      <w:r w:rsidRPr="006C6E59">
        <w:rPr>
          <w:rFonts w:ascii="Times New Roman" w:eastAsia="Times New Roman" w:hAnsi="Times New Roman" w:cs="Times New Roman"/>
          <w:spacing w:val="-4"/>
          <w:sz w:val="28"/>
          <w:szCs w:val="28"/>
          <w:lang w:val="en-US"/>
        </w:rPr>
        <w:t>Excel</w:t>
      </w:r>
      <w:r w:rsidRPr="006C6E59">
        <w:rPr>
          <w:rFonts w:ascii="Times New Roman" w:eastAsia="Times New Roman" w:hAnsi="Times New Roman" w:cs="Times New Roman"/>
          <w:spacing w:val="-4"/>
          <w:sz w:val="28"/>
          <w:szCs w:val="28"/>
        </w:rPr>
        <w:t xml:space="preserve"> на случай, если вставленные в текст рисунки утратят возможность редактирования. Файлы </w:t>
      </w:r>
      <w:r w:rsidRPr="006C6E59">
        <w:rPr>
          <w:rFonts w:ascii="Times New Roman" w:eastAsia="Times New Roman" w:hAnsi="Times New Roman" w:cs="Times New Roman"/>
          <w:spacing w:val="-4"/>
          <w:sz w:val="28"/>
          <w:szCs w:val="28"/>
          <w:lang w:val="en-US"/>
        </w:rPr>
        <w:t>Excel</w:t>
      </w:r>
      <w:r w:rsidRPr="006C6E59">
        <w:rPr>
          <w:rFonts w:ascii="Times New Roman" w:eastAsia="Times New Roman" w:hAnsi="Times New Roman" w:cs="Times New Roman"/>
          <w:spacing w:val="-4"/>
          <w:sz w:val="28"/>
          <w:szCs w:val="28"/>
        </w:rPr>
        <w:t xml:space="preserve"> либо страницы/рисунки в одном файле следует пронумеровать </w:t>
      </w:r>
      <w:r w:rsidRPr="006C6E59">
        <w:rPr>
          <w:rFonts w:ascii="Times New Roman" w:eastAsia="Times New Roman" w:hAnsi="Times New Roman" w:cs="Times New Roman"/>
          <w:spacing w:val="-4"/>
          <w:sz w:val="28"/>
          <w:szCs w:val="28"/>
        </w:rPr>
        <w:lastRenderedPageBreak/>
        <w:t xml:space="preserve">соответствующим образом, дать названия.  </w:t>
      </w:r>
    </w:p>
    <w:p w14:paraId="66B54AF1"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При создании рисунков средствами </w:t>
      </w:r>
      <w:r w:rsidRPr="006C6E59">
        <w:rPr>
          <w:rFonts w:ascii="Times New Roman" w:eastAsia="Times New Roman" w:hAnsi="Times New Roman" w:cs="Times New Roman"/>
          <w:sz w:val="28"/>
          <w:szCs w:val="28"/>
          <w:lang w:val="en-US"/>
        </w:rPr>
        <w:t>MS</w:t>
      </w:r>
      <w:r w:rsidRPr="006C6E59">
        <w:rPr>
          <w:rFonts w:ascii="Times New Roman" w:eastAsia="Times New Roman" w:hAnsi="Times New Roman" w:cs="Times New Roman"/>
          <w:sz w:val="28"/>
          <w:szCs w:val="28"/>
        </w:rPr>
        <w:t xml:space="preserve"> </w:t>
      </w:r>
      <w:r w:rsidRPr="006C6E59">
        <w:rPr>
          <w:rFonts w:ascii="Times New Roman" w:eastAsia="Times New Roman" w:hAnsi="Times New Roman" w:cs="Times New Roman"/>
          <w:sz w:val="28"/>
          <w:szCs w:val="28"/>
          <w:lang w:val="en-US"/>
        </w:rPr>
        <w:t>Office</w:t>
      </w:r>
      <w:r w:rsidRPr="006C6E59">
        <w:rPr>
          <w:rFonts w:ascii="Times New Roman" w:eastAsia="Times New Roman" w:hAnsi="Times New Roman" w:cs="Times New Roman"/>
          <w:i/>
          <w:sz w:val="28"/>
          <w:szCs w:val="28"/>
        </w:rPr>
        <w:t xml:space="preserve"> </w:t>
      </w:r>
      <w:r w:rsidRPr="006C6E59">
        <w:rPr>
          <w:rFonts w:ascii="Times New Roman" w:eastAsia="Times New Roman" w:hAnsi="Times New Roman" w:cs="Times New Roman"/>
          <w:sz w:val="28"/>
          <w:szCs w:val="28"/>
        </w:rPr>
        <w:t xml:space="preserve">не следует использовать цветные заливки элементов и различные цвета линий и рамок. Выразительные на экране, при черно-белой печати такие рисунки предстают излишне темными, а все богатство красок превращается в нечеткие линии и фигуры различных оттенков серого цвета.  </w:t>
      </w:r>
    </w:p>
    <w:p w14:paraId="5408E261"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b/>
          <w:sz w:val="28"/>
          <w:szCs w:val="28"/>
        </w:rPr>
      </w:pPr>
      <w:r w:rsidRPr="006C6E59">
        <w:rPr>
          <w:rFonts w:ascii="Times New Roman" w:eastAsia="Times New Roman" w:hAnsi="Times New Roman" w:cs="Times New Roman"/>
          <w:b/>
          <w:sz w:val="28"/>
          <w:szCs w:val="28"/>
        </w:rPr>
        <w:t>Формулы</w:t>
      </w:r>
    </w:p>
    <w:p w14:paraId="73E1937A"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Простые — не содержащие дробей, специальных математических символов — формулы следует набирать в основном тексте рукописи средствами формульного редактора </w:t>
      </w:r>
      <w:r w:rsidRPr="006C6E59">
        <w:rPr>
          <w:rFonts w:ascii="Times New Roman" w:eastAsia="Times New Roman" w:hAnsi="Times New Roman" w:cs="Times New Roman"/>
          <w:sz w:val="28"/>
          <w:szCs w:val="28"/>
          <w:lang w:val="en-US"/>
        </w:rPr>
        <w:t>MS</w:t>
      </w:r>
      <w:r w:rsidRPr="006C6E59">
        <w:rPr>
          <w:rFonts w:ascii="Times New Roman" w:eastAsia="Times New Roman" w:hAnsi="Times New Roman" w:cs="Times New Roman"/>
          <w:sz w:val="28"/>
          <w:szCs w:val="28"/>
        </w:rPr>
        <w:t xml:space="preserve"> </w:t>
      </w:r>
      <w:r w:rsidRPr="006C6E59">
        <w:rPr>
          <w:rFonts w:ascii="Times New Roman" w:eastAsia="Times New Roman" w:hAnsi="Times New Roman" w:cs="Times New Roman"/>
          <w:sz w:val="28"/>
          <w:szCs w:val="28"/>
          <w:lang w:val="en-US"/>
        </w:rPr>
        <w:t>Office</w:t>
      </w:r>
      <w:r w:rsidRPr="006C6E59">
        <w:rPr>
          <w:rFonts w:ascii="Times New Roman" w:eastAsia="Times New Roman" w:hAnsi="Times New Roman" w:cs="Times New Roman"/>
          <w:sz w:val="28"/>
          <w:szCs w:val="28"/>
        </w:rPr>
        <w:t xml:space="preserve"> — </w:t>
      </w:r>
      <w:proofErr w:type="spellStart"/>
      <w:r w:rsidRPr="006C6E59">
        <w:rPr>
          <w:rFonts w:ascii="Times New Roman" w:eastAsia="Times New Roman" w:hAnsi="Times New Roman" w:cs="Times New Roman"/>
          <w:sz w:val="28"/>
          <w:szCs w:val="28"/>
        </w:rPr>
        <w:t>Microsoft</w:t>
      </w:r>
      <w:proofErr w:type="spellEnd"/>
      <w:r w:rsidRPr="006C6E59">
        <w:rPr>
          <w:rFonts w:ascii="Times New Roman" w:eastAsia="Times New Roman" w:hAnsi="Times New Roman" w:cs="Times New Roman"/>
          <w:sz w:val="28"/>
          <w:szCs w:val="28"/>
        </w:rPr>
        <w:t xml:space="preserve"> </w:t>
      </w:r>
      <w:proofErr w:type="spellStart"/>
      <w:r w:rsidRPr="006C6E59">
        <w:rPr>
          <w:rFonts w:ascii="Times New Roman" w:eastAsia="Times New Roman" w:hAnsi="Times New Roman" w:cs="Times New Roman"/>
          <w:sz w:val="28"/>
          <w:szCs w:val="28"/>
        </w:rPr>
        <w:t>Equation</w:t>
      </w:r>
      <w:proofErr w:type="spellEnd"/>
      <w:r w:rsidRPr="006C6E59">
        <w:rPr>
          <w:rFonts w:ascii="Times New Roman" w:eastAsia="Times New Roman" w:hAnsi="Times New Roman" w:cs="Times New Roman"/>
          <w:sz w:val="28"/>
          <w:szCs w:val="28"/>
        </w:rPr>
        <w:t>.</w:t>
      </w:r>
    </w:p>
    <w:p w14:paraId="2FE3B345" w14:textId="77777777" w:rsidR="006C6E59" w:rsidRPr="006C6E59" w:rsidRDefault="006C6E59" w:rsidP="006C6E59">
      <w:pPr>
        <w:widowControl w:val="0"/>
        <w:tabs>
          <w:tab w:val="left" w:pos="1223"/>
        </w:tabs>
        <w:spacing w:after="0" w:line="240" w:lineRule="auto"/>
        <w:ind w:firstLine="567"/>
        <w:jc w:val="both"/>
        <w:rPr>
          <w:rFonts w:ascii="Times New Roman" w:eastAsia="Times New Roman" w:hAnsi="Times New Roman" w:cs="Times New Roman"/>
          <w:sz w:val="28"/>
          <w:szCs w:val="28"/>
        </w:rPr>
      </w:pPr>
    </w:p>
    <w:p w14:paraId="4D6132F6"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b/>
          <w:sz w:val="28"/>
          <w:szCs w:val="28"/>
        </w:rPr>
      </w:pPr>
      <w:r w:rsidRPr="006C6E59">
        <w:rPr>
          <w:rFonts w:ascii="Times New Roman" w:eastAsia="Times New Roman" w:hAnsi="Times New Roman" w:cs="Times New Roman"/>
          <w:b/>
          <w:sz w:val="28"/>
          <w:szCs w:val="28"/>
        </w:rPr>
        <w:t>Библиографический аппарат</w:t>
      </w:r>
    </w:p>
    <w:p w14:paraId="24ECD97E"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pacing w:val="-4"/>
          <w:sz w:val="28"/>
          <w:szCs w:val="28"/>
        </w:rPr>
      </w:pPr>
      <w:r w:rsidRPr="006C6E59">
        <w:rPr>
          <w:rFonts w:ascii="Times New Roman" w:eastAsia="Times New Roman" w:hAnsi="Times New Roman" w:cs="Times New Roman"/>
          <w:spacing w:val="-4"/>
          <w:sz w:val="28"/>
          <w:szCs w:val="28"/>
        </w:rPr>
        <w:t>Рукопись снабжается единым библиографическим списком, размещаемым в конце текста после заключения либо последней главы (раздела).</w:t>
      </w:r>
    </w:p>
    <w:p w14:paraId="2D606D3F"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Порядок списка алфавитный. Один источник приводится в списке один раз. </w:t>
      </w:r>
    </w:p>
    <w:p w14:paraId="674BE5BF"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Возможно структурирование списка по видам источников: законодательные и нормативные документы; научные работы (монографии, статьи); справочная и учебная литература; источники на иностранных языках; на иных принципах. Обязательными являются сквозная нумерация и алфавитное расположение источников внутри подраздела библиографического списка. Первым словом в названии источника является фамилия автора (первого автора), первое слово названия работы. Для иностранных источников (переводных и на языке создания) следует точно выяснить, что является именем и что — фамилией автора.  </w:t>
      </w:r>
    </w:p>
    <w:p w14:paraId="65B9C4C0"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Исправление некорректной последовательности источников влечет изменение нумерации ссылок в тексте, осуществляемой автором(-</w:t>
      </w:r>
      <w:proofErr w:type="spellStart"/>
      <w:r w:rsidRPr="006C6E59">
        <w:rPr>
          <w:rFonts w:ascii="Times New Roman" w:eastAsia="Times New Roman" w:hAnsi="Times New Roman" w:cs="Times New Roman"/>
          <w:sz w:val="28"/>
          <w:szCs w:val="28"/>
        </w:rPr>
        <w:t>ами</w:t>
      </w:r>
      <w:proofErr w:type="spellEnd"/>
      <w:r w:rsidRPr="006C6E59">
        <w:rPr>
          <w:rFonts w:ascii="Times New Roman" w:eastAsia="Times New Roman" w:hAnsi="Times New Roman" w:cs="Times New Roman"/>
          <w:sz w:val="28"/>
          <w:szCs w:val="28"/>
        </w:rPr>
        <w:t>).</w:t>
      </w:r>
    </w:p>
    <w:p w14:paraId="22BDD6F7"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Ссылки на источники даются в тексте в квадратных скобках с указанием номера источник и, при необходимости, страницы, диапазона страниц:</w:t>
      </w:r>
    </w:p>
    <w:p w14:paraId="67EC73B5" w14:textId="77777777" w:rsidR="006C6E59" w:rsidRPr="006C6E59" w:rsidRDefault="006C6E59" w:rsidP="006C6E59">
      <w:pPr>
        <w:widowControl w:val="0"/>
        <w:spacing w:after="0" w:line="240" w:lineRule="auto"/>
        <w:ind w:firstLine="709"/>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Анализ механизма функционирования экономики региона, его отдельных элементов и существующих между ними взаимосвязей применяется для изучения и формирования представлений экономистов и управленцев о структуре экономического пространства. К настоящему времени накоплен обширный и разнообразный аналитический инструментарий изучения региональной экономики, который условно может быть разделен на две группы [67; 90; 93, с. 14–21].</w:t>
      </w:r>
    </w:p>
    <w:p w14:paraId="751FC682"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p>
    <w:p w14:paraId="5F0F6EAC" w14:textId="77777777" w:rsidR="006C6E59" w:rsidRPr="006C6E59" w:rsidRDefault="006C6E59" w:rsidP="006C6E59">
      <w:pPr>
        <w:widowControl w:val="0"/>
        <w:spacing w:after="0" w:line="240" w:lineRule="auto"/>
        <w:ind w:left="180" w:firstLine="540"/>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В библиографическом списке необходимо либо привести для всех непериодических </w:t>
      </w:r>
      <w:proofErr w:type="gramStart"/>
      <w:r w:rsidRPr="006C6E59">
        <w:rPr>
          <w:rFonts w:ascii="Times New Roman" w:eastAsia="Times New Roman" w:hAnsi="Times New Roman" w:cs="Times New Roman"/>
          <w:sz w:val="28"/>
          <w:szCs w:val="28"/>
        </w:rPr>
        <w:t>изданий  их</w:t>
      </w:r>
      <w:proofErr w:type="gramEnd"/>
      <w:r w:rsidRPr="006C6E59">
        <w:rPr>
          <w:rFonts w:ascii="Times New Roman" w:eastAsia="Times New Roman" w:hAnsi="Times New Roman" w:cs="Times New Roman"/>
          <w:sz w:val="28"/>
          <w:szCs w:val="28"/>
        </w:rPr>
        <w:t xml:space="preserve"> объем в страницах, либо снять. </w:t>
      </w:r>
    </w:p>
    <w:p w14:paraId="6E15A9A7" w14:textId="77777777" w:rsidR="006C6E59" w:rsidRPr="006C6E59" w:rsidRDefault="006C6E59" w:rsidP="006C6E59">
      <w:pPr>
        <w:widowControl w:val="0"/>
        <w:spacing w:after="0" w:line="240" w:lineRule="auto"/>
        <w:ind w:left="180" w:firstLine="540"/>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Для статей в периодических изданиях и сборниках указание промежутка страниц в общем издании обязательно:</w:t>
      </w:r>
    </w:p>
    <w:p w14:paraId="501A5E75" w14:textId="77777777" w:rsidR="006C6E59" w:rsidRPr="006C6E59" w:rsidRDefault="006C6E59" w:rsidP="006C6E59">
      <w:pPr>
        <w:widowControl w:val="0"/>
        <w:tabs>
          <w:tab w:val="left" w:pos="993"/>
        </w:tabs>
        <w:spacing w:after="0" w:line="240" w:lineRule="auto"/>
        <w:ind w:firstLine="709"/>
        <w:jc w:val="both"/>
        <w:rPr>
          <w:rFonts w:ascii="Times New Roman" w:eastAsia="Times New Roman" w:hAnsi="Times New Roman" w:cs="Times New Roman"/>
          <w:sz w:val="26"/>
          <w:szCs w:val="26"/>
        </w:rPr>
      </w:pPr>
      <w:r w:rsidRPr="006C6E59">
        <w:rPr>
          <w:rFonts w:ascii="Times New Roman" w:eastAsia="Times New Roman" w:hAnsi="Times New Roman" w:cs="Times New Roman"/>
          <w:iCs/>
          <w:sz w:val="26"/>
          <w:szCs w:val="26"/>
        </w:rPr>
        <w:t xml:space="preserve">25. </w:t>
      </w:r>
      <w:proofErr w:type="spellStart"/>
      <w:r w:rsidRPr="006C6E59">
        <w:rPr>
          <w:rFonts w:ascii="Times New Roman" w:eastAsia="Times New Roman" w:hAnsi="Times New Roman" w:cs="Times New Roman"/>
          <w:i/>
          <w:iCs/>
          <w:sz w:val="26"/>
          <w:szCs w:val="26"/>
        </w:rPr>
        <w:t>Вякина</w:t>
      </w:r>
      <w:proofErr w:type="spellEnd"/>
      <w:r w:rsidRPr="006C6E59">
        <w:rPr>
          <w:rFonts w:ascii="Times New Roman" w:eastAsia="Times New Roman" w:hAnsi="Times New Roman" w:cs="Times New Roman"/>
          <w:i/>
          <w:iCs/>
          <w:sz w:val="26"/>
          <w:szCs w:val="26"/>
        </w:rPr>
        <w:t xml:space="preserve"> И. В.</w:t>
      </w:r>
      <w:r w:rsidRPr="006C6E59">
        <w:rPr>
          <w:rFonts w:ascii="Times New Roman" w:eastAsia="Times New Roman" w:hAnsi="Times New Roman" w:cs="Times New Roman"/>
          <w:i/>
          <w:sz w:val="26"/>
          <w:szCs w:val="26"/>
        </w:rPr>
        <w:t xml:space="preserve">, </w:t>
      </w:r>
      <w:r w:rsidRPr="006C6E59">
        <w:rPr>
          <w:rFonts w:ascii="Times New Roman" w:eastAsia="Times New Roman" w:hAnsi="Times New Roman" w:cs="Times New Roman"/>
          <w:i/>
          <w:iCs/>
          <w:sz w:val="26"/>
          <w:szCs w:val="26"/>
        </w:rPr>
        <w:t>Александров Г. А.</w:t>
      </w:r>
      <w:r w:rsidRPr="006C6E59">
        <w:rPr>
          <w:rFonts w:ascii="Times New Roman" w:eastAsia="Times New Roman" w:hAnsi="Times New Roman" w:cs="Times New Roman"/>
          <w:i/>
          <w:sz w:val="26"/>
          <w:szCs w:val="26"/>
        </w:rPr>
        <w:t xml:space="preserve">, </w:t>
      </w:r>
      <w:r w:rsidRPr="006C6E59">
        <w:rPr>
          <w:rFonts w:ascii="Times New Roman" w:eastAsia="Times New Roman" w:hAnsi="Times New Roman" w:cs="Times New Roman"/>
          <w:i/>
          <w:iCs/>
          <w:sz w:val="26"/>
          <w:szCs w:val="26"/>
        </w:rPr>
        <w:t>Скворцова Г. Г.</w:t>
      </w:r>
      <w:r w:rsidRPr="006C6E59">
        <w:rPr>
          <w:rFonts w:ascii="Times New Roman" w:eastAsia="Times New Roman" w:hAnsi="Times New Roman" w:cs="Times New Roman"/>
          <w:sz w:val="26"/>
          <w:szCs w:val="26"/>
        </w:rPr>
        <w:t xml:space="preserve"> Инвестиционный климат региона: сущность и составляющие системы // Российское предпринимательство. 2012. № 16. С. 98–103. </w:t>
      </w:r>
    </w:p>
    <w:p w14:paraId="1EA692D6" w14:textId="77777777" w:rsidR="006C6E59" w:rsidRPr="006C6E59" w:rsidRDefault="006C6E59" w:rsidP="006C6E59">
      <w:pPr>
        <w:widowControl w:val="0"/>
        <w:tabs>
          <w:tab w:val="left" w:pos="993"/>
        </w:tabs>
        <w:spacing w:after="0" w:line="240" w:lineRule="auto"/>
        <w:ind w:firstLine="709"/>
        <w:jc w:val="both"/>
        <w:rPr>
          <w:rFonts w:ascii="Times New Roman" w:eastAsia="Times New Roman" w:hAnsi="Times New Roman" w:cs="Times New Roman"/>
          <w:sz w:val="26"/>
          <w:szCs w:val="26"/>
        </w:rPr>
      </w:pPr>
      <w:r w:rsidRPr="006C6E59">
        <w:rPr>
          <w:rFonts w:ascii="Times New Roman" w:eastAsia="Times New Roman" w:hAnsi="Times New Roman" w:cs="Times New Roman"/>
          <w:iCs/>
          <w:sz w:val="26"/>
          <w:szCs w:val="26"/>
        </w:rPr>
        <w:t xml:space="preserve">31. </w:t>
      </w:r>
      <w:r w:rsidRPr="006C6E59">
        <w:rPr>
          <w:rFonts w:ascii="Times New Roman" w:eastAsia="Times New Roman" w:hAnsi="Times New Roman" w:cs="Times New Roman"/>
          <w:i/>
          <w:sz w:val="26"/>
          <w:szCs w:val="26"/>
        </w:rPr>
        <w:t>Кирюхин В. В.</w:t>
      </w:r>
      <w:r w:rsidRPr="006C6E59">
        <w:rPr>
          <w:rFonts w:ascii="Times New Roman" w:eastAsia="Times New Roman" w:hAnsi="Times New Roman" w:cs="Times New Roman"/>
          <w:sz w:val="26"/>
          <w:szCs w:val="26"/>
        </w:rPr>
        <w:t xml:space="preserve"> Инвестиционный риск в анализе инвестиционной привлекательности // Проблемы современной экономики: сб. ст. М.: </w:t>
      </w:r>
      <w:r w:rsidRPr="006C6E59">
        <w:rPr>
          <w:rFonts w:ascii="Times New Roman" w:hAnsi="Times New Roman" w:cs="Times New Roman"/>
          <w:sz w:val="26"/>
          <w:szCs w:val="26"/>
        </w:rPr>
        <w:t>Наука, 2013. С. 68–75</w:t>
      </w:r>
      <w:r w:rsidRPr="006C6E59">
        <w:rPr>
          <w:rFonts w:ascii="Times New Roman" w:eastAsia="Times New Roman" w:hAnsi="Times New Roman" w:cs="Times New Roman"/>
          <w:sz w:val="26"/>
          <w:szCs w:val="26"/>
        </w:rPr>
        <w:t>.</w:t>
      </w:r>
    </w:p>
    <w:p w14:paraId="775BD788"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p>
    <w:p w14:paraId="19687AAA"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Для газетных публикаций страницы можно не приводить:</w:t>
      </w:r>
    </w:p>
    <w:p w14:paraId="583681C8" w14:textId="77777777" w:rsidR="006C6E59" w:rsidRPr="006C6E59" w:rsidRDefault="006C6E59" w:rsidP="006C6E59">
      <w:pPr>
        <w:widowControl w:val="0"/>
        <w:tabs>
          <w:tab w:val="left" w:pos="993"/>
        </w:tabs>
        <w:spacing w:after="0" w:line="240" w:lineRule="auto"/>
        <w:ind w:firstLine="709"/>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 xml:space="preserve">45. </w:t>
      </w:r>
      <w:r w:rsidRPr="006C6E59">
        <w:rPr>
          <w:rFonts w:ascii="Times New Roman" w:eastAsia="Times New Roman" w:hAnsi="Times New Roman" w:cs="Times New Roman"/>
          <w:i/>
          <w:sz w:val="26"/>
          <w:szCs w:val="26"/>
        </w:rPr>
        <w:t>Иванов Г.</w:t>
      </w:r>
      <w:r w:rsidRPr="006C6E59">
        <w:rPr>
          <w:rFonts w:ascii="Times New Roman" w:eastAsia="Times New Roman" w:hAnsi="Times New Roman" w:cs="Times New Roman"/>
          <w:sz w:val="26"/>
          <w:szCs w:val="26"/>
        </w:rPr>
        <w:t xml:space="preserve"> Городское хозяйство: вчера, сегодня, завтра // Деловой Петербург. 2014. 17 июля.</w:t>
      </w:r>
    </w:p>
    <w:p w14:paraId="3E1DAE12" w14:textId="77777777" w:rsidR="006C6E59" w:rsidRDefault="006C6E59" w:rsidP="006C6E59">
      <w:pPr>
        <w:widowControl w:val="0"/>
        <w:spacing w:after="0" w:line="240" w:lineRule="auto"/>
        <w:ind w:left="180" w:firstLine="540"/>
        <w:jc w:val="both"/>
        <w:rPr>
          <w:rFonts w:ascii="Times New Roman" w:eastAsia="Times New Roman" w:hAnsi="Times New Roman" w:cs="Times New Roman"/>
          <w:sz w:val="28"/>
          <w:szCs w:val="28"/>
        </w:rPr>
      </w:pPr>
    </w:p>
    <w:p w14:paraId="13ABCF45" w14:textId="77777777" w:rsidR="0087197E" w:rsidRPr="006C6E59" w:rsidRDefault="0087197E" w:rsidP="006C6E59">
      <w:pPr>
        <w:widowControl w:val="0"/>
        <w:spacing w:after="0" w:line="240" w:lineRule="auto"/>
        <w:ind w:left="180" w:firstLine="540"/>
        <w:jc w:val="both"/>
        <w:rPr>
          <w:rFonts w:ascii="Times New Roman" w:eastAsia="Times New Roman" w:hAnsi="Times New Roman" w:cs="Times New Roman"/>
          <w:sz w:val="28"/>
          <w:szCs w:val="28"/>
        </w:rPr>
      </w:pPr>
    </w:p>
    <w:p w14:paraId="413B3EAB" w14:textId="77777777" w:rsidR="006C6E59" w:rsidRPr="006C6E59" w:rsidRDefault="006C6E59" w:rsidP="006C6E59">
      <w:pPr>
        <w:widowControl w:val="0"/>
        <w:tabs>
          <w:tab w:val="left" w:pos="851"/>
        </w:tabs>
        <w:spacing w:after="0" w:line="240" w:lineRule="auto"/>
        <w:ind w:firstLine="602"/>
        <w:jc w:val="both"/>
        <w:rPr>
          <w:rFonts w:ascii="Times New Roman" w:eastAsia="Times New Roman" w:hAnsi="Times New Roman" w:cs="Times New Roman"/>
          <w:b/>
          <w:i/>
          <w:sz w:val="28"/>
          <w:szCs w:val="28"/>
        </w:rPr>
      </w:pPr>
      <w:r w:rsidRPr="006C6E59">
        <w:rPr>
          <w:rFonts w:ascii="Times New Roman" w:eastAsia="Times New Roman" w:hAnsi="Times New Roman" w:cs="Times New Roman"/>
          <w:b/>
          <w:i/>
          <w:sz w:val="28"/>
          <w:szCs w:val="28"/>
        </w:rPr>
        <w:t>Пример оформления библиографического списка</w:t>
      </w:r>
    </w:p>
    <w:p w14:paraId="18DFED3B" w14:textId="77777777" w:rsidR="006C6E59" w:rsidRPr="006C6E59" w:rsidRDefault="006C6E59" w:rsidP="006C6E59">
      <w:pPr>
        <w:widowControl w:val="0"/>
        <w:numPr>
          <w:ilvl w:val="0"/>
          <w:numId w:val="11"/>
        </w:numPr>
        <w:tabs>
          <w:tab w:val="clear" w:pos="432"/>
          <w:tab w:val="left" w:pos="-14742"/>
          <w:tab w:val="num" w:pos="993"/>
          <w:tab w:val="left" w:pos="1932"/>
        </w:tabs>
        <w:spacing w:after="0" w:line="240" w:lineRule="auto"/>
        <w:ind w:left="0" w:firstLine="709"/>
        <w:jc w:val="both"/>
        <w:rPr>
          <w:rFonts w:ascii="Times New Roman" w:eastAsia="Times New Roman" w:hAnsi="Times New Roman" w:cs="Times New Roman"/>
          <w:sz w:val="26"/>
          <w:szCs w:val="26"/>
        </w:rPr>
      </w:pPr>
      <w:r w:rsidRPr="006C6E59">
        <w:rPr>
          <w:rFonts w:ascii="Times New Roman" w:eastAsia="Times New Roman" w:hAnsi="Times New Roman" w:cs="Times New Roman"/>
          <w:i/>
          <w:sz w:val="26"/>
          <w:szCs w:val="26"/>
        </w:rPr>
        <w:t>Абрамова С.</w:t>
      </w:r>
      <w:r w:rsidRPr="006C6E59">
        <w:rPr>
          <w:rFonts w:ascii="Times New Roman" w:eastAsia="Times New Roman" w:hAnsi="Times New Roman" w:cs="Times New Roman"/>
          <w:sz w:val="26"/>
          <w:szCs w:val="26"/>
        </w:rPr>
        <w:t xml:space="preserve"> Российские холдинги: новые эмпирические свидетельства // Вопросы экономики. 2013. № 1. С. 98–111.</w:t>
      </w:r>
    </w:p>
    <w:p w14:paraId="619CB25E" w14:textId="77777777" w:rsidR="006C6E59" w:rsidRPr="006C6E59" w:rsidRDefault="006C6E59" w:rsidP="006C6E59">
      <w:pPr>
        <w:widowControl w:val="0"/>
        <w:numPr>
          <w:ilvl w:val="0"/>
          <w:numId w:val="11"/>
        </w:numPr>
        <w:tabs>
          <w:tab w:val="clear" w:pos="432"/>
          <w:tab w:val="left" w:pos="-14742"/>
          <w:tab w:val="num" w:pos="993"/>
          <w:tab w:val="left" w:pos="1932"/>
        </w:tabs>
        <w:spacing w:after="0" w:line="240" w:lineRule="auto"/>
        <w:ind w:left="0" w:firstLine="709"/>
        <w:jc w:val="both"/>
        <w:rPr>
          <w:rFonts w:ascii="Times New Roman" w:eastAsia="Times New Roman" w:hAnsi="Times New Roman" w:cs="Times New Roman"/>
          <w:sz w:val="26"/>
          <w:szCs w:val="26"/>
        </w:rPr>
      </w:pPr>
      <w:r w:rsidRPr="006C6E59">
        <w:rPr>
          <w:rFonts w:ascii="Times New Roman" w:eastAsia="Times New Roman" w:hAnsi="Times New Roman" w:cs="Times New Roman"/>
          <w:i/>
          <w:sz w:val="26"/>
          <w:szCs w:val="26"/>
        </w:rPr>
        <w:t>Авдеева С. Б.</w:t>
      </w:r>
      <w:r w:rsidRPr="006C6E59">
        <w:rPr>
          <w:rFonts w:ascii="Times New Roman" w:eastAsia="Times New Roman" w:hAnsi="Times New Roman" w:cs="Times New Roman"/>
          <w:sz w:val="26"/>
          <w:szCs w:val="26"/>
        </w:rPr>
        <w:t xml:space="preserve"> Бизнес-группы в корпоративном секторе России: сложившиеся представления и новые данные [Электронный ресурс] // Модернизация экономики и государство: материалы VII </w:t>
      </w:r>
      <w:proofErr w:type="spellStart"/>
      <w:r w:rsidRPr="006C6E59">
        <w:rPr>
          <w:rFonts w:ascii="Times New Roman" w:eastAsia="Times New Roman" w:hAnsi="Times New Roman" w:cs="Times New Roman"/>
          <w:sz w:val="26"/>
          <w:szCs w:val="26"/>
        </w:rPr>
        <w:t>Междунар</w:t>
      </w:r>
      <w:proofErr w:type="spellEnd"/>
      <w:r w:rsidRPr="006C6E59">
        <w:rPr>
          <w:rFonts w:ascii="Times New Roman" w:eastAsia="Times New Roman" w:hAnsi="Times New Roman" w:cs="Times New Roman"/>
          <w:sz w:val="26"/>
          <w:szCs w:val="26"/>
        </w:rPr>
        <w:t>. науч.-</w:t>
      </w:r>
      <w:proofErr w:type="spellStart"/>
      <w:r w:rsidRPr="006C6E59">
        <w:rPr>
          <w:rFonts w:ascii="Times New Roman" w:eastAsia="Times New Roman" w:hAnsi="Times New Roman" w:cs="Times New Roman"/>
          <w:sz w:val="26"/>
          <w:szCs w:val="26"/>
        </w:rPr>
        <w:t>практ</w:t>
      </w:r>
      <w:proofErr w:type="spellEnd"/>
      <w:r w:rsidRPr="006C6E59">
        <w:rPr>
          <w:rFonts w:ascii="Times New Roman" w:eastAsia="Times New Roman" w:hAnsi="Times New Roman" w:cs="Times New Roman"/>
          <w:sz w:val="26"/>
          <w:szCs w:val="26"/>
        </w:rPr>
        <w:t xml:space="preserve">. </w:t>
      </w:r>
      <w:proofErr w:type="spellStart"/>
      <w:r w:rsidRPr="006C6E59">
        <w:rPr>
          <w:rFonts w:ascii="Times New Roman" w:eastAsia="Times New Roman" w:hAnsi="Times New Roman" w:cs="Times New Roman"/>
          <w:sz w:val="26"/>
          <w:szCs w:val="26"/>
        </w:rPr>
        <w:t>конф</w:t>
      </w:r>
      <w:proofErr w:type="spellEnd"/>
      <w:r w:rsidRPr="006C6E59">
        <w:rPr>
          <w:rFonts w:ascii="Times New Roman" w:eastAsia="Times New Roman" w:hAnsi="Times New Roman" w:cs="Times New Roman"/>
          <w:sz w:val="26"/>
          <w:szCs w:val="26"/>
        </w:rPr>
        <w:t xml:space="preserve">. (Москва, 4–6 апреля 2013 г.). </w:t>
      </w:r>
      <w:r w:rsidRPr="006C6E59">
        <w:rPr>
          <w:rFonts w:ascii="Times New Roman" w:eastAsia="Times New Roman" w:hAnsi="Times New Roman" w:cs="Times New Roman"/>
          <w:sz w:val="26"/>
          <w:szCs w:val="26"/>
          <w:lang w:val="en-US"/>
        </w:rPr>
        <w:t>URL</w:t>
      </w:r>
      <w:r w:rsidRPr="006C6E59">
        <w:rPr>
          <w:rFonts w:ascii="Times New Roman" w:eastAsia="Times New Roman" w:hAnsi="Times New Roman" w:cs="Times New Roman"/>
          <w:sz w:val="26"/>
          <w:szCs w:val="26"/>
        </w:rPr>
        <w:t xml:space="preserve">: http://d1.hse.ru/org/ </w:t>
      </w:r>
      <w:proofErr w:type="spellStart"/>
      <w:r w:rsidRPr="006C6E59">
        <w:rPr>
          <w:rFonts w:ascii="Times New Roman" w:eastAsia="Times New Roman" w:hAnsi="Times New Roman" w:cs="Times New Roman"/>
          <w:sz w:val="26"/>
          <w:szCs w:val="26"/>
        </w:rPr>
        <w:t>hse</w:t>
      </w:r>
      <w:proofErr w:type="spellEnd"/>
      <w:r w:rsidRPr="006C6E59">
        <w:rPr>
          <w:rFonts w:ascii="Times New Roman" w:eastAsia="Times New Roman" w:hAnsi="Times New Roman" w:cs="Times New Roman"/>
          <w:sz w:val="26"/>
          <w:szCs w:val="26"/>
        </w:rPr>
        <w:t>/</w:t>
      </w:r>
      <w:proofErr w:type="spellStart"/>
      <w:r w:rsidRPr="006C6E59">
        <w:rPr>
          <w:rFonts w:ascii="Times New Roman" w:eastAsia="Times New Roman" w:hAnsi="Times New Roman" w:cs="Times New Roman"/>
          <w:sz w:val="26"/>
          <w:szCs w:val="26"/>
        </w:rPr>
        <w:t>conf-april_ru</w:t>
      </w:r>
      <w:proofErr w:type="spellEnd"/>
      <w:r w:rsidRPr="006C6E59">
        <w:rPr>
          <w:rFonts w:ascii="Times New Roman" w:eastAsia="Times New Roman" w:hAnsi="Times New Roman" w:cs="Times New Roman"/>
          <w:sz w:val="26"/>
          <w:szCs w:val="26"/>
        </w:rPr>
        <w:t>/2013 (дата обращения: 17.02.2015).</w:t>
      </w:r>
    </w:p>
    <w:p w14:paraId="5373BA5B" w14:textId="77777777" w:rsidR="006C6E59" w:rsidRPr="006C6E59" w:rsidRDefault="006C6E59" w:rsidP="006C6E59">
      <w:pPr>
        <w:widowControl w:val="0"/>
        <w:numPr>
          <w:ilvl w:val="0"/>
          <w:numId w:val="11"/>
        </w:numPr>
        <w:tabs>
          <w:tab w:val="clear" w:pos="432"/>
          <w:tab w:val="left" w:pos="-14742"/>
          <w:tab w:val="num" w:pos="993"/>
          <w:tab w:val="left" w:pos="1932"/>
        </w:tabs>
        <w:spacing w:after="0" w:line="240" w:lineRule="auto"/>
        <w:ind w:left="0" w:firstLine="709"/>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Административные барьеры: сб. ст. / под общ. ред. А. В. Нечипоренко. М.: Экономика, 2011. 236 с.</w:t>
      </w:r>
    </w:p>
    <w:p w14:paraId="19C118B7" w14:textId="77777777" w:rsidR="006C6E59" w:rsidRPr="006C6E59" w:rsidRDefault="006C6E59" w:rsidP="006C6E59">
      <w:pPr>
        <w:widowControl w:val="0"/>
        <w:numPr>
          <w:ilvl w:val="0"/>
          <w:numId w:val="11"/>
        </w:numPr>
        <w:tabs>
          <w:tab w:val="clear" w:pos="432"/>
          <w:tab w:val="left" w:pos="-14742"/>
          <w:tab w:val="num" w:pos="993"/>
          <w:tab w:val="left" w:pos="1932"/>
        </w:tabs>
        <w:spacing w:after="0" w:line="240" w:lineRule="auto"/>
        <w:ind w:left="0" w:firstLine="709"/>
        <w:jc w:val="both"/>
        <w:rPr>
          <w:rFonts w:ascii="Times New Roman" w:eastAsia="Times New Roman" w:hAnsi="Times New Roman" w:cs="Times New Roman"/>
          <w:sz w:val="26"/>
          <w:szCs w:val="26"/>
        </w:rPr>
      </w:pPr>
      <w:r w:rsidRPr="006C6E59">
        <w:rPr>
          <w:rFonts w:ascii="Times New Roman" w:eastAsia="Times New Roman" w:hAnsi="Times New Roman" w:cs="Times New Roman"/>
          <w:i/>
          <w:iCs/>
          <w:sz w:val="26"/>
          <w:szCs w:val="26"/>
        </w:rPr>
        <w:t>Алиева Ф. А.</w:t>
      </w:r>
      <w:r w:rsidRPr="006C6E59">
        <w:rPr>
          <w:rFonts w:ascii="Times New Roman" w:eastAsia="Times New Roman" w:hAnsi="Times New Roman" w:cs="Times New Roman"/>
          <w:sz w:val="26"/>
          <w:szCs w:val="26"/>
        </w:rPr>
        <w:t xml:space="preserve"> Современный мировой финансовый кризис // Специалисты АПК нового поколения (экономические науки): </w:t>
      </w:r>
      <w:r w:rsidRPr="006C6E59">
        <w:rPr>
          <w:rFonts w:ascii="Times New Roman" w:eastAsia="Times New Roman" w:hAnsi="Times New Roman" w:cs="Times New Roman"/>
          <w:sz w:val="28"/>
          <w:szCs w:val="28"/>
        </w:rPr>
        <w:t xml:space="preserve">сб. науч. тр. </w:t>
      </w:r>
      <w:proofErr w:type="spellStart"/>
      <w:r w:rsidRPr="006C6E59">
        <w:rPr>
          <w:rFonts w:ascii="Times New Roman" w:eastAsia="Times New Roman" w:hAnsi="Times New Roman" w:cs="Times New Roman"/>
          <w:sz w:val="26"/>
          <w:szCs w:val="26"/>
        </w:rPr>
        <w:t>Всерос</w:t>
      </w:r>
      <w:proofErr w:type="spellEnd"/>
      <w:r w:rsidRPr="006C6E59">
        <w:rPr>
          <w:rFonts w:ascii="Times New Roman" w:eastAsia="Times New Roman" w:hAnsi="Times New Roman" w:cs="Times New Roman"/>
          <w:sz w:val="26"/>
          <w:szCs w:val="26"/>
        </w:rPr>
        <w:t>. науч.-</w:t>
      </w:r>
      <w:proofErr w:type="spellStart"/>
      <w:r w:rsidRPr="006C6E59">
        <w:rPr>
          <w:rFonts w:ascii="Times New Roman" w:eastAsia="Times New Roman" w:hAnsi="Times New Roman" w:cs="Times New Roman"/>
          <w:sz w:val="26"/>
          <w:szCs w:val="26"/>
        </w:rPr>
        <w:t>практ</w:t>
      </w:r>
      <w:proofErr w:type="spellEnd"/>
      <w:r w:rsidRPr="006C6E59">
        <w:rPr>
          <w:rFonts w:ascii="Times New Roman" w:eastAsia="Times New Roman" w:hAnsi="Times New Roman" w:cs="Times New Roman"/>
          <w:sz w:val="26"/>
          <w:szCs w:val="26"/>
        </w:rPr>
        <w:t xml:space="preserve">. </w:t>
      </w:r>
      <w:proofErr w:type="spellStart"/>
      <w:r w:rsidRPr="006C6E59">
        <w:rPr>
          <w:rFonts w:ascii="Times New Roman" w:eastAsia="Times New Roman" w:hAnsi="Times New Roman" w:cs="Times New Roman"/>
          <w:sz w:val="26"/>
          <w:szCs w:val="26"/>
        </w:rPr>
        <w:t>конф</w:t>
      </w:r>
      <w:proofErr w:type="spellEnd"/>
      <w:r w:rsidRPr="006C6E59">
        <w:rPr>
          <w:rFonts w:ascii="Times New Roman" w:eastAsia="Times New Roman" w:hAnsi="Times New Roman" w:cs="Times New Roman"/>
          <w:sz w:val="26"/>
          <w:szCs w:val="26"/>
        </w:rPr>
        <w:t xml:space="preserve">. / под науч. ред. Е. Б. </w:t>
      </w:r>
      <w:proofErr w:type="spellStart"/>
      <w:r w:rsidRPr="006C6E59">
        <w:rPr>
          <w:rFonts w:ascii="Times New Roman" w:eastAsia="Times New Roman" w:hAnsi="Times New Roman" w:cs="Times New Roman"/>
          <w:sz w:val="26"/>
          <w:szCs w:val="26"/>
        </w:rPr>
        <w:t>Дудниковой</w:t>
      </w:r>
      <w:proofErr w:type="spellEnd"/>
      <w:r w:rsidRPr="006C6E59">
        <w:rPr>
          <w:rFonts w:ascii="Times New Roman" w:eastAsia="Times New Roman" w:hAnsi="Times New Roman" w:cs="Times New Roman"/>
          <w:sz w:val="26"/>
          <w:szCs w:val="26"/>
        </w:rPr>
        <w:t>. Саратов: БФИ, 2015. С. 3–5.</w:t>
      </w:r>
    </w:p>
    <w:p w14:paraId="1FDDEE4A" w14:textId="77777777" w:rsidR="006C6E59" w:rsidRPr="006C6E59" w:rsidRDefault="006C6E59" w:rsidP="006C6E59">
      <w:pPr>
        <w:widowControl w:val="0"/>
        <w:numPr>
          <w:ilvl w:val="0"/>
          <w:numId w:val="11"/>
        </w:numPr>
        <w:tabs>
          <w:tab w:val="clear" w:pos="432"/>
          <w:tab w:val="left" w:pos="-14742"/>
          <w:tab w:val="num" w:pos="993"/>
          <w:tab w:val="left" w:pos="1932"/>
        </w:tabs>
        <w:spacing w:after="0" w:line="240" w:lineRule="auto"/>
        <w:ind w:left="0" w:firstLine="709"/>
        <w:jc w:val="both"/>
        <w:rPr>
          <w:rFonts w:ascii="Times New Roman" w:eastAsia="Times New Roman" w:hAnsi="Times New Roman" w:cs="Times New Roman"/>
          <w:sz w:val="26"/>
          <w:szCs w:val="26"/>
        </w:rPr>
      </w:pPr>
      <w:r w:rsidRPr="006C6E59">
        <w:rPr>
          <w:rFonts w:ascii="Times New Roman" w:eastAsia="Times New Roman" w:hAnsi="Times New Roman" w:cs="Times New Roman"/>
          <w:i/>
          <w:sz w:val="26"/>
          <w:szCs w:val="26"/>
        </w:rPr>
        <w:t xml:space="preserve">Алтухов Б. И. </w:t>
      </w:r>
      <w:r w:rsidRPr="006C6E59">
        <w:rPr>
          <w:rFonts w:ascii="Times New Roman" w:eastAsia="Times New Roman" w:hAnsi="Times New Roman" w:cs="Times New Roman"/>
          <w:sz w:val="26"/>
          <w:szCs w:val="26"/>
        </w:rPr>
        <w:t xml:space="preserve">Бизнес-группы в период экономического подъема (1999–2003) и их роль в развитии предприятий по материалам опросов и интервью // Конкурентоспособность и модернизация экономики: материалы V </w:t>
      </w:r>
      <w:proofErr w:type="spellStart"/>
      <w:r w:rsidRPr="006C6E59">
        <w:rPr>
          <w:rFonts w:ascii="Times New Roman" w:eastAsia="Times New Roman" w:hAnsi="Times New Roman" w:cs="Times New Roman"/>
          <w:sz w:val="26"/>
          <w:szCs w:val="26"/>
        </w:rPr>
        <w:t>Междунар</w:t>
      </w:r>
      <w:proofErr w:type="spellEnd"/>
      <w:r w:rsidRPr="006C6E59">
        <w:rPr>
          <w:rFonts w:ascii="Times New Roman" w:eastAsia="Times New Roman" w:hAnsi="Times New Roman" w:cs="Times New Roman"/>
          <w:sz w:val="26"/>
          <w:szCs w:val="26"/>
        </w:rPr>
        <w:t>. науч.-</w:t>
      </w:r>
      <w:proofErr w:type="spellStart"/>
      <w:r w:rsidRPr="006C6E59">
        <w:rPr>
          <w:rFonts w:ascii="Times New Roman" w:eastAsia="Times New Roman" w:hAnsi="Times New Roman" w:cs="Times New Roman"/>
          <w:sz w:val="26"/>
          <w:szCs w:val="26"/>
        </w:rPr>
        <w:t>практ</w:t>
      </w:r>
      <w:proofErr w:type="spellEnd"/>
      <w:r w:rsidRPr="006C6E59">
        <w:rPr>
          <w:rFonts w:ascii="Times New Roman" w:eastAsia="Times New Roman" w:hAnsi="Times New Roman" w:cs="Times New Roman"/>
          <w:sz w:val="26"/>
          <w:szCs w:val="26"/>
        </w:rPr>
        <w:t xml:space="preserve">. </w:t>
      </w:r>
      <w:proofErr w:type="spellStart"/>
      <w:r w:rsidRPr="006C6E59">
        <w:rPr>
          <w:rFonts w:ascii="Times New Roman" w:eastAsia="Times New Roman" w:hAnsi="Times New Roman" w:cs="Times New Roman"/>
          <w:sz w:val="26"/>
          <w:szCs w:val="26"/>
        </w:rPr>
        <w:t>конф</w:t>
      </w:r>
      <w:proofErr w:type="spellEnd"/>
      <w:r w:rsidRPr="006C6E59">
        <w:rPr>
          <w:rFonts w:ascii="Times New Roman" w:eastAsia="Times New Roman" w:hAnsi="Times New Roman" w:cs="Times New Roman"/>
          <w:sz w:val="26"/>
          <w:szCs w:val="26"/>
        </w:rPr>
        <w:t xml:space="preserve">. (Москва, 6–8 апреля 2014 г.). М.: Изд-во РГГУ, 2014. С. 75–79. </w:t>
      </w:r>
    </w:p>
    <w:p w14:paraId="200B3D24" w14:textId="77777777" w:rsidR="006C6E59" w:rsidRPr="006C6E59" w:rsidRDefault="006C6E59" w:rsidP="006C6E59">
      <w:pPr>
        <w:widowControl w:val="0"/>
        <w:numPr>
          <w:ilvl w:val="0"/>
          <w:numId w:val="11"/>
        </w:numPr>
        <w:tabs>
          <w:tab w:val="clear" w:pos="432"/>
          <w:tab w:val="left" w:pos="-14742"/>
          <w:tab w:val="num" w:pos="993"/>
          <w:tab w:val="left" w:pos="1932"/>
        </w:tabs>
        <w:spacing w:after="0" w:line="240" w:lineRule="auto"/>
        <w:ind w:left="0" w:firstLine="709"/>
        <w:jc w:val="both"/>
        <w:rPr>
          <w:rFonts w:ascii="Times New Roman" w:eastAsia="Times New Roman" w:hAnsi="Times New Roman" w:cs="Times New Roman"/>
          <w:sz w:val="26"/>
          <w:szCs w:val="26"/>
        </w:rPr>
      </w:pPr>
      <w:r w:rsidRPr="006C6E59">
        <w:rPr>
          <w:rFonts w:ascii="Times New Roman" w:eastAsia="Times New Roman" w:hAnsi="Times New Roman" w:cs="Times New Roman"/>
          <w:i/>
          <w:sz w:val="26"/>
          <w:szCs w:val="26"/>
        </w:rPr>
        <w:t>Аникушин Е.  Ф.</w:t>
      </w:r>
      <w:r w:rsidRPr="006C6E59">
        <w:rPr>
          <w:rFonts w:ascii="Times New Roman" w:eastAsia="Times New Roman" w:hAnsi="Times New Roman" w:cs="Times New Roman"/>
          <w:sz w:val="26"/>
          <w:szCs w:val="26"/>
        </w:rPr>
        <w:t xml:space="preserve"> Международные финансы. М.: </w:t>
      </w:r>
      <w:r w:rsidRPr="006C6E59">
        <w:rPr>
          <w:rFonts w:ascii="Times New Roman" w:eastAsia="Times New Roman" w:hAnsi="Times New Roman" w:cs="Times New Roman"/>
          <w:sz w:val="28"/>
          <w:szCs w:val="28"/>
        </w:rPr>
        <w:t xml:space="preserve">Ин-т </w:t>
      </w:r>
      <w:proofErr w:type="spellStart"/>
      <w:r w:rsidRPr="006C6E59">
        <w:rPr>
          <w:rFonts w:ascii="Times New Roman" w:eastAsia="Times New Roman" w:hAnsi="Times New Roman" w:cs="Times New Roman"/>
          <w:sz w:val="28"/>
          <w:szCs w:val="28"/>
        </w:rPr>
        <w:t>экон</w:t>
      </w:r>
      <w:proofErr w:type="spellEnd"/>
      <w:r w:rsidRPr="006C6E59">
        <w:rPr>
          <w:rFonts w:ascii="Times New Roman" w:eastAsia="Times New Roman" w:hAnsi="Times New Roman" w:cs="Times New Roman"/>
          <w:sz w:val="28"/>
          <w:szCs w:val="28"/>
        </w:rPr>
        <w:t xml:space="preserve">. РАН, </w:t>
      </w:r>
      <w:r w:rsidRPr="006C6E59">
        <w:rPr>
          <w:rFonts w:ascii="Times New Roman" w:eastAsia="Times New Roman" w:hAnsi="Times New Roman" w:cs="Times New Roman"/>
          <w:sz w:val="26"/>
          <w:szCs w:val="26"/>
        </w:rPr>
        <w:t>2010. 368 с.</w:t>
      </w:r>
    </w:p>
    <w:p w14:paraId="6A3540A7" w14:textId="77777777" w:rsidR="006C6E59" w:rsidRPr="006C6E59" w:rsidRDefault="006C6E59" w:rsidP="006C6E59">
      <w:pPr>
        <w:widowControl w:val="0"/>
        <w:numPr>
          <w:ilvl w:val="0"/>
          <w:numId w:val="11"/>
        </w:numPr>
        <w:tabs>
          <w:tab w:val="clear" w:pos="432"/>
          <w:tab w:val="left" w:pos="-14742"/>
          <w:tab w:val="num" w:pos="993"/>
          <w:tab w:val="left" w:pos="1932"/>
        </w:tabs>
        <w:spacing w:after="0" w:line="240" w:lineRule="auto"/>
        <w:ind w:left="0" w:firstLine="709"/>
        <w:jc w:val="both"/>
        <w:rPr>
          <w:rFonts w:ascii="Times New Roman" w:eastAsia="Times New Roman" w:hAnsi="Times New Roman" w:cs="Times New Roman"/>
          <w:sz w:val="26"/>
          <w:szCs w:val="26"/>
        </w:rPr>
      </w:pPr>
      <w:r w:rsidRPr="006C6E59">
        <w:rPr>
          <w:rFonts w:ascii="Times New Roman" w:eastAsia="Times New Roman" w:hAnsi="Times New Roman" w:cs="Times New Roman"/>
          <w:i/>
          <w:sz w:val="26"/>
          <w:szCs w:val="26"/>
        </w:rPr>
        <w:t>Акулов В.  Б., Рудаков М.  Н.</w:t>
      </w:r>
      <w:r w:rsidRPr="006C6E59">
        <w:rPr>
          <w:rFonts w:ascii="Times New Roman" w:eastAsia="Times New Roman" w:hAnsi="Times New Roman" w:cs="Times New Roman"/>
          <w:sz w:val="26"/>
          <w:szCs w:val="26"/>
        </w:rPr>
        <w:t xml:space="preserve"> Теория организации: учеб. пособие для вузов. Петрозаводск: Изд-во </w:t>
      </w:r>
      <w:proofErr w:type="spellStart"/>
      <w:r w:rsidRPr="006C6E59">
        <w:rPr>
          <w:rFonts w:ascii="Times New Roman" w:eastAsia="Times New Roman" w:hAnsi="Times New Roman" w:cs="Times New Roman"/>
          <w:sz w:val="26"/>
          <w:szCs w:val="26"/>
        </w:rPr>
        <w:t>ПетрГУ</w:t>
      </w:r>
      <w:proofErr w:type="spellEnd"/>
      <w:r w:rsidRPr="006C6E59">
        <w:rPr>
          <w:rFonts w:ascii="Times New Roman" w:eastAsia="Times New Roman" w:hAnsi="Times New Roman" w:cs="Times New Roman"/>
          <w:sz w:val="26"/>
          <w:szCs w:val="26"/>
        </w:rPr>
        <w:t xml:space="preserve">, 2012, 256 с. </w:t>
      </w:r>
    </w:p>
    <w:p w14:paraId="17FE37D0" w14:textId="77777777" w:rsidR="006C6E59" w:rsidRPr="006C6E59" w:rsidRDefault="006C6E59" w:rsidP="006C6E59">
      <w:pPr>
        <w:widowControl w:val="0"/>
        <w:numPr>
          <w:ilvl w:val="0"/>
          <w:numId w:val="11"/>
        </w:numPr>
        <w:tabs>
          <w:tab w:val="clear" w:pos="432"/>
          <w:tab w:val="left" w:pos="-14742"/>
          <w:tab w:val="num" w:pos="993"/>
          <w:tab w:val="left" w:pos="1932"/>
        </w:tabs>
        <w:spacing w:after="0" w:line="240" w:lineRule="auto"/>
        <w:ind w:left="0" w:firstLine="709"/>
        <w:jc w:val="both"/>
        <w:rPr>
          <w:rFonts w:ascii="Times New Roman" w:eastAsia="Times New Roman" w:hAnsi="Times New Roman" w:cs="Times New Roman"/>
          <w:sz w:val="26"/>
          <w:szCs w:val="26"/>
        </w:rPr>
      </w:pPr>
      <w:r w:rsidRPr="006C6E59">
        <w:rPr>
          <w:rFonts w:ascii="Times New Roman" w:eastAsia="Times New Roman" w:hAnsi="Times New Roman" w:cs="Times New Roman"/>
          <w:i/>
          <w:sz w:val="26"/>
          <w:szCs w:val="26"/>
        </w:rPr>
        <w:t>Аношкина Е.  Л.</w:t>
      </w:r>
      <w:r w:rsidRPr="006C6E59">
        <w:rPr>
          <w:rFonts w:ascii="Times New Roman" w:eastAsia="Times New Roman" w:hAnsi="Times New Roman" w:cs="Times New Roman"/>
          <w:sz w:val="26"/>
          <w:szCs w:val="26"/>
        </w:rPr>
        <w:t xml:space="preserve"> </w:t>
      </w:r>
      <w:proofErr w:type="spellStart"/>
      <w:r w:rsidRPr="006C6E59">
        <w:rPr>
          <w:rFonts w:ascii="Times New Roman" w:eastAsia="Times New Roman" w:hAnsi="Times New Roman" w:cs="Times New Roman"/>
          <w:sz w:val="26"/>
          <w:szCs w:val="26"/>
        </w:rPr>
        <w:t>Регионосозидание</w:t>
      </w:r>
      <w:proofErr w:type="spellEnd"/>
      <w:r w:rsidRPr="006C6E59">
        <w:rPr>
          <w:rFonts w:ascii="Times New Roman" w:eastAsia="Times New Roman" w:hAnsi="Times New Roman" w:cs="Times New Roman"/>
          <w:sz w:val="26"/>
          <w:szCs w:val="26"/>
        </w:rPr>
        <w:t xml:space="preserve"> как институцио</w:t>
      </w:r>
      <w:r w:rsidRPr="006C6E59">
        <w:rPr>
          <w:rFonts w:ascii="Times New Roman" w:eastAsia="Times New Roman" w:hAnsi="Times New Roman" w:cs="Times New Roman"/>
          <w:sz w:val="26"/>
          <w:szCs w:val="26"/>
        </w:rPr>
        <w:softHyphen/>
        <w:t xml:space="preserve">нально-экономическая форма развития России в условиях глобализации: </w:t>
      </w:r>
      <w:proofErr w:type="spellStart"/>
      <w:r w:rsidRPr="006C6E59">
        <w:rPr>
          <w:rFonts w:ascii="Times New Roman" w:eastAsia="Times New Roman" w:hAnsi="Times New Roman" w:cs="Times New Roman"/>
          <w:sz w:val="26"/>
          <w:szCs w:val="26"/>
        </w:rPr>
        <w:t>автореф</w:t>
      </w:r>
      <w:proofErr w:type="spellEnd"/>
      <w:r w:rsidRPr="006C6E59">
        <w:rPr>
          <w:rFonts w:ascii="Times New Roman" w:eastAsia="Times New Roman" w:hAnsi="Times New Roman" w:cs="Times New Roman"/>
          <w:sz w:val="26"/>
          <w:szCs w:val="26"/>
        </w:rPr>
        <w:t xml:space="preserve">. </w:t>
      </w:r>
      <w:proofErr w:type="spellStart"/>
      <w:r w:rsidRPr="006C6E59">
        <w:rPr>
          <w:rFonts w:ascii="Times New Roman" w:eastAsia="Times New Roman" w:hAnsi="Times New Roman" w:cs="Times New Roman"/>
          <w:sz w:val="26"/>
          <w:szCs w:val="26"/>
        </w:rPr>
        <w:t>дис</w:t>
      </w:r>
      <w:proofErr w:type="spellEnd"/>
      <w:r w:rsidRPr="006C6E59">
        <w:rPr>
          <w:rFonts w:ascii="Times New Roman" w:eastAsia="Times New Roman" w:hAnsi="Times New Roman" w:cs="Times New Roman"/>
          <w:sz w:val="26"/>
          <w:szCs w:val="26"/>
        </w:rPr>
        <w:t xml:space="preserve">. … д-ра </w:t>
      </w:r>
      <w:proofErr w:type="spellStart"/>
      <w:r w:rsidRPr="006C6E59">
        <w:rPr>
          <w:rFonts w:ascii="Times New Roman" w:eastAsia="Times New Roman" w:hAnsi="Times New Roman" w:cs="Times New Roman"/>
          <w:sz w:val="26"/>
          <w:szCs w:val="26"/>
        </w:rPr>
        <w:t>экон</w:t>
      </w:r>
      <w:proofErr w:type="spellEnd"/>
      <w:r w:rsidRPr="006C6E59">
        <w:rPr>
          <w:rFonts w:ascii="Times New Roman" w:eastAsia="Times New Roman" w:hAnsi="Times New Roman" w:cs="Times New Roman"/>
          <w:sz w:val="26"/>
          <w:szCs w:val="26"/>
        </w:rPr>
        <w:t>. наук. СПб., 2011. 48 с.</w:t>
      </w:r>
    </w:p>
    <w:p w14:paraId="0EAFE4AE" w14:textId="77777777" w:rsidR="006C6E59" w:rsidRPr="006C6E59" w:rsidRDefault="006C6E59" w:rsidP="006C6E59">
      <w:pPr>
        <w:widowControl w:val="0"/>
        <w:tabs>
          <w:tab w:val="num" w:pos="993"/>
          <w:tab w:val="left" w:pos="1204"/>
          <w:tab w:val="left" w:pos="2184"/>
        </w:tabs>
        <w:spacing w:after="0" w:line="240" w:lineRule="auto"/>
        <w:ind w:firstLine="709"/>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w:t>
      </w:r>
    </w:p>
    <w:p w14:paraId="0CE4B0F2" w14:textId="77777777" w:rsidR="006C6E59" w:rsidRPr="006C6E59" w:rsidRDefault="006C6E59" w:rsidP="006C6E59">
      <w:pPr>
        <w:widowControl w:val="0"/>
        <w:tabs>
          <w:tab w:val="num" w:pos="993"/>
          <w:tab w:val="left" w:pos="1274"/>
          <w:tab w:val="left" w:pos="2184"/>
        </w:tabs>
        <w:spacing w:after="0" w:line="240" w:lineRule="auto"/>
        <w:ind w:firstLine="709"/>
        <w:jc w:val="both"/>
        <w:rPr>
          <w:rFonts w:ascii="Times New Roman" w:eastAsia="Times New Roman" w:hAnsi="Times New Roman" w:cs="Times New Roman"/>
          <w:sz w:val="26"/>
          <w:szCs w:val="26"/>
        </w:rPr>
      </w:pPr>
      <w:r w:rsidRPr="006C6E59">
        <w:rPr>
          <w:rFonts w:ascii="Times New Roman" w:eastAsia="Times New Roman" w:hAnsi="Times New Roman" w:cs="Times New Roman"/>
          <w:sz w:val="26"/>
          <w:szCs w:val="26"/>
        </w:rPr>
        <w:t>17.</w:t>
      </w:r>
      <w:r w:rsidRPr="006C6E59">
        <w:rPr>
          <w:rFonts w:ascii="Times New Roman" w:eastAsia="Times New Roman" w:hAnsi="Times New Roman" w:cs="Times New Roman"/>
          <w:sz w:val="26"/>
          <w:szCs w:val="26"/>
        </w:rPr>
        <w:tab/>
        <w:t>Об организации страхового дела в Российской Федерации: Федеральный закон РФ от 27 ноября 1992 г. № 401-</w:t>
      </w:r>
      <w:proofErr w:type="gramStart"/>
      <w:r w:rsidRPr="006C6E59">
        <w:rPr>
          <w:rFonts w:ascii="Times New Roman" w:eastAsia="Times New Roman" w:hAnsi="Times New Roman" w:cs="Times New Roman"/>
          <w:sz w:val="26"/>
          <w:szCs w:val="26"/>
        </w:rPr>
        <w:t>ФЗ  (</w:t>
      </w:r>
      <w:proofErr w:type="gramEnd"/>
      <w:r w:rsidRPr="006C6E59">
        <w:rPr>
          <w:rFonts w:ascii="Times New Roman" w:eastAsia="Times New Roman" w:hAnsi="Times New Roman" w:cs="Times New Roman"/>
          <w:sz w:val="26"/>
          <w:szCs w:val="26"/>
        </w:rPr>
        <w:t>ред. от 28.12.2013 № 410-ФЗ) // Собрание законодательства Российской Федерации. 2013. 29 декабря.</w:t>
      </w:r>
    </w:p>
    <w:p w14:paraId="3C64DD33"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b/>
          <w:sz w:val="28"/>
          <w:szCs w:val="28"/>
        </w:rPr>
      </w:pPr>
      <w:r w:rsidRPr="006C6E59">
        <w:rPr>
          <w:rFonts w:ascii="Times New Roman" w:eastAsia="Times New Roman" w:hAnsi="Times New Roman" w:cs="Times New Roman"/>
          <w:b/>
          <w:sz w:val="28"/>
          <w:szCs w:val="28"/>
        </w:rPr>
        <w:t>Приложения</w:t>
      </w:r>
    </w:p>
    <w:p w14:paraId="0486CA98" w14:textId="77777777" w:rsidR="006C6E59" w:rsidRPr="006C6E59" w:rsidRDefault="006C6E59" w:rsidP="006C6E59">
      <w:pPr>
        <w:widowControl w:val="0"/>
        <w:spacing w:after="0" w:line="240" w:lineRule="auto"/>
        <w:ind w:firstLine="567"/>
        <w:jc w:val="both"/>
        <w:rPr>
          <w:rFonts w:ascii="Times New Roman" w:eastAsia="Times New Roman" w:hAnsi="Times New Roman" w:cs="Times New Roman"/>
          <w:sz w:val="28"/>
          <w:szCs w:val="28"/>
        </w:rPr>
      </w:pPr>
      <w:r w:rsidRPr="006C6E59">
        <w:rPr>
          <w:rFonts w:ascii="Times New Roman" w:eastAsia="Times New Roman" w:hAnsi="Times New Roman" w:cs="Times New Roman"/>
          <w:sz w:val="28"/>
          <w:szCs w:val="28"/>
        </w:rPr>
        <w:t xml:space="preserve">Размещаются после библиографического списка в порядке ссылок на них в тексте работы. </w:t>
      </w:r>
    </w:p>
    <w:p w14:paraId="4216CD42" w14:textId="77777777" w:rsidR="006C6E59" w:rsidRPr="0087197E" w:rsidRDefault="006C6E59" w:rsidP="0087197E">
      <w:pPr>
        <w:pStyle w:val="1"/>
        <w:jc w:val="center"/>
        <w:rPr>
          <w:rFonts w:ascii="Times New Roman" w:eastAsia="Times New Roman" w:hAnsi="Times New Roman" w:cs="Times New Roman"/>
          <w:color w:val="auto"/>
        </w:rPr>
      </w:pPr>
      <w:bookmarkStart w:id="10" w:name="_Toc482030251"/>
      <w:bookmarkStart w:id="11" w:name="_Toc482034521"/>
      <w:r w:rsidRPr="0087197E">
        <w:rPr>
          <w:rFonts w:ascii="Times New Roman" w:eastAsia="Times New Roman" w:hAnsi="Times New Roman" w:cs="Times New Roman"/>
          <w:color w:val="auto"/>
        </w:rPr>
        <w:t>5. Рецензия и защита контрольной работы</w:t>
      </w:r>
      <w:bookmarkEnd w:id="10"/>
      <w:bookmarkEnd w:id="11"/>
    </w:p>
    <w:p w14:paraId="7FCD44F9" w14:textId="77777777" w:rsidR="0087197E" w:rsidRDefault="0087197E" w:rsidP="006C6E59">
      <w:pPr>
        <w:spacing w:after="0" w:line="240" w:lineRule="auto"/>
        <w:ind w:firstLine="709"/>
        <w:jc w:val="both"/>
        <w:rPr>
          <w:rFonts w:ascii="Times New Roman" w:hAnsi="Times New Roman" w:cs="Times New Roman"/>
          <w:sz w:val="28"/>
          <w:szCs w:val="28"/>
        </w:rPr>
      </w:pPr>
    </w:p>
    <w:p w14:paraId="00DC0929"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Представленная на кафедру Контрольная работа, регистрируется на кафедре и получает предварительную оценку в виде устной рецензии преподавателя.</w:t>
      </w:r>
    </w:p>
    <w:p w14:paraId="14581162"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В рецензии дается общая характеристика работы, определяется степень самостоятельности ее исполнения. Кроме того, указываются положительные стороны работы и анализируются ее недостатки по структуре и содержанию. Преподаватель отмечает, выполнены ли требования по оформлению контроль</w:t>
      </w:r>
      <w:r w:rsidRPr="006C6E59">
        <w:rPr>
          <w:rFonts w:ascii="Times New Roman" w:hAnsi="Times New Roman" w:cs="Times New Roman"/>
          <w:sz w:val="28"/>
          <w:szCs w:val="28"/>
        </w:rPr>
        <w:lastRenderedPageBreak/>
        <w:t>ной работы. В рецензии также приводятся рекомендации по устранению замечаний, и отмечается, допускается ли работа к защите.</w:t>
      </w:r>
    </w:p>
    <w:p w14:paraId="119FABE1"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При получении от преподавателя проверенной контрольной работы студенту следует внимательно прочитать рецензию, ознакомиться с замечаниями и проанализировать отмеченные в работе ошибки. Руководствуясь указаниями преподавателя, необходимо еще раз проработать учебный материал.</w:t>
      </w:r>
    </w:p>
    <w:p w14:paraId="35919C76"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Практика рецензирования контрольных работ позволяет обобщить наиболее типичные недостатки:</w:t>
      </w:r>
    </w:p>
    <w:p w14:paraId="2E2C222A"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1. Наличие значительного количества устаревшего материала, формулировок, отсутствие связи с практикой, анализа и обобщения фактического и статистического материала, особенно по Республике Беларусь.</w:t>
      </w:r>
    </w:p>
    <w:p w14:paraId="6E276565"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2. Отсутствие тех или иных обязательных элементов контрольной работы, например, отсутствие плана или введения, заключения и др.</w:t>
      </w:r>
    </w:p>
    <w:p w14:paraId="7869C01C"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3. Неправильное оформление работы: нет нумерации страниц, не выделены в тексте работы пункты плана. Часто допускаются ошибки при оформлении списка литературы и сносок.</w:t>
      </w:r>
    </w:p>
    <w:p w14:paraId="0BFBEC15"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4. Неудачный выбор формы изложения материала, чрезмерная перегруженность цитатами, цифрами без должного анализа, либо их полное отсутствие, наличие листов текста, переписанных с учебников, монографий, журналов.</w:t>
      </w:r>
    </w:p>
    <w:p w14:paraId="5A9CA97C"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5. Не допускается прямое переписывание контрольных работ из системы «Интернет». Подобные работы возвращаются студенту с оценкой «один». При появлении двух одинаковых или схожих работ, обе получают оценку «один».</w:t>
      </w:r>
    </w:p>
    <w:p w14:paraId="471EDB4E"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В случае если преподаватель обнаруживает в работе серьезные ошибки и недостатки, то она вместе с рецензией возвращается студенту для полной или частичной доработки.</w:t>
      </w:r>
    </w:p>
    <w:p w14:paraId="05D01056"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Если работа не допущена к защите, то рекомендуется переработать ее с учетом замечаний преподавателя и вторично сдать на рецензию.</w:t>
      </w:r>
    </w:p>
    <w:p w14:paraId="1A0F7448"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Предельный срок сдачи контрольной или контрольной работы на кафедру не позднее месяца до начала экзамена.</w:t>
      </w:r>
    </w:p>
    <w:p w14:paraId="5DECBB1B"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Заключительный этап в выполнении контрольной работы – защита. Основой для подготовки и защиты контрольной работы является рецензия руководителя. Она, как правило, состоит из трех частей: краткой характеристики положительных сторон работы, подробного анализа недостатков и ошибок</w:t>
      </w:r>
      <w:r w:rsidR="00D20DF8">
        <w:rPr>
          <w:rFonts w:ascii="Times New Roman" w:hAnsi="Times New Roman" w:cs="Times New Roman"/>
          <w:sz w:val="28"/>
          <w:szCs w:val="28"/>
        </w:rPr>
        <w:t>,</w:t>
      </w:r>
      <w:r w:rsidRPr="006C6E59">
        <w:rPr>
          <w:rFonts w:ascii="Times New Roman" w:hAnsi="Times New Roman" w:cs="Times New Roman"/>
          <w:sz w:val="28"/>
          <w:szCs w:val="28"/>
        </w:rPr>
        <w:t xml:space="preserve"> как в содержании, так и в оформлении, выводов и оценки результатов проверки задач.</w:t>
      </w:r>
    </w:p>
    <w:p w14:paraId="5DD2E98D"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Главное назначение рецензии - оказать помощь студенту в самостоятельной работе над курсом макроэкономики, дать конкретные советы по устранению недочетов. Студенту следует внимательно прочесть рецензию, чтобы обдумать все замечания по содержанию и оформлению работы, стилю, грамотности изложения, ознакомится с записями на полях работы.</w:t>
      </w:r>
    </w:p>
    <w:p w14:paraId="7F56B1E4"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В рецензии на контрольную работу может не содержаться окончательной оценки. Предварительная оценка дается в форме вывода «Работа допускается к защите» или «Работа не допускается к защите». Окончательная же оценка дает</w:t>
      </w:r>
      <w:r w:rsidRPr="006C6E59">
        <w:rPr>
          <w:rFonts w:ascii="Times New Roman" w:hAnsi="Times New Roman" w:cs="Times New Roman"/>
          <w:sz w:val="28"/>
          <w:szCs w:val="28"/>
        </w:rPr>
        <w:lastRenderedPageBreak/>
        <w:t xml:space="preserve">ся по результатам защиты. Защита контрольной работы проводится до экзамена. </w:t>
      </w:r>
    </w:p>
    <w:p w14:paraId="3BF378B5"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На защите студент должен раскрыть основное содержание работы, обосновать свою точку зрения по теме, а также ответить на замечания рецензента и устные вопросы членов комиссии. После этого комиссия выносит окончательную оценку контрольной работы. Е зависимости от качества защиты студентом своей работы он может повысить или понизить предварительную оценку рецензента. По итогам защиты выставляются оценки по 10 - балльной системе, с учетом содержания работы и результатов защиты.</w:t>
      </w:r>
    </w:p>
    <w:p w14:paraId="066A7B6B"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Оценку 10 и 9 баллов получают те работы, в которых содержатся элементы научного творчества, делаются самостоятельные выводы, дается аргументированная критика и самостоятельный анализ фактического материала на основе глубоких знаний экономической литературы по данной теме.</w:t>
      </w:r>
    </w:p>
    <w:p w14:paraId="3E0D6C2C"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Оценка 8-7-6 ставится тогда, когда в работе полно и всесторонне освещаются вопросы темы, но нет должной степени творчества.</w:t>
      </w:r>
    </w:p>
    <w:p w14:paraId="23FBA595"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 xml:space="preserve">5 и 4 баллов студент получает за неполное знание материала работы, недочеты при доработке </w:t>
      </w:r>
      <w:proofErr w:type="gramStart"/>
      <w:r w:rsidRPr="006C6E59">
        <w:rPr>
          <w:rFonts w:ascii="Times New Roman" w:hAnsi="Times New Roman" w:cs="Times New Roman"/>
          <w:sz w:val="28"/>
          <w:szCs w:val="28"/>
        </w:rPr>
        <w:t>согласно замечаний</w:t>
      </w:r>
      <w:proofErr w:type="gramEnd"/>
      <w:r w:rsidRPr="006C6E59">
        <w:rPr>
          <w:rFonts w:ascii="Times New Roman" w:hAnsi="Times New Roman" w:cs="Times New Roman"/>
          <w:sz w:val="28"/>
          <w:szCs w:val="28"/>
        </w:rPr>
        <w:t xml:space="preserve"> рецензента.</w:t>
      </w:r>
    </w:p>
    <w:p w14:paraId="080C178E"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В 3-2-1 балла оцениваются работы в том случае, когда студент не может ответить на замечания рецензента, не владеет материалом работы, не в состоянии дать объяснения выводам и теоретическим положениям по данной проблеме. В этом случае работа не зачитывается и студенту предстоит повторная защита.</w:t>
      </w:r>
    </w:p>
    <w:p w14:paraId="52F04E91"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 xml:space="preserve">Защита контрольных работ </w:t>
      </w:r>
      <w:proofErr w:type="gramStart"/>
      <w:r w:rsidRPr="006C6E59">
        <w:rPr>
          <w:rFonts w:ascii="Times New Roman" w:hAnsi="Times New Roman" w:cs="Times New Roman"/>
          <w:sz w:val="28"/>
          <w:szCs w:val="28"/>
        </w:rPr>
        <w:t>- это</w:t>
      </w:r>
      <w:proofErr w:type="gramEnd"/>
      <w:r w:rsidRPr="006C6E59">
        <w:rPr>
          <w:rFonts w:ascii="Times New Roman" w:hAnsi="Times New Roman" w:cs="Times New Roman"/>
          <w:sz w:val="28"/>
          <w:szCs w:val="28"/>
        </w:rPr>
        <w:t xml:space="preserve"> подведение итогов самостоятельной работы студента. В результате он получает право допуска к </w:t>
      </w:r>
      <w:r w:rsidR="00E15B63">
        <w:rPr>
          <w:rFonts w:ascii="Times New Roman" w:hAnsi="Times New Roman" w:cs="Times New Roman"/>
          <w:sz w:val="28"/>
          <w:szCs w:val="28"/>
        </w:rPr>
        <w:t>зачету</w:t>
      </w:r>
      <w:r w:rsidRPr="006C6E59">
        <w:rPr>
          <w:rFonts w:ascii="Times New Roman" w:hAnsi="Times New Roman" w:cs="Times New Roman"/>
          <w:sz w:val="28"/>
          <w:szCs w:val="28"/>
        </w:rPr>
        <w:t xml:space="preserve"> по </w:t>
      </w:r>
      <w:r w:rsidR="00E15B63">
        <w:rPr>
          <w:rFonts w:ascii="Times New Roman" w:hAnsi="Times New Roman" w:cs="Times New Roman"/>
          <w:sz w:val="28"/>
          <w:szCs w:val="28"/>
        </w:rPr>
        <w:t>дисциплине «</w:t>
      </w:r>
      <w:r w:rsidR="003E106F">
        <w:rPr>
          <w:rFonts w:ascii="Times New Roman" w:eastAsia="Times New Roman" w:hAnsi="Times New Roman" w:cs="Times New Roman"/>
          <w:color w:val="000000"/>
          <w:sz w:val="28"/>
          <w:szCs w:val="28"/>
        </w:rPr>
        <w:t>Экономика организации</w:t>
      </w:r>
      <w:r w:rsidR="00E15B63">
        <w:rPr>
          <w:rFonts w:ascii="Times New Roman" w:hAnsi="Times New Roman" w:cs="Times New Roman"/>
          <w:sz w:val="28"/>
          <w:szCs w:val="28"/>
        </w:rPr>
        <w:t>»</w:t>
      </w:r>
      <w:r w:rsidRPr="006C6E59">
        <w:rPr>
          <w:rFonts w:ascii="Times New Roman" w:hAnsi="Times New Roman" w:cs="Times New Roman"/>
          <w:sz w:val="28"/>
          <w:szCs w:val="28"/>
        </w:rPr>
        <w:t>.</w:t>
      </w:r>
    </w:p>
    <w:p w14:paraId="6803026A" w14:textId="77777777" w:rsidR="006C6E59" w:rsidRPr="006C6E59" w:rsidRDefault="006C6E59" w:rsidP="006C6E59">
      <w:pPr>
        <w:spacing w:after="0" w:line="240" w:lineRule="auto"/>
        <w:ind w:firstLine="709"/>
        <w:jc w:val="both"/>
        <w:rPr>
          <w:rFonts w:ascii="Times New Roman" w:hAnsi="Times New Roman" w:cs="Times New Roman"/>
          <w:sz w:val="28"/>
          <w:szCs w:val="28"/>
        </w:rPr>
      </w:pPr>
      <w:r w:rsidRPr="006C6E59">
        <w:rPr>
          <w:rFonts w:ascii="Times New Roman" w:hAnsi="Times New Roman" w:cs="Times New Roman"/>
          <w:sz w:val="28"/>
          <w:szCs w:val="28"/>
        </w:rPr>
        <w:t>Лучшие контрольные работы могут быть рекомендованы на конкурс студенческих научных работ, использованы для выступления на студенческих конференциях, а также в качестве рефератов на семинарских занятиях.</w:t>
      </w:r>
    </w:p>
    <w:p w14:paraId="5680925E" w14:textId="77777777" w:rsidR="006C6E59" w:rsidRPr="006C6E59" w:rsidRDefault="006C6E59" w:rsidP="006C6E59">
      <w:pPr>
        <w:spacing w:after="0" w:line="240" w:lineRule="auto"/>
        <w:ind w:firstLine="709"/>
        <w:jc w:val="both"/>
        <w:rPr>
          <w:rFonts w:ascii="Times New Roman" w:hAnsi="Times New Roman" w:cs="Times New Roman"/>
          <w:sz w:val="28"/>
          <w:szCs w:val="28"/>
        </w:rPr>
      </w:pPr>
      <w:proofErr w:type="gramStart"/>
      <w:r w:rsidRPr="006C6E59">
        <w:rPr>
          <w:rFonts w:ascii="Times New Roman" w:hAnsi="Times New Roman" w:cs="Times New Roman"/>
          <w:sz w:val="28"/>
          <w:szCs w:val="28"/>
        </w:rPr>
        <w:t>После защиты,</w:t>
      </w:r>
      <w:proofErr w:type="gramEnd"/>
      <w:r w:rsidRPr="006C6E59">
        <w:rPr>
          <w:rFonts w:ascii="Times New Roman" w:hAnsi="Times New Roman" w:cs="Times New Roman"/>
          <w:sz w:val="28"/>
          <w:szCs w:val="28"/>
        </w:rPr>
        <w:t xml:space="preserve"> Контрольная работа сдается на кафедру.</w:t>
      </w:r>
    </w:p>
    <w:sectPr w:rsidR="006C6E59" w:rsidRPr="006C6E59" w:rsidSect="004C2306">
      <w:footerReference w:type="default" r:id="rId13"/>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08C2F5" w14:textId="77777777" w:rsidR="00F0648F" w:rsidRDefault="00F0648F" w:rsidP="004C2306">
      <w:pPr>
        <w:spacing w:after="0" w:line="240" w:lineRule="auto"/>
      </w:pPr>
      <w:r>
        <w:separator/>
      </w:r>
    </w:p>
  </w:endnote>
  <w:endnote w:type="continuationSeparator" w:id="0">
    <w:p w14:paraId="1F216134" w14:textId="77777777" w:rsidR="00F0648F" w:rsidRDefault="00F0648F" w:rsidP="004C2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8742907"/>
      <w:docPartObj>
        <w:docPartGallery w:val="Page Numbers (Bottom of Page)"/>
        <w:docPartUnique/>
      </w:docPartObj>
    </w:sdtPr>
    <w:sdtEndPr/>
    <w:sdtContent>
      <w:p w14:paraId="05C44E7C" w14:textId="77777777" w:rsidR="007A550C" w:rsidRDefault="00F0648F">
        <w:pPr>
          <w:pStyle w:val="ac"/>
          <w:jc w:val="right"/>
        </w:pPr>
        <w:r>
          <w:fldChar w:fldCharType="begin"/>
        </w:r>
        <w:r>
          <w:instrText>PAGE   \* MERGEFORMAT</w:instrText>
        </w:r>
        <w:r>
          <w:fldChar w:fldCharType="separate"/>
        </w:r>
        <w:r w:rsidR="0072363E">
          <w:rPr>
            <w:noProof/>
          </w:rPr>
          <w:t>5</w:t>
        </w:r>
        <w:r>
          <w:rPr>
            <w:noProof/>
          </w:rPr>
          <w:fldChar w:fldCharType="end"/>
        </w:r>
      </w:p>
    </w:sdtContent>
  </w:sdt>
  <w:p w14:paraId="5703971B" w14:textId="77777777" w:rsidR="007A550C" w:rsidRDefault="007A550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92EBF" w14:textId="77777777" w:rsidR="00F0648F" w:rsidRDefault="00F0648F" w:rsidP="004C2306">
      <w:pPr>
        <w:spacing w:after="0" w:line="240" w:lineRule="auto"/>
      </w:pPr>
      <w:r>
        <w:separator/>
      </w:r>
    </w:p>
  </w:footnote>
  <w:footnote w:type="continuationSeparator" w:id="0">
    <w:p w14:paraId="0EE2F605" w14:textId="77777777" w:rsidR="00F0648F" w:rsidRDefault="00F0648F" w:rsidP="004C23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312CD"/>
    <w:multiLevelType w:val="hybridMultilevel"/>
    <w:tmpl w:val="D33EA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BC2A25"/>
    <w:multiLevelType w:val="hybridMultilevel"/>
    <w:tmpl w:val="33A8276C"/>
    <w:lvl w:ilvl="0" w:tplc="0000491C">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1E51974"/>
    <w:multiLevelType w:val="hybridMultilevel"/>
    <w:tmpl w:val="71F2B6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22E90B7B"/>
    <w:multiLevelType w:val="hybridMultilevel"/>
    <w:tmpl w:val="35B033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4E93270"/>
    <w:multiLevelType w:val="multilevel"/>
    <w:tmpl w:val="3E187E2E"/>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1287"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9EF68B1"/>
    <w:multiLevelType w:val="multilevel"/>
    <w:tmpl w:val="1F544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1C1E55"/>
    <w:multiLevelType w:val="hybridMultilevel"/>
    <w:tmpl w:val="A7F2791C"/>
    <w:lvl w:ilvl="0" w:tplc="0000491C">
      <w:start w:val="1"/>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36B50AEB"/>
    <w:multiLevelType w:val="hybridMultilevel"/>
    <w:tmpl w:val="BB10CA30"/>
    <w:lvl w:ilvl="0" w:tplc="50AA0D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A895B78"/>
    <w:multiLevelType w:val="multilevel"/>
    <w:tmpl w:val="C184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796F5B"/>
    <w:multiLevelType w:val="multilevel"/>
    <w:tmpl w:val="79CE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022AB4"/>
    <w:multiLevelType w:val="multilevel"/>
    <w:tmpl w:val="12EA0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765A25"/>
    <w:multiLevelType w:val="multilevel"/>
    <w:tmpl w:val="25C4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B02551"/>
    <w:multiLevelType w:val="hybridMultilevel"/>
    <w:tmpl w:val="021E7966"/>
    <w:lvl w:ilvl="0" w:tplc="58BA6616">
      <w:start w:val="1"/>
      <w:numFmt w:val="decimal"/>
      <w:lvlText w:val="%1."/>
      <w:lvlJc w:val="center"/>
      <w:pPr>
        <w:tabs>
          <w:tab w:val="num" w:pos="432"/>
        </w:tabs>
        <w:ind w:left="972" w:hanging="252"/>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56F008A1"/>
    <w:multiLevelType w:val="hybridMultilevel"/>
    <w:tmpl w:val="6AF0E5F6"/>
    <w:lvl w:ilvl="0" w:tplc="3ABC8C78">
      <w:start w:val="1"/>
      <w:numFmt w:val="bullet"/>
      <w:lvlText w:val=""/>
      <w:lvlJc w:val="left"/>
      <w:pPr>
        <w:tabs>
          <w:tab w:val="num" w:pos="357"/>
        </w:tabs>
        <w:ind w:left="357" w:hanging="357"/>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0F0EA4"/>
    <w:multiLevelType w:val="hybridMultilevel"/>
    <w:tmpl w:val="B9F467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6DF807A5"/>
    <w:multiLevelType w:val="multilevel"/>
    <w:tmpl w:val="53DC75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09C5421"/>
    <w:multiLevelType w:val="hybridMultilevel"/>
    <w:tmpl w:val="762E43E2"/>
    <w:lvl w:ilvl="0" w:tplc="C8FE6470">
      <w:start w:val="1"/>
      <w:numFmt w:val="decimal"/>
      <w:lvlText w:val="%1)"/>
      <w:lvlJc w:val="left"/>
      <w:pPr>
        <w:ind w:left="1260" w:hanging="360"/>
      </w:pPr>
      <w:rPr>
        <w:rFonts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732F34E1"/>
    <w:multiLevelType w:val="multilevel"/>
    <w:tmpl w:val="8FC4FE2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74A40B1E"/>
    <w:multiLevelType w:val="hybridMultilevel"/>
    <w:tmpl w:val="3CEC8C7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710"/>
        </w:tabs>
        <w:ind w:left="1710" w:hanging="990"/>
      </w:pPr>
      <w:rPr>
        <w:rFonts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9" w15:restartNumberingAfterBreak="0">
    <w:nsid w:val="75226F44"/>
    <w:multiLevelType w:val="hybridMultilevel"/>
    <w:tmpl w:val="71F2B6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7B180ECD"/>
    <w:multiLevelType w:val="hybridMultilevel"/>
    <w:tmpl w:val="1E38A706"/>
    <w:lvl w:ilvl="0" w:tplc="9A94C114">
      <w:start w:val="1"/>
      <w:numFmt w:val="decimal"/>
      <w:lvlText w:val="%1."/>
      <w:lvlJc w:val="left"/>
      <w:pPr>
        <w:tabs>
          <w:tab w:val="num" w:pos="709"/>
        </w:tabs>
        <w:ind w:left="709"/>
      </w:pPr>
      <w:rPr>
        <w:rFonts w:hint="default"/>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1" w15:restartNumberingAfterBreak="0">
    <w:nsid w:val="7D7137BF"/>
    <w:multiLevelType w:val="hybridMultilevel"/>
    <w:tmpl w:val="B1A0C5C0"/>
    <w:lvl w:ilvl="0" w:tplc="0000491C">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21"/>
  </w:num>
  <w:num w:numId="5">
    <w:abstractNumId w:val="6"/>
  </w:num>
  <w:num w:numId="6">
    <w:abstractNumId w:val="15"/>
  </w:num>
  <w:num w:numId="7">
    <w:abstractNumId w:val="13"/>
  </w:num>
  <w:num w:numId="8">
    <w:abstractNumId w:val="0"/>
  </w:num>
  <w:num w:numId="9">
    <w:abstractNumId w:val="17"/>
  </w:num>
  <w:num w:numId="10">
    <w:abstractNumId w:val="16"/>
  </w:num>
  <w:num w:numId="11">
    <w:abstractNumId w:val="12"/>
  </w:num>
  <w:num w:numId="12">
    <w:abstractNumId w:val="9"/>
  </w:num>
  <w:num w:numId="13">
    <w:abstractNumId w:val="11"/>
  </w:num>
  <w:num w:numId="14">
    <w:abstractNumId w:val="10"/>
  </w:num>
  <w:num w:numId="15">
    <w:abstractNumId w:val="8"/>
  </w:num>
  <w:num w:numId="16">
    <w:abstractNumId w:val="5"/>
  </w:num>
  <w:num w:numId="17">
    <w:abstractNumId w:val="7"/>
  </w:num>
  <w:num w:numId="18">
    <w:abstractNumId w:val="18"/>
  </w:num>
  <w:num w:numId="19">
    <w:abstractNumId w:val="20"/>
  </w:num>
  <w:num w:numId="20">
    <w:abstractNumId w:val="14"/>
  </w:num>
  <w:num w:numId="21">
    <w:abstractNumId w:val="1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7898"/>
    <w:rsid w:val="0002320F"/>
    <w:rsid w:val="00026FE7"/>
    <w:rsid w:val="000341F8"/>
    <w:rsid w:val="000342B0"/>
    <w:rsid w:val="0004391F"/>
    <w:rsid w:val="00044890"/>
    <w:rsid w:val="00046A89"/>
    <w:rsid w:val="00047B58"/>
    <w:rsid w:val="00070A6F"/>
    <w:rsid w:val="000717F2"/>
    <w:rsid w:val="00087672"/>
    <w:rsid w:val="00094378"/>
    <w:rsid w:val="000B6EB1"/>
    <w:rsid w:val="000E5DAA"/>
    <w:rsid w:val="000E655D"/>
    <w:rsid w:val="000E6FEB"/>
    <w:rsid w:val="000F604A"/>
    <w:rsid w:val="001048B8"/>
    <w:rsid w:val="00174FD3"/>
    <w:rsid w:val="001755A7"/>
    <w:rsid w:val="0018144D"/>
    <w:rsid w:val="001C25B6"/>
    <w:rsid w:val="001C26B5"/>
    <w:rsid w:val="001C7898"/>
    <w:rsid w:val="00200A09"/>
    <w:rsid w:val="00201F0C"/>
    <w:rsid w:val="00227FD8"/>
    <w:rsid w:val="00251BCE"/>
    <w:rsid w:val="0025574B"/>
    <w:rsid w:val="00282729"/>
    <w:rsid w:val="00293107"/>
    <w:rsid w:val="002B3317"/>
    <w:rsid w:val="002B68FA"/>
    <w:rsid w:val="00302833"/>
    <w:rsid w:val="00316CA9"/>
    <w:rsid w:val="0032127E"/>
    <w:rsid w:val="00323FDC"/>
    <w:rsid w:val="00352E89"/>
    <w:rsid w:val="00354AAB"/>
    <w:rsid w:val="0036535E"/>
    <w:rsid w:val="00367EC5"/>
    <w:rsid w:val="00380321"/>
    <w:rsid w:val="003806FF"/>
    <w:rsid w:val="00386E9E"/>
    <w:rsid w:val="0039144C"/>
    <w:rsid w:val="003A7017"/>
    <w:rsid w:val="003B0257"/>
    <w:rsid w:val="003C04FA"/>
    <w:rsid w:val="003C4FBA"/>
    <w:rsid w:val="003E106F"/>
    <w:rsid w:val="003F630C"/>
    <w:rsid w:val="003F76CE"/>
    <w:rsid w:val="00403B37"/>
    <w:rsid w:val="00403F44"/>
    <w:rsid w:val="00410F21"/>
    <w:rsid w:val="004166CA"/>
    <w:rsid w:val="004239BB"/>
    <w:rsid w:val="00443641"/>
    <w:rsid w:val="00445DCB"/>
    <w:rsid w:val="00455ABA"/>
    <w:rsid w:val="004569B1"/>
    <w:rsid w:val="004635B7"/>
    <w:rsid w:val="004878CC"/>
    <w:rsid w:val="00487F84"/>
    <w:rsid w:val="004921AF"/>
    <w:rsid w:val="00492ED4"/>
    <w:rsid w:val="004B48A5"/>
    <w:rsid w:val="004C2306"/>
    <w:rsid w:val="004C307B"/>
    <w:rsid w:val="004D2A06"/>
    <w:rsid w:val="004D2FE6"/>
    <w:rsid w:val="004E0D89"/>
    <w:rsid w:val="004F556F"/>
    <w:rsid w:val="0050155E"/>
    <w:rsid w:val="00510D2F"/>
    <w:rsid w:val="005130CC"/>
    <w:rsid w:val="005314A9"/>
    <w:rsid w:val="005509C3"/>
    <w:rsid w:val="0056655F"/>
    <w:rsid w:val="00567008"/>
    <w:rsid w:val="005678C1"/>
    <w:rsid w:val="00571B30"/>
    <w:rsid w:val="0058566B"/>
    <w:rsid w:val="005B2DB5"/>
    <w:rsid w:val="005B5173"/>
    <w:rsid w:val="005C0CA1"/>
    <w:rsid w:val="005C47C7"/>
    <w:rsid w:val="005C53B7"/>
    <w:rsid w:val="005C5562"/>
    <w:rsid w:val="005D2572"/>
    <w:rsid w:val="005E03F8"/>
    <w:rsid w:val="005E3E75"/>
    <w:rsid w:val="006036B6"/>
    <w:rsid w:val="00690DFB"/>
    <w:rsid w:val="0069275C"/>
    <w:rsid w:val="006A00B1"/>
    <w:rsid w:val="006A3022"/>
    <w:rsid w:val="006A341A"/>
    <w:rsid w:val="006A482E"/>
    <w:rsid w:val="006A4E12"/>
    <w:rsid w:val="006C6E59"/>
    <w:rsid w:val="006E427D"/>
    <w:rsid w:val="006E4E6B"/>
    <w:rsid w:val="006F3EC8"/>
    <w:rsid w:val="00707671"/>
    <w:rsid w:val="00723097"/>
    <w:rsid w:val="0072363E"/>
    <w:rsid w:val="00733664"/>
    <w:rsid w:val="00741E64"/>
    <w:rsid w:val="007720EF"/>
    <w:rsid w:val="00773344"/>
    <w:rsid w:val="00791AF7"/>
    <w:rsid w:val="00792CA6"/>
    <w:rsid w:val="00795039"/>
    <w:rsid w:val="007A550C"/>
    <w:rsid w:val="007C052D"/>
    <w:rsid w:val="007C3DCF"/>
    <w:rsid w:val="007D5B1D"/>
    <w:rsid w:val="007F6CEA"/>
    <w:rsid w:val="00810435"/>
    <w:rsid w:val="00820D08"/>
    <w:rsid w:val="008237A5"/>
    <w:rsid w:val="0085022F"/>
    <w:rsid w:val="0086085F"/>
    <w:rsid w:val="008648FB"/>
    <w:rsid w:val="0087197E"/>
    <w:rsid w:val="008917DB"/>
    <w:rsid w:val="00893807"/>
    <w:rsid w:val="008956D8"/>
    <w:rsid w:val="008B68AC"/>
    <w:rsid w:val="008C3023"/>
    <w:rsid w:val="008C72CC"/>
    <w:rsid w:val="008E5805"/>
    <w:rsid w:val="00912D9F"/>
    <w:rsid w:val="00912E17"/>
    <w:rsid w:val="00914C62"/>
    <w:rsid w:val="00923600"/>
    <w:rsid w:val="00927072"/>
    <w:rsid w:val="009273FB"/>
    <w:rsid w:val="0093565B"/>
    <w:rsid w:val="009411CC"/>
    <w:rsid w:val="0095441B"/>
    <w:rsid w:val="00983E29"/>
    <w:rsid w:val="00986FEF"/>
    <w:rsid w:val="0099240C"/>
    <w:rsid w:val="009A652F"/>
    <w:rsid w:val="009B16EC"/>
    <w:rsid w:val="009C5B3D"/>
    <w:rsid w:val="009F1155"/>
    <w:rsid w:val="009F6FAE"/>
    <w:rsid w:val="00A16DB2"/>
    <w:rsid w:val="00A23F46"/>
    <w:rsid w:val="00A2771F"/>
    <w:rsid w:val="00A555BF"/>
    <w:rsid w:val="00A566A0"/>
    <w:rsid w:val="00A6765C"/>
    <w:rsid w:val="00A75DC1"/>
    <w:rsid w:val="00A82993"/>
    <w:rsid w:val="00A873F7"/>
    <w:rsid w:val="00AB6DFC"/>
    <w:rsid w:val="00AC55C8"/>
    <w:rsid w:val="00AD2675"/>
    <w:rsid w:val="00AF4115"/>
    <w:rsid w:val="00B07941"/>
    <w:rsid w:val="00B13198"/>
    <w:rsid w:val="00B2222C"/>
    <w:rsid w:val="00B23EB1"/>
    <w:rsid w:val="00B246CE"/>
    <w:rsid w:val="00B4554C"/>
    <w:rsid w:val="00B61DFD"/>
    <w:rsid w:val="00B708C0"/>
    <w:rsid w:val="00B72F38"/>
    <w:rsid w:val="00B75CD5"/>
    <w:rsid w:val="00B81CED"/>
    <w:rsid w:val="00B96B8F"/>
    <w:rsid w:val="00BA28EA"/>
    <w:rsid w:val="00BD1805"/>
    <w:rsid w:val="00BD32F7"/>
    <w:rsid w:val="00BD4FC5"/>
    <w:rsid w:val="00BE6202"/>
    <w:rsid w:val="00BF5FDE"/>
    <w:rsid w:val="00C12E84"/>
    <w:rsid w:val="00C27FA3"/>
    <w:rsid w:val="00C27FE8"/>
    <w:rsid w:val="00C30841"/>
    <w:rsid w:val="00C37ADD"/>
    <w:rsid w:val="00C37AF4"/>
    <w:rsid w:val="00C45E9B"/>
    <w:rsid w:val="00C5352A"/>
    <w:rsid w:val="00C608E3"/>
    <w:rsid w:val="00C74FE9"/>
    <w:rsid w:val="00C870F7"/>
    <w:rsid w:val="00CB15A4"/>
    <w:rsid w:val="00CC3EC2"/>
    <w:rsid w:val="00CD6B1D"/>
    <w:rsid w:val="00CE3E84"/>
    <w:rsid w:val="00D0266F"/>
    <w:rsid w:val="00D1723E"/>
    <w:rsid w:val="00D20DF8"/>
    <w:rsid w:val="00D2386D"/>
    <w:rsid w:val="00D25902"/>
    <w:rsid w:val="00D25C75"/>
    <w:rsid w:val="00D3731B"/>
    <w:rsid w:val="00D417B6"/>
    <w:rsid w:val="00D42B4B"/>
    <w:rsid w:val="00D66336"/>
    <w:rsid w:val="00D84266"/>
    <w:rsid w:val="00D85AD7"/>
    <w:rsid w:val="00D963B3"/>
    <w:rsid w:val="00DB0E85"/>
    <w:rsid w:val="00DB72E9"/>
    <w:rsid w:val="00DC3B07"/>
    <w:rsid w:val="00DE101D"/>
    <w:rsid w:val="00DE3A45"/>
    <w:rsid w:val="00DE67EE"/>
    <w:rsid w:val="00DF659C"/>
    <w:rsid w:val="00E072D7"/>
    <w:rsid w:val="00E15B63"/>
    <w:rsid w:val="00E3018A"/>
    <w:rsid w:val="00E320FC"/>
    <w:rsid w:val="00E6254C"/>
    <w:rsid w:val="00E919E0"/>
    <w:rsid w:val="00EA59EB"/>
    <w:rsid w:val="00EA6BC2"/>
    <w:rsid w:val="00EC1C5D"/>
    <w:rsid w:val="00EC4276"/>
    <w:rsid w:val="00ED1F52"/>
    <w:rsid w:val="00F0648F"/>
    <w:rsid w:val="00F1032A"/>
    <w:rsid w:val="00F107D8"/>
    <w:rsid w:val="00F142AA"/>
    <w:rsid w:val="00F1618E"/>
    <w:rsid w:val="00F2160B"/>
    <w:rsid w:val="00F2221C"/>
    <w:rsid w:val="00F26E66"/>
    <w:rsid w:val="00F627ED"/>
    <w:rsid w:val="00F711D9"/>
    <w:rsid w:val="00F7226B"/>
    <w:rsid w:val="00F82E38"/>
    <w:rsid w:val="00FB640E"/>
    <w:rsid w:val="00FC1F8C"/>
    <w:rsid w:val="00FC4A20"/>
    <w:rsid w:val="00FE4D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9D5A91"/>
  <w15:docId w15:val="{030370ED-9C45-4B26-8654-B2A7663FB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25B6"/>
  </w:style>
  <w:style w:type="paragraph" w:styleId="1">
    <w:name w:val="heading 1"/>
    <w:basedOn w:val="a"/>
    <w:next w:val="a"/>
    <w:link w:val="10"/>
    <w:uiPriority w:val="9"/>
    <w:qFormat/>
    <w:rsid w:val="008719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C6E59"/>
    <w:pPr>
      <w:keepNext/>
      <w:spacing w:before="240" w:after="60" w:line="360" w:lineRule="auto"/>
      <w:outlineLvl w:val="1"/>
    </w:pPr>
    <w:rPr>
      <w:rFonts w:ascii="Arial" w:eastAsia="Times New Roman"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12D9F"/>
    <w:pPr>
      <w:spacing w:after="0" w:line="240" w:lineRule="auto"/>
    </w:pPr>
  </w:style>
  <w:style w:type="table" w:styleId="a5">
    <w:name w:val="Table Grid"/>
    <w:basedOn w:val="a1"/>
    <w:uiPriority w:val="59"/>
    <w:rsid w:val="00C37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367EC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67EC5"/>
    <w:rPr>
      <w:rFonts w:ascii="Tahoma" w:hAnsi="Tahoma" w:cs="Tahoma"/>
      <w:sz w:val="16"/>
      <w:szCs w:val="16"/>
    </w:rPr>
  </w:style>
  <w:style w:type="paragraph" w:styleId="a8">
    <w:name w:val="List Paragraph"/>
    <w:basedOn w:val="a"/>
    <w:link w:val="a9"/>
    <w:uiPriority w:val="72"/>
    <w:qFormat/>
    <w:rsid w:val="007C3DCF"/>
    <w:pPr>
      <w:ind w:left="720"/>
      <w:contextualSpacing/>
    </w:pPr>
  </w:style>
  <w:style w:type="paragraph" w:styleId="aa">
    <w:name w:val="header"/>
    <w:basedOn w:val="a"/>
    <w:link w:val="ab"/>
    <w:uiPriority w:val="99"/>
    <w:unhideWhenUsed/>
    <w:rsid w:val="004C230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C2306"/>
  </w:style>
  <w:style w:type="paragraph" w:styleId="ac">
    <w:name w:val="footer"/>
    <w:basedOn w:val="a"/>
    <w:link w:val="ad"/>
    <w:uiPriority w:val="99"/>
    <w:unhideWhenUsed/>
    <w:rsid w:val="004C230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C2306"/>
  </w:style>
  <w:style w:type="character" w:customStyle="1" w:styleId="apple-converted-space">
    <w:name w:val="apple-converted-space"/>
    <w:basedOn w:val="a0"/>
    <w:rsid w:val="0085022F"/>
  </w:style>
  <w:style w:type="paragraph" w:styleId="ae">
    <w:name w:val="Title"/>
    <w:basedOn w:val="a"/>
    <w:link w:val="af"/>
    <w:qFormat/>
    <w:rsid w:val="00571B30"/>
    <w:pPr>
      <w:spacing w:after="0" w:line="360" w:lineRule="auto"/>
      <w:jc w:val="center"/>
    </w:pPr>
    <w:rPr>
      <w:rFonts w:ascii="Times New Roman" w:eastAsia="Calibri" w:hAnsi="Times New Roman" w:cs="Times New Roman"/>
      <w:b/>
      <w:sz w:val="24"/>
      <w:szCs w:val="20"/>
      <w:lang w:eastAsia="ru-RU"/>
    </w:rPr>
  </w:style>
  <w:style w:type="character" w:customStyle="1" w:styleId="af">
    <w:name w:val="Заголовок Знак"/>
    <w:basedOn w:val="a0"/>
    <w:link w:val="ae"/>
    <w:rsid w:val="00571B30"/>
    <w:rPr>
      <w:rFonts w:ascii="Times New Roman" w:eastAsia="Calibri" w:hAnsi="Times New Roman" w:cs="Times New Roman"/>
      <w:b/>
      <w:sz w:val="24"/>
      <w:szCs w:val="20"/>
      <w:lang w:eastAsia="ru-RU"/>
    </w:rPr>
  </w:style>
  <w:style w:type="character" w:customStyle="1" w:styleId="20">
    <w:name w:val="Заголовок 2 Знак"/>
    <w:basedOn w:val="a0"/>
    <w:link w:val="2"/>
    <w:uiPriority w:val="9"/>
    <w:rsid w:val="006C6E59"/>
    <w:rPr>
      <w:rFonts w:ascii="Arial" w:eastAsia="Times New Roman" w:hAnsi="Arial" w:cs="Arial"/>
      <w:b/>
      <w:bCs/>
      <w:i/>
      <w:iCs/>
      <w:sz w:val="28"/>
      <w:szCs w:val="28"/>
    </w:rPr>
  </w:style>
  <w:style w:type="character" w:customStyle="1" w:styleId="a4">
    <w:name w:val="Без интервала Знак"/>
    <w:basedOn w:val="a0"/>
    <w:link w:val="a3"/>
    <w:uiPriority w:val="1"/>
    <w:rsid w:val="0004391F"/>
  </w:style>
  <w:style w:type="character" w:customStyle="1" w:styleId="a9">
    <w:name w:val="Абзац списка Знак"/>
    <w:link w:val="a8"/>
    <w:uiPriority w:val="72"/>
    <w:locked/>
    <w:rsid w:val="0004391F"/>
  </w:style>
  <w:style w:type="paragraph" w:styleId="af0">
    <w:name w:val="Body Text"/>
    <w:basedOn w:val="a"/>
    <w:link w:val="af1"/>
    <w:rsid w:val="0095441B"/>
    <w:pPr>
      <w:spacing w:after="0" w:line="300" w:lineRule="exact"/>
      <w:ind w:firstLine="567"/>
      <w:jc w:val="both"/>
    </w:pPr>
    <w:rPr>
      <w:rFonts w:ascii="Times New Roman" w:eastAsia="Calibri" w:hAnsi="Times New Roman" w:cs="Times New Roman"/>
      <w:sz w:val="20"/>
      <w:szCs w:val="20"/>
      <w:lang w:eastAsia="ru-RU"/>
    </w:rPr>
  </w:style>
  <w:style w:type="character" w:customStyle="1" w:styleId="af1">
    <w:name w:val="Основной текст Знак"/>
    <w:basedOn w:val="a0"/>
    <w:link w:val="af0"/>
    <w:rsid w:val="0095441B"/>
    <w:rPr>
      <w:rFonts w:ascii="Times New Roman" w:eastAsia="Calibri" w:hAnsi="Times New Roman" w:cs="Times New Roman"/>
      <w:sz w:val="20"/>
      <w:szCs w:val="20"/>
      <w:lang w:eastAsia="ru-RU"/>
    </w:rPr>
  </w:style>
  <w:style w:type="character" w:customStyle="1" w:styleId="BodyTextIndentChar">
    <w:name w:val="Body Text Indent Char"/>
    <w:link w:val="11"/>
    <w:rsid w:val="0095441B"/>
    <w:rPr>
      <w:rFonts w:ascii="Arial" w:hAnsi="Arial"/>
      <w:sz w:val="28"/>
      <w:lang w:val="en-GB"/>
    </w:rPr>
  </w:style>
  <w:style w:type="paragraph" w:customStyle="1" w:styleId="11">
    <w:name w:val="Основной текст с отступом1"/>
    <w:basedOn w:val="a"/>
    <w:link w:val="BodyTextIndentChar"/>
    <w:rsid w:val="0095441B"/>
    <w:pPr>
      <w:spacing w:after="0" w:line="240" w:lineRule="auto"/>
      <w:ind w:firstLine="851"/>
      <w:jc w:val="both"/>
    </w:pPr>
    <w:rPr>
      <w:rFonts w:ascii="Arial" w:hAnsi="Arial"/>
      <w:sz w:val="28"/>
      <w:lang w:val="en-GB"/>
    </w:rPr>
  </w:style>
  <w:style w:type="paragraph" w:customStyle="1" w:styleId="af2">
    <w:name w:val="Титульный лист"/>
    <w:basedOn w:val="a"/>
    <w:rsid w:val="0095441B"/>
    <w:pPr>
      <w:spacing w:after="0" w:line="240" w:lineRule="auto"/>
      <w:jc w:val="center"/>
    </w:pPr>
    <w:rPr>
      <w:rFonts w:ascii="Arial" w:eastAsia="Times New Roman" w:hAnsi="Arial" w:cs="Times New Roman"/>
      <w:sz w:val="28"/>
      <w:szCs w:val="36"/>
      <w:lang w:eastAsia="ru-RU"/>
    </w:rPr>
  </w:style>
  <w:style w:type="character" w:customStyle="1" w:styleId="10">
    <w:name w:val="Заголовок 1 Знак"/>
    <w:basedOn w:val="a0"/>
    <w:link w:val="1"/>
    <w:uiPriority w:val="9"/>
    <w:rsid w:val="0087197E"/>
    <w:rPr>
      <w:rFonts w:asciiTheme="majorHAnsi" w:eastAsiaTheme="majorEastAsia" w:hAnsiTheme="majorHAnsi" w:cstheme="majorBidi"/>
      <w:b/>
      <w:bCs/>
      <w:color w:val="365F91" w:themeColor="accent1" w:themeShade="BF"/>
      <w:sz w:val="28"/>
      <w:szCs w:val="28"/>
    </w:rPr>
  </w:style>
  <w:style w:type="paragraph" w:styleId="af3">
    <w:name w:val="TOC Heading"/>
    <w:basedOn w:val="1"/>
    <w:next w:val="a"/>
    <w:uiPriority w:val="39"/>
    <w:semiHidden/>
    <w:unhideWhenUsed/>
    <w:qFormat/>
    <w:rsid w:val="0087197E"/>
    <w:pPr>
      <w:outlineLvl w:val="9"/>
    </w:pPr>
  </w:style>
  <w:style w:type="paragraph" w:styleId="12">
    <w:name w:val="toc 1"/>
    <w:basedOn w:val="a"/>
    <w:next w:val="a"/>
    <w:autoRedefine/>
    <w:uiPriority w:val="39"/>
    <w:unhideWhenUsed/>
    <w:rsid w:val="0087197E"/>
    <w:pPr>
      <w:spacing w:after="100"/>
    </w:pPr>
  </w:style>
  <w:style w:type="paragraph" w:styleId="3">
    <w:name w:val="toc 3"/>
    <w:basedOn w:val="a"/>
    <w:next w:val="a"/>
    <w:autoRedefine/>
    <w:uiPriority w:val="39"/>
    <w:unhideWhenUsed/>
    <w:rsid w:val="0087197E"/>
    <w:pPr>
      <w:spacing w:after="100"/>
      <w:ind w:left="440"/>
    </w:pPr>
  </w:style>
  <w:style w:type="character" w:styleId="af4">
    <w:name w:val="Hyperlink"/>
    <w:basedOn w:val="a0"/>
    <w:uiPriority w:val="99"/>
    <w:unhideWhenUsed/>
    <w:rsid w:val="008719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6A269-83E5-40C1-ADF1-156238DD3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4921</Words>
  <Characters>28055</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Санкт-Петербургский Университет Управления и Экономи</Company>
  <LinksUpToDate>false</LinksUpToDate>
  <CharactersWithSpaces>32911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Маненко Марина Владимировна</dc:creator>
  <cp:lastModifiedBy>Роман Кузнецов</cp:lastModifiedBy>
  <cp:revision>10</cp:revision>
  <cp:lastPrinted>2017-03-20T08:17:00Z</cp:lastPrinted>
  <dcterms:created xsi:type="dcterms:W3CDTF">2017-05-08T15:10:00Z</dcterms:created>
  <dcterms:modified xsi:type="dcterms:W3CDTF">2020-05-13T13:42:00Z</dcterms:modified>
</cp:coreProperties>
</file>