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A7" w:rsidRDefault="008836A7" w:rsidP="00883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ОБРАЗОВАНИЯ И НАУКИ </w:t>
      </w:r>
    </w:p>
    <w:p w:rsidR="008836A7" w:rsidRPr="0058710B" w:rsidRDefault="008836A7" w:rsidP="00883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</w:t>
      </w:r>
    </w:p>
    <w:p w:rsidR="008836A7" w:rsidRPr="0058710B" w:rsidRDefault="008836A7" w:rsidP="00883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10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8836A7" w:rsidRPr="0058710B" w:rsidRDefault="008836A7" w:rsidP="00883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«Сибирский государственный университет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науки и технологий</w:t>
      </w:r>
      <w:r w:rsidRPr="00587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имени академика М.Ф. </w:t>
      </w:r>
      <w:proofErr w:type="spellStart"/>
      <w:r w:rsidRPr="00587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Решетнева</w:t>
      </w:r>
      <w:proofErr w:type="spellEnd"/>
      <w:r w:rsidRPr="00587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836A7" w:rsidRPr="0058710B" w:rsidRDefault="008836A7" w:rsidP="008836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8836A7" w:rsidRPr="0058710B" w:rsidRDefault="008836A7" w:rsidP="008836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5871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Институт информатики и телекоммуникаций</w:t>
      </w:r>
    </w:p>
    <w:p w:rsidR="008836A7" w:rsidRPr="00887875" w:rsidRDefault="008836A7" w:rsidP="008836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8836A7" w:rsidRPr="001050F8" w:rsidRDefault="001050F8" w:rsidP="008836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Кафедра_____</w:t>
      </w:r>
    </w:p>
    <w:p w:rsidR="008836A7" w:rsidRPr="0058710B" w:rsidRDefault="008836A7" w:rsidP="008836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8836A7" w:rsidRPr="0058710B" w:rsidRDefault="008836A7" w:rsidP="008836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8836A7" w:rsidRDefault="004F7FA0" w:rsidP="008836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ПРАКТИЧЕСКАЯ</w:t>
      </w:r>
      <w:r w:rsidR="008836A7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 РАБОТА</w:t>
      </w:r>
      <w:r w:rsidR="002742D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 1</w:t>
      </w:r>
    </w:p>
    <w:p w:rsidR="0020322B" w:rsidRPr="00105736" w:rsidRDefault="0020322B" w:rsidP="008836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Вариант </w:t>
      </w:r>
      <w:r w:rsidR="00CB54C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5</w:t>
      </w:r>
    </w:p>
    <w:p w:rsidR="008836A7" w:rsidRDefault="008836A7" w:rsidP="008836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8836A7" w:rsidRPr="0058710B" w:rsidRDefault="008836A7" w:rsidP="008836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8836A7" w:rsidRDefault="008836A7" w:rsidP="008836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5871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 дисциплине</w:t>
      </w:r>
      <w:r w:rsidR="00CF1185" w:rsidRPr="00CF118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:</w:t>
      </w:r>
      <w:r w:rsidRPr="005871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«</w:t>
      </w:r>
      <w:r w:rsidR="004F7F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МОДЕЛИРОВАНИЕ КАНАЛОВ СИСТЕМ СВЯЗИ</w:t>
      </w:r>
      <w:r w:rsidRPr="005871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»</w:t>
      </w:r>
    </w:p>
    <w:p w:rsidR="008836A7" w:rsidRPr="0058710B" w:rsidRDefault="008836A7" w:rsidP="008836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на тему</w:t>
      </w:r>
      <w:r w:rsidR="00CF1185" w:rsidRPr="00CB54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«</w:t>
      </w:r>
      <w:r w:rsidR="004F7F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РЕГРЕССИОННЫЕ МОДЕЛИ</w:t>
      </w:r>
    </w:p>
    <w:p w:rsidR="008836A7" w:rsidRPr="0058710B" w:rsidRDefault="008836A7" w:rsidP="008836A7">
      <w:pPr>
        <w:shd w:val="clear" w:color="auto" w:fill="FFFFFF"/>
        <w:spacing w:after="0" w:line="360" w:lineRule="auto"/>
        <w:ind w:right="-766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8836A7" w:rsidRPr="0058710B" w:rsidRDefault="008836A7" w:rsidP="008836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8836A7" w:rsidRPr="0058710B" w:rsidRDefault="008836A7" w:rsidP="008836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8836A7" w:rsidRPr="0058710B" w:rsidRDefault="008836A7" w:rsidP="008836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8836A7" w:rsidRPr="0058710B" w:rsidRDefault="00CB54C2" w:rsidP="008836A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Выполнил: студент группы МСС 21</w:t>
      </w:r>
      <w:r w:rsidR="008836A7" w:rsidRPr="005871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-01</w:t>
      </w:r>
    </w:p>
    <w:p w:rsidR="008836A7" w:rsidRPr="0058710B" w:rsidRDefault="00CB54C2" w:rsidP="008836A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Пичугина И.О.</w:t>
      </w:r>
    </w:p>
    <w:p w:rsidR="002742D8" w:rsidRPr="001050F8" w:rsidRDefault="008836A7" w:rsidP="008836A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5871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Проверил</w:t>
      </w:r>
      <w:r w:rsidRPr="001050F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: доцент каф. </w:t>
      </w:r>
      <w:r w:rsidR="001050F8" w:rsidRPr="001050F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____</w:t>
      </w:r>
    </w:p>
    <w:p w:rsidR="00771D51" w:rsidRPr="001050F8" w:rsidRDefault="004F7FA0" w:rsidP="002742D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proofErr w:type="spellStart"/>
      <w:r w:rsidRPr="001050F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Опенько</w:t>
      </w:r>
      <w:proofErr w:type="spellEnd"/>
      <w:r w:rsidRPr="001050F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С.И.</w:t>
      </w:r>
    </w:p>
    <w:p w:rsidR="004F7FA0" w:rsidRPr="004F7FA0" w:rsidRDefault="002742D8" w:rsidP="002742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 w:type="page"/>
      </w:r>
      <w:r w:rsidRPr="002742D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lastRenderedPageBreak/>
        <w:t xml:space="preserve">Цель </w:t>
      </w:r>
      <w:r w:rsidR="004F7FA0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практической</w:t>
      </w:r>
      <w:r w:rsidRPr="002742D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 работы:</w:t>
      </w:r>
      <w:r w:rsidR="004F7FA0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 </w:t>
      </w:r>
      <w:r w:rsidR="004F7F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Определить функцию черного ящика, по которой вход преобразуется в выход методом регрессионного анализа.</w:t>
      </w:r>
    </w:p>
    <w:p w:rsidR="004F7FA0" w:rsidRPr="004F7FA0" w:rsidRDefault="002742D8" w:rsidP="004F7F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4"/>
          <w:lang w:eastAsia="ru-RU"/>
        </w:rPr>
      </w:pPr>
      <w:r w:rsidRPr="002742D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</w:p>
    <w:p w:rsidR="002742D8" w:rsidRDefault="002742D8" w:rsidP="002742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2742D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Исходные данные: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 </w:t>
      </w:r>
    </w:p>
    <w:p w:rsidR="004F7FA0" w:rsidRDefault="004F7FA0" w:rsidP="004F7F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Решить задачу регрессионного анализа, то есть, опираясь на имеющиеся экспериментальные данные, построить модель (определим функцию черного ящика) по которой вход преобразуется в выход (рис. 1)</w:t>
      </w:r>
    </w:p>
    <w:p w:rsidR="004F7FA0" w:rsidRDefault="004F7FA0" w:rsidP="004F7FA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DDF19A" wp14:editId="128A6821">
            <wp:extent cx="4316819" cy="1630490"/>
            <wp:effectExtent l="0" t="0" r="762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040" t="52206" r="57938" b="29642"/>
                    <a:stretch/>
                  </pic:blipFill>
                  <pic:spPr bwMode="auto">
                    <a:xfrm>
                      <a:off x="0" y="0"/>
                      <a:ext cx="4372097" cy="1651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7FA0" w:rsidRPr="004F7FA0" w:rsidRDefault="004F7FA0" w:rsidP="004F7FA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4"/>
          <w:lang w:eastAsia="ru-RU"/>
        </w:rPr>
      </w:pPr>
      <w:r w:rsidRPr="004F7FA0">
        <w:rPr>
          <w:rFonts w:ascii="Times New Roman" w:eastAsia="Times New Roman" w:hAnsi="Times New Roman" w:cs="Times New Roman"/>
          <w:b/>
          <w:color w:val="000000"/>
          <w:spacing w:val="4"/>
          <w:lang w:eastAsia="ru-RU"/>
        </w:rPr>
        <w:t>Рис. 1 – Схема одномерной регрессионной модели</w:t>
      </w:r>
    </w:p>
    <w:p w:rsidR="002742D8" w:rsidRPr="00D70B56" w:rsidRDefault="002742D8" w:rsidP="00D70B56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13"/>
        <w:gridCol w:w="862"/>
        <w:gridCol w:w="972"/>
      </w:tblGrid>
      <w:tr w:rsidR="00D70B56" w:rsidTr="00364AB9">
        <w:trPr>
          <w:trHeight w:val="365"/>
          <w:jc w:val="center"/>
        </w:trPr>
        <w:tc>
          <w:tcPr>
            <w:tcW w:w="713" w:type="dxa"/>
            <w:shd w:val="clear" w:color="auto" w:fill="D9D9D9" w:themeFill="background1" w:themeFillShade="D9"/>
          </w:tcPr>
          <w:p w:rsidR="00D70B56" w:rsidRPr="00364AB9" w:rsidRDefault="00D70B56" w:rsidP="00D70B56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64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862" w:type="dxa"/>
            <w:shd w:val="clear" w:color="auto" w:fill="D9D9D9" w:themeFill="background1" w:themeFillShade="D9"/>
          </w:tcPr>
          <w:p w:rsidR="00D70B56" w:rsidRPr="00364AB9" w:rsidRDefault="00D70B56" w:rsidP="00D70B56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364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64AB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:rsidR="00D70B56" w:rsidRPr="00364AB9" w:rsidRDefault="00D70B56" w:rsidP="00D70B56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364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64AB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</w:tr>
      <w:tr w:rsidR="00D70B56" w:rsidTr="00D70B56">
        <w:trPr>
          <w:trHeight w:val="348"/>
          <w:jc w:val="center"/>
        </w:trPr>
        <w:tc>
          <w:tcPr>
            <w:tcW w:w="713" w:type="dxa"/>
          </w:tcPr>
          <w:p w:rsidR="00D70B56" w:rsidRPr="00D70B56" w:rsidRDefault="00D70B56" w:rsidP="00D70B56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2" w:type="dxa"/>
          </w:tcPr>
          <w:p w:rsidR="00D70B56" w:rsidRPr="00D70B56" w:rsidRDefault="00D70B56" w:rsidP="00D70B56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72" w:type="dxa"/>
          </w:tcPr>
          <w:p w:rsidR="00D70B56" w:rsidRPr="00D70B56" w:rsidRDefault="00D70B56" w:rsidP="00D70B56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D70B56" w:rsidTr="00D70B56">
        <w:trPr>
          <w:trHeight w:val="365"/>
          <w:jc w:val="center"/>
        </w:trPr>
        <w:tc>
          <w:tcPr>
            <w:tcW w:w="713" w:type="dxa"/>
          </w:tcPr>
          <w:p w:rsidR="00D70B56" w:rsidRPr="00D70B56" w:rsidRDefault="00D70B56" w:rsidP="00D70B56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2" w:type="dxa"/>
          </w:tcPr>
          <w:p w:rsidR="00D70B56" w:rsidRPr="00D70B56" w:rsidRDefault="00D70B56" w:rsidP="00D70B56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72" w:type="dxa"/>
          </w:tcPr>
          <w:p w:rsidR="00D70B56" w:rsidRPr="00D70B56" w:rsidRDefault="00D70B56" w:rsidP="00D70B56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70B56" w:rsidTr="00D70B56">
        <w:trPr>
          <w:trHeight w:val="365"/>
          <w:jc w:val="center"/>
        </w:trPr>
        <w:tc>
          <w:tcPr>
            <w:tcW w:w="713" w:type="dxa"/>
          </w:tcPr>
          <w:p w:rsidR="00D70B56" w:rsidRPr="00D70B56" w:rsidRDefault="00D70B56" w:rsidP="00D70B56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2" w:type="dxa"/>
          </w:tcPr>
          <w:p w:rsidR="00D70B56" w:rsidRPr="00D70B56" w:rsidRDefault="00D70B56" w:rsidP="00D70B56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72" w:type="dxa"/>
          </w:tcPr>
          <w:p w:rsidR="00D70B56" w:rsidRPr="00D70B56" w:rsidRDefault="00D70B56" w:rsidP="00D70B56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70B56" w:rsidTr="00D70B56">
        <w:trPr>
          <w:trHeight w:val="365"/>
          <w:jc w:val="center"/>
        </w:trPr>
        <w:tc>
          <w:tcPr>
            <w:tcW w:w="713" w:type="dxa"/>
          </w:tcPr>
          <w:p w:rsidR="00D70B56" w:rsidRPr="00D70B56" w:rsidRDefault="00D70B56" w:rsidP="00D70B56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62" w:type="dxa"/>
          </w:tcPr>
          <w:p w:rsidR="00D70B56" w:rsidRPr="00D70B56" w:rsidRDefault="00D70B56" w:rsidP="00D70B56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72" w:type="dxa"/>
          </w:tcPr>
          <w:p w:rsidR="00D70B56" w:rsidRPr="00D70B56" w:rsidRDefault="00D70B56" w:rsidP="00D70B56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70B56" w:rsidTr="00D70B56">
        <w:trPr>
          <w:trHeight w:val="365"/>
          <w:jc w:val="center"/>
        </w:trPr>
        <w:tc>
          <w:tcPr>
            <w:tcW w:w="713" w:type="dxa"/>
          </w:tcPr>
          <w:p w:rsidR="00D70B56" w:rsidRPr="00D70B56" w:rsidRDefault="00D70B56" w:rsidP="00D70B56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62" w:type="dxa"/>
          </w:tcPr>
          <w:p w:rsidR="00D70B56" w:rsidRPr="00D70B56" w:rsidRDefault="00D70B56" w:rsidP="00D70B56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72" w:type="dxa"/>
          </w:tcPr>
          <w:p w:rsidR="00D70B56" w:rsidRPr="00D70B56" w:rsidRDefault="00D70B56" w:rsidP="00D70B56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D70B56" w:rsidTr="00D70B56">
        <w:trPr>
          <w:trHeight w:val="365"/>
          <w:jc w:val="center"/>
        </w:trPr>
        <w:tc>
          <w:tcPr>
            <w:tcW w:w="713" w:type="dxa"/>
          </w:tcPr>
          <w:p w:rsidR="00D70B56" w:rsidRPr="00D70B56" w:rsidRDefault="00D70B56" w:rsidP="00D70B56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62" w:type="dxa"/>
          </w:tcPr>
          <w:p w:rsidR="00D70B56" w:rsidRPr="00D70B56" w:rsidRDefault="00D70B56" w:rsidP="00D70B56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72" w:type="dxa"/>
          </w:tcPr>
          <w:p w:rsidR="00D70B56" w:rsidRPr="00D70B56" w:rsidRDefault="00D70B56" w:rsidP="00D70B56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D70B56" w:rsidTr="00D70B56">
        <w:trPr>
          <w:trHeight w:val="365"/>
          <w:jc w:val="center"/>
        </w:trPr>
        <w:tc>
          <w:tcPr>
            <w:tcW w:w="713" w:type="dxa"/>
          </w:tcPr>
          <w:p w:rsidR="00D70B56" w:rsidRPr="00D70B56" w:rsidRDefault="00D70B56" w:rsidP="00D70B56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62" w:type="dxa"/>
          </w:tcPr>
          <w:p w:rsidR="00D70B56" w:rsidRPr="00D70B56" w:rsidRDefault="00D70B56" w:rsidP="00D70B56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72" w:type="dxa"/>
          </w:tcPr>
          <w:p w:rsidR="00D70B56" w:rsidRPr="00D70B56" w:rsidRDefault="00D70B56" w:rsidP="00D70B56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D70B56" w:rsidTr="00D70B56">
        <w:trPr>
          <w:trHeight w:val="365"/>
          <w:jc w:val="center"/>
        </w:trPr>
        <w:tc>
          <w:tcPr>
            <w:tcW w:w="713" w:type="dxa"/>
          </w:tcPr>
          <w:p w:rsidR="00D70B56" w:rsidRPr="00D70B56" w:rsidRDefault="00D70B56" w:rsidP="00D70B56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62" w:type="dxa"/>
          </w:tcPr>
          <w:p w:rsidR="00D70B56" w:rsidRPr="00D70B56" w:rsidRDefault="00D70B56" w:rsidP="00D70B56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72" w:type="dxa"/>
          </w:tcPr>
          <w:p w:rsidR="00D70B56" w:rsidRPr="00D70B56" w:rsidRDefault="00D70B56" w:rsidP="00D70B56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D70B56" w:rsidTr="00D70B56">
        <w:trPr>
          <w:trHeight w:val="365"/>
          <w:jc w:val="center"/>
        </w:trPr>
        <w:tc>
          <w:tcPr>
            <w:tcW w:w="713" w:type="dxa"/>
          </w:tcPr>
          <w:p w:rsidR="00D70B56" w:rsidRPr="00D70B56" w:rsidRDefault="00D70B56" w:rsidP="00D70B56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62" w:type="dxa"/>
          </w:tcPr>
          <w:p w:rsidR="00D70B56" w:rsidRPr="00D70B56" w:rsidRDefault="00D70B56" w:rsidP="00D70B56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72" w:type="dxa"/>
          </w:tcPr>
          <w:p w:rsidR="00D70B56" w:rsidRPr="00D70B56" w:rsidRDefault="00D70B56" w:rsidP="00D70B56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D70B56" w:rsidTr="00D70B56">
        <w:trPr>
          <w:trHeight w:val="274"/>
          <w:jc w:val="center"/>
        </w:trPr>
        <w:tc>
          <w:tcPr>
            <w:tcW w:w="713" w:type="dxa"/>
          </w:tcPr>
          <w:p w:rsidR="00D70B56" w:rsidRPr="00D70B56" w:rsidRDefault="00D70B56" w:rsidP="00D70B56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62" w:type="dxa"/>
          </w:tcPr>
          <w:p w:rsidR="00D70B56" w:rsidRPr="00D70B56" w:rsidRDefault="00D70B56" w:rsidP="00D70B56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72" w:type="dxa"/>
          </w:tcPr>
          <w:p w:rsidR="00D70B56" w:rsidRPr="00D70B56" w:rsidRDefault="00D70B56" w:rsidP="00D70B56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</w:tbl>
    <w:p w:rsidR="00364AB9" w:rsidRPr="00D70B56" w:rsidRDefault="00364AB9" w:rsidP="00364AB9">
      <w:pPr>
        <w:tabs>
          <w:tab w:val="left" w:pos="851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D70B56">
        <w:rPr>
          <w:rFonts w:ascii="Times New Roman" w:hAnsi="Times New Roman" w:cs="Times New Roman"/>
          <w:b/>
        </w:rPr>
        <w:t>Таблица 1 – Исходные данные для выполнения практической работы в соответствии с номером варианта</w:t>
      </w:r>
    </w:p>
    <w:p w:rsidR="00D70B56" w:rsidRDefault="00D70B56" w:rsidP="00D70B56">
      <w:pPr>
        <w:tabs>
          <w:tab w:val="left" w:pos="851"/>
        </w:tabs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4F7FA0" w:rsidRPr="00A13278" w:rsidRDefault="00D70B56" w:rsidP="0030238C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3278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EE7FC6" w:rsidRPr="00A13278" w:rsidRDefault="00A13278" w:rsidP="0030238C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E7FC6" w:rsidRPr="00A13278">
        <w:rPr>
          <w:sz w:val="28"/>
          <w:szCs w:val="28"/>
        </w:rPr>
        <w:t xml:space="preserve">В результате проведения экспериментальных измерений мы получили набор из </w:t>
      </w:r>
      <w:r w:rsidR="00EE7FC6" w:rsidRPr="00A13278">
        <w:rPr>
          <w:sz w:val="28"/>
          <w:szCs w:val="28"/>
          <w:lang w:val="en-US"/>
        </w:rPr>
        <w:t>n</w:t>
      </w:r>
      <w:r w:rsidR="00EE7FC6" w:rsidRPr="00A13278">
        <w:rPr>
          <w:sz w:val="28"/>
          <w:szCs w:val="28"/>
        </w:rPr>
        <w:t>=10 экспериментальных точек. Отобразим на рис. 2</w:t>
      </w:r>
    </w:p>
    <w:p w:rsidR="0011155F" w:rsidRPr="00EE7FC6" w:rsidRDefault="009D77C6" w:rsidP="00D615F4">
      <w:pPr>
        <w:pStyle w:val="ac"/>
        <w:ind w:firstLine="709"/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29B59C85" wp14:editId="1BB092D5">
            <wp:extent cx="4686301" cy="465772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1155F" w:rsidRDefault="0011155F" w:rsidP="00D615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lang w:eastAsia="ru-RU"/>
        </w:rPr>
        <w:t>Рис. 2</w:t>
      </w:r>
      <w:r w:rsidRPr="004F7FA0">
        <w:rPr>
          <w:rFonts w:ascii="Times New Roman" w:eastAsia="Times New Roman" w:hAnsi="Times New Roman" w:cs="Times New Roman"/>
          <w:b/>
          <w:color w:val="000000"/>
          <w:spacing w:val="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pacing w:val="4"/>
          <w:lang w:eastAsia="ru-RU"/>
        </w:rPr>
        <w:t>График экспериментальных данных</w:t>
      </w:r>
    </w:p>
    <w:p w:rsidR="00F71F5F" w:rsidRDefault="00F71F5F" w:rsidP="0030238C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13278" w:rsidRDefault="00A13278" w:rsidP="0030238C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13278">
        <w:rPr>
          <w:sz w:val="28"/>
          <w:szCs w:val="28"/>
        </w:rPr>
        <w:t xml:space="preserve">Рассматривая экспериментально полученные данные, предположим, что они подчиняются линейной гипотезе, то есть выход </w:t>
      </w:r>
      <w:r w:rsidRPr="00A13278">
        <w:rPr>
          <w:rStyle w:val="var1"/>
          <w:i/>
          <w:iCs/>
          <w:sz w:val="28"/>
          <w:szCs w:val="28"/>
        </w:rPr>
        <w:t>Y</w:t>
      </w:r>
      <w:r w:rsidRPr="00A13278">
        <w:rPr>
          <w:sz w:val="28"/>
          <w:szCs w:val="28"/>
        </w:rPr>
        <w:t xml:space="preserve"> зависит от входа </w:t>
      </w:r>
      <w:r w:rsidRPr="00A13278">
        <w:rPr>
          <w:rStyle w:val="var1"/>
          <w:i/>
          <w:iCs/>
          <w:sz w:val="28"/>
          <w:szCs w:val="28"/>
        </w:rPr>
        <w:t>X</w:t>
      </w:r>
      <w:r w:rsidRPr="00A13278">
        <w:rPr>
          <w:sz w:val="28"/>
          <w:szCs w:val="28"/>
        </w:rPr>
        <w:t xml:space="preserve"> линейно, то есть гипотеза имеет вид: </w:t>
      </w:r>
      <w:r w:rsidRPr="00A13278">
        <w:rPr>
          <w:position w:val="-6"/>
          <w:sz w:val="28"/>
          <w:szCs w:val="28"/>
        </w:rPr>
        <w:object w:dxaOrig="11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14.25pt" o:ole="">
            <v:imagedata r:id="rId10" o:title=""/>
          </v:shape>
          <o:OLEObject Type="Embed" ProgID="Equation.3" ShapeID="_x0000_i1025" DrawAspect="Content" ObjectID="_1698157822" r:id="rId11"/>
        </w:object>
      </w:r>
      <w:r w:rsidR="00E3238B">
        <w:rPr>
          <w:sz w:val="28"/>
          <w:szCs w:val="28"/>
        </w:rPr>
        <w:t xml:space="preserve"> .</w:t>
      </w:r>
    </w:p>
    <w:p w:rsidR="00A13278" w:rsidRPr="00A13278" w:rsidRDefault="00A13278" w:rsidP="0030238C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3278">
        <w:rPr>
          <w:sz w:val="28"/>
          <w:szCs w:val="28"/>
        </w:rPr>
        <w:t xml:space="preserve">. Для каждой из </w:t>
      </w:r>
      <w:r w:rsidR="00E3238B" w:rsidRPr="00A13278">
        <w:rPr>
          <w:position w:val="-6"/>
          <w:sz w:val="28"/>
          <w:szCs w:val="28"/>
        </w:rPr>
        <w:object w:dxaOrig="200" w:dyaOrig="220">
          <v:shape id="_x0000_i1026" type="#_x0000_t75" style="width:12.55pt;height:12.55pt" o:ole="">
            <v:imagedata r:id="rId12" o:title=""/>
          </v:shape>
          <o:OLEObject Type="Embed" ProgID="Equation.3" ShapeID="_x0000_i1026" DrawAspect="Content" ObjectID="_1698157823" r:id="rId13"/>
        </w:object>
      </w:r>
      <w:r w:rsidRPr="00A13278">
        <w:rPr>
          <w:sz w:val="28"/>
          <w:szCs w:val="28"/>
        </w:rPr>
        <w:t xml:space="preserve"> снятых экспериментально точек вычислим ошибку </w:t>
      </w:r>
      <w:r w:rsidRPr="00A13278">
        <w:rPr>
          <w:position w:val="-12"/>
          <w:sz w:val="28"/>
          <w:szCs w:val="28"/>
        </w:rPr>
        <w:object w:dxaOrig="480" w:dyaOrig="360">
          <v:shape id="_x0000_i1027" type="#_x0000_t75" style="width:24.3pt;height:17.6pt" o:ole="">
            <v:imagedata r:id="rId14" o:title=""/>
          </v:shape>
          <o:OLEObject Type="Embed" ProgID="Equation.3" ShapeID="_x0000_i1027" DrawAspect="Content" ObjectID="_1698157824" r:id="rId15"/>
        </w:object>
      </w:r>
      <w:r w:rsidRPr="00A13278">
        <w:rPr>
          <w:sz w:val="28"/>
          <w:szCs w:val="28"/>
        </w:rPr>
        <w:t xml:space="preserve"> между экспериментальным значением </w:t>
      </w:r>
      <w:r w:rsidRPr="00A13278">
        <w:rPr>
          <w:position w:val="-12"/>
          <w:sz w:val="28"/>
          <w:szCs w:val="28"/>
        </w:rPr>
        <w:object w:dxaOrig="740" w:dyaOrig="400">
          <v:shape id="_x0000_i1028" type="#_x0000_t75" style="width:36.85pt;height:20.1pt" o:ole="">
            <v:imagedata r:id="rId16" o:title=""/>
          </v:shape>
          <o:OLEObject Type="Embed" ProgID="Equation.3" ShapeID="_x0000_i1028" DrawAspect="Content" ObjectID="_1698157825" r:id="rId17"/>
        </w:object>
      </w:r>
      <w:r w:rsidRPr="00A13278">
        <w:rPr>
          <w:sz w:val="28"/>
          <w:szCs w:val="28"/>
        </w:rPr>
        <w:t xml:space="preserve">и теоретическим значением </w:t>
      </w:r>
      <w:r w:rsidRPr="00A13278">
        <w:rPr>
          <w:position w:val="-12"/>
          <w:sz w:val="28"/>
          <w:szCs w:val="28"/>
        </w:rPr>
        <w:object w:dxaOrig="720" w:dyaOrig="400">
          <v:shape id="_x0000_i1029" type="#_x0000_t75" style="width:36pt;height:20.1pt" o:ole="">
            <v:imagedata r:id="rId18" o:title=""/>
          </v:shape>
          <o:OLEObject Type="Embed" ProgID="Equation.3" ShapeID="_x0000_i1029" DrawAspect="Content" ObjectID="_1698157826" r:id="rId19"/>
        </w:object>
      </w:r>
      <w:r w:rsidRPr="00A13278">
        <w:rPr>
          <w:sz w:val="28"/>
          <w:szCs w:val="28"/>
        </w:rPr>
        <w:t xml:space="preserve">, лежащим на гипотетической прямой  </w:t>
      </w:r>
      <w:r w:rsidRPr="00A13278">
        <w:rPr>
          <w:position w:val="-6"/>
          <w:sz w:val="28"/>
          <w:szCs w:val="28"/>
        </w:rPr>
        <w:object w:dxaOrig="1100" w:dyaOrig="279">
          <v:shape id="_x0000_i1030" type="#_x0000_t75" style="width:54.4pt;height:14.25pt" o:ole="">
            <v:imagedata r:id="rId10" o:title=""/>
          </v:shape>
          <o:OLEObject Type="Embed" ProgID="Equation.3" ShapeID="_x0000_i1030" DrawAspect="Content" ObjectID="_1698157827" r:id="rId20"/>
        </w:object>
      </w:r>
      <w:r w:rsidRPr="00A13278">
        <w:rPr>
          <w:color w:val="auto"/>
          <w:sz w:val="28"/>
          <w:szCs w:val="28"/>
        </w:rPr>
        <w:t>:</w:t>
      </w:r>
      <w:r w:rsidRPr="00A13278">
        <w:rPr>
          <w:sz w:val="28"/>
          <w:szCs w:val="28"/>
        </w:rPr>
        <w:t xml:space="preserve"> </w:t>
      </w:r>
    </w:p>
    <w:p w:rsidR="00A13278" w:rsidRPr="00A13278" w:rsidRDefault="00A13278" w:rsidP="00A13278">
      <w:pPr>
        <w:pStyle w:val="ac"/>
        <w:ind w:firstLine="0"/>
        <w:jc w:val="center"/>
        <w:rPr>
          <w:rStyle w:val="var1"/>
          <w:i/>
          <w:iCs/>
          <w:sz w:val="28"/>
          <w:szCs w:val="28"/>
        </w:rPr>
      </w:pPr>
      <w:r w:rsidRPr="00A13278">
        <w:rPr>
          <w:rStyle w:val="var1"/>
          <w:i/>
          <w:iCs/>
          <w:sz w:val="28"/>
          <w:szCs w:val="28"/>
        </w:rPr>
        <w:object w:dxaOrig="2799" w:dyaOrig="400">
          <v:shape id="_x0000_i1031" type="#_x0000_t75" style="width:139.8pt;height:20.1pt" o:ole="">
            <v:imagedata r:id="rId21" o:title=""/>
          </v:shape>
          <o:OLEObject Type="Embed" ProgID="Equation.3" ShapeID="_x0000_i1031" DrawAspect="Content" ObjectID="_1698157828" r:id="rId22"/>
        </w:object>
      </w:r>
    </w:p>
    <w:p w:rsidR="00A13278" w:rsidRPr="00A13278" w:rsidRDefault="00682BB2" w:rsidP="00A13278">
      <w:pPr>
        <w:pStyle w:val="ac"/>
        <w:ind w:firstLine="0"/>
        <w:jc w:val="center"/>
        <w:rPr>
          <w:rStyle w:val="var1"/>
          <w:i/>
          <w:iCs/>
          <w:sz w:val="28"/>
          <w:szCs w:val="28"/>
        </w:rPr>
      </w:pPr>
      <w:r w:rsidRPr="003B3232">
        <w:rPr>
          <w:rStyle w:val="var1"/>
          <w:i/>
          <w:iCs/>
          <w:sz w:val="28"/>
          <w:szCs w:val="28"/>
        </w:rPr>
        <w:object w:dxaOrig="2659" w:dyaOrig="360">
          <v:shape id="_x0000_i1032" type="#_x0000_t75" style="width:133.1pt;height:17.6pt" o:ole="">
            <v:imagedata r:id="rId23" o:title=""/>
          </v:shape>
          <o:OLEObject Type="Embed" ProgID="Equation.3" ShapeID="_x0000_i1032" DrawAspect="Content" ObjectID="_1698157829" r:id="rId24"/>
        </w:object>
      </w:r>
    </w:p>
    <w:p w:rsidR="00A13278" w:rsidRPr="00A13278" w:rsidRDefault="00A13278" w:rsidP="0030238C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13278">
        <w:rPr>
          <w:sz w:val="28"/>
          <w:szCs w:val="28"/>
        </w:rPr>
        <w:t xml:space="preserve">Ошибки </w:t>
      </w:r>
      <w:r w:rsidRPr="00A13278">
        <w:rPr>
          <w:position w:val="-12"/>
          <w:sz w:val="28"/>
          <w:szCs w:val="28"/>
        </w:rPr>
        <w:object w:dxaOrig="279" w:dyaOrig="360">
          <v:shape id="_x0000_i1033" type="#_x0000_t75" style="width:13.4pt;height:17.6pt" o:ole="">
            <v:imagedata r:id="rId25" o:title=""/>
          </v:shape>
          <o:OLEObject Type="Embed" ProgID="Equation.3" ShapeID="_x0000_i1033" DrawAspect="Content" ObjectID="_1698157830" r:id="rId26"/>
        </w:object>
      </w:r>
      <w:r w:rsidRPr="00A13278">
        <w:rPr>
          <w:sz w:val="28"/>
          <w:szCs w:val="28"/>
        </w:rPr>
        <w:t xml:space="preserve"> для всех </w:t>
      </w:r>
      <w:r w:rsidRPr="00A13278">
        <w:rPr>
          <w:position w:val="-6"/>
          <w:sz w:val="28"/>
          <w:szCs w:val="28"/>
        </w:rPr>
        <w:object w:dxaOrig="200" w:dyaOrig="220">
          <v:shape id="_x0000_i1034" type="#_x0000_t75" style="width:10.05pt;height:10.05pt" o:ole="">
            <v:imagedata r:id="rId27" o:title=""/>
          </v:shape>
          <o:OLEObject Type="Embed" ProgID="Equation.3" ShapeID="_x0000_i1034" DrawAspect="Content" ObjectID="_1698157831" r:id="rId28"/>
        </w:object>
      </w:r>
      <w:r w:rsidRPr="00A13278">
        <w:rPr>
          <w:sz w:val="28"/>
          <w:szCs w:val="28"/>
        </w:rPr>
        <w:t xml:space="preserve"> точек следует сложить. Чтобы положительные ошибки не компенсировали в сумме отрицательные, каждую из ошибок </w:t>
      </w:r>
      <w:r w:rsidRPr="00A13278">
        <w:rPr>
          <w:sz w:val="28"/>
          <w:szCs w:val="28"/>
        </w:rPr>
        <w:lastRenderedPageBreak/>
        <w:t xml:space="preserve">возводят в квадрат и складывают их значения в суммарную ошибку </w:t>
      </w:r>
      <w:r w:rsidRPr="00A13278">
        <w:rPr>
          <w:position w:val="-4"/>
          <w:sz w:val="28"/>
          <w:szCs w:val="28"/>
        </w:rPr>
        <w:object w:dxaOrig="260" w:dyaOrig="260">
          <v:shape id="_x0000_i1035" type="#_x0000_t75" style="width:13.4pt;height:13.4pt" o:ole="">
            <v:imagedata r:id="rId29" o:title=""/>
          </v:shape>
          <o:OLEObject Type="Embed" ProgID="Equation.3" ShapeID="_x0000_i1035" DrawAspect="Content" ObjectID="_1698157832" r:id="rId30"/>
        </w:object>
      </w:r>
      <w:r w:rsidRPr="00A13278">
        <w:rPr>
          <w:sz w:val="28"/>
          <w:szCs w:val="28"/>
        </w:rPr>
        <w:t xml:space="preserve"> уже одного знака: </w:t>
      </w:r>
    </w:p>
    <w:p w:rsidR="00A13278" w:rsidRPr="00A13278" w:rsidRDefault="00C10264" w:rsidP="00A13278">
      <w:pPr>
        <w:pStyle w:val="ac"/>
        <w:ind w:firstLine="0"/>
        <w:jc w:val="center"/>
        <w:rPr>
          <w:rStyle w:val="var1"/>
          <w:i/>
          <w:iCs/>
          <w:sz w:val="28"/>
          <w:szCs w:val="28"/>
        </w:rPr>
      </w:pPr>
      <w:r w:rsidRPr="00492004">
        <w:rPr>
          <w:rStyle w:val="var1"/>
          <w:i/>
          <w:iCs/>
          <w:sz w:val="28"/>
          <w:szCs w:val="28"/>
        </w:rPr>
        <w:object w:dxaOrig="3060" w:dyaOrig="400">
          <v:shape id="_x0000_i1036" type="#_x0000_t75" style="width:153.2pt;height:20.1pt" o:ole="">
            <v:imagedata r:id="rId31" o:title=""/>
          </v:shape>
          <o:OLEObject Type="Embed" ProgID="Equation.3" ShapeID="_x0000_i1036" DrawAspect="Content" ObjectID="_1698157833" r:id="rId32"/>
        </w:object>
      </w:r>
    </w:p>
    <w:p w:rsidR="00A13278" w:rsidRPr="00682BB2" w:rsidRDefault="00C10264" w:rsidP="00A13278">
      <w:pPr>
        <w:pStyle w:val="ac"/>
        <w:ind w:firstLine="0"/>
        <w:jc w:val="center"/>
        <w:rPr>
          <w:rStyle w:val="var1"/>
          <w:i/>
          <w:iCs/>
          <w:sz w:val="28"/>
          <w:szCs w:val="28"/>
          <w:lang w:val="en-US"/>
        </w:rPr>
      </w:pPr>
      <w:r w:rsidRPr="00682BB2">
        <w:rPr>
          <w:rStyle w:val="var1"/>
          <w:i/>
          <w:iCs/>
          <w:sz w:val="28"/>
          <w:szCs w:val="28"/>
        </w:rPr>
        <w:object w:dxaOrig="1640" w:dyaOrig="680">
          <v:shape id="_x0000_i1037" type="#_x0000_t75" style="width:82.05pt;height:34.35pt" o:ole="">
            <v:imagedata r:id="rId33" o:title=""/>
          </v:shape>
          <o:OLEObject Type="Embed" ProgID="Equation.3" ShapeID="_x0000_i1037" DrawAspect="Content" ObjectID="_1698157834" r:id="rId34"/>
        </w:object>
      </w:r>
    </w:p>
    <w:p w:rsidR="00A13278" w:rsidRPr="00A13278" w:rsidRDefault="00A13278" w:rsidP="0030238C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3278">
        <w:rPr>
          <w:sz w:val="28"/>
          <w:szCs w:val="28"/>
        </w:rPr>
        <w:t xml:space="preserve">Цель метода — минимизация суммарной ошибки </w:t>
      </w:r>
      <w:r w:rsidRPr="00A13278">
        <w:rPr>
          <w:position w:val="-4"/>
          <w:sz w:val="28"/>
          <w:szCs w:val="28"/>
        </w:rPr>
        <w:object w:dxaOrig="260" w:dyaOrig="260">
          <v:shape id="_x0000_i1038" type="#_x0000_t75" style="width:13.4pt;height:13.4pt" o:ole="">
            <v:imagedata r:id="rId35" o:title=""/>
          </v:shape>
          <o:OLEObject Type="Embed" ProgID="Equation.3" ShapeID="_x0000_i1038" DrawAspect="Content" ObjectID="_1698157835" r:id="rId36"/>
        </w:object>
      </w:r>
      <w:r w:rsidRPr="00A13278">
        <w:rPr>
          <w:sz w:val="28"/>
          <w:szCs w:val="28"/>
        </w:rPr>
        <w:t xml:space="preserve"> за счет подбора коэффициентов</w:t>
      </w:r>
      <w:r w:rsidR="00EB3038" w:rsidRPr="00FF57B5">
        <w:rPr>
          <w:position w:val="-10"/>
          <w:sz w:val="28"/>
          <w:szCs w:val="28"/>
        </w:rPr>
        <w:object w:dxaOrig="420" w:dyaOrig="320">
          <v:shape id="_x0000_i1039" type="#_x0000_t75" style="width:20.95pt;height:15.9pt" o:ole="">
            <v:imagedata r:id="rId37" o:title=""/>
          </v:shape>
          <o:OLEObject Type="Embed" ProgID="Equation.3" ShapeID="_x0000_i1039" DrawAspect="Content" ObjectID="_1698157836" r:id="rId38"/>
        </w:object>
      </w:r>
      <w:r w:rsidRPr="00A13278">
        <w:rPr>
          <w:sz w:val="28"/>
          <w:szCs w:val="28"/>
        </w:rPr>
        <w:t xml:space="preserve">. Другими словами, это означает, что необходимо найти такие коэффициенты </w:t>
      </w:r>
      <w:r w:rsidR="00EB3038" w:rsidRPr="00C10264">
        <w:rPr>
          <w:position w:val="-10"/>
          <w:sz w:val="28"/>
          <w:szCs w:val="28"/>
        </w:rPr>
        <w:object w:dxaOrig="420" w:dyaOrig="320">
          <v:shape id="_x0000_i1040" type="#_x0000_t75" style="width:20.95pt;height:15.9pt" o:ole="">
            <v:imagedata r:id="rId39" o:title=""/>
          </v:shape>
          <o:OLEObject Type="Embed" ProgID="Equation.3" ShapeID="_x0000_i1040" DrawAspect="Content" ObjectID="_1698157837" r:id="rId40"/>
        </w:object>
      </w:r>
      <w:r w:rsidRPr="00A13278">
        <w:rPr>
          <w:sz w:val="28"/>
          <w:szCs w:val="28"/>
        </w:rPr>
        <w:t xml:space="preserve"> линейной функции </w:t>
      </w:r>
      <w:r w:rsidR="00A05BC7" w:rsidRPr="00C10264">
        <w:rPr>
          <w:position w:val="-6"/>
          <w:sz w:val="28"/>
          <w:szCs w:val="28"/>
        </w:rPr>
        <w:object w:dxaOrig="1140" w:dyaOrig="279">
          <v:shape id="_x0000_i1041" type="#_x0000_t75" style="width:57.75pt;height:14.25pt" o:ole="">
            <v:imagedata r:id="rId41" o:title=""/>
          </v:shape>
          <o:OLEObject Type="Embed" ProgID="Equation.3" ShapeID="_x0000_i1041" DrawAspect="Content" ObjectID="_1698157838" r:id="rId42"/>
        </w:object>
      </w:r>
      <w:r w:rsidRPr="00A13278">
        <w:rPr>
          <w:sz w:val="28"/>
          <w:szCs w:val="28"/>
        </w:rPr>
        <w:t xml:space="preserve">, чтобы ее график проходил как можно ближе одновременно ко всем экспериментальным точкам. Поэтому данный метод называется </w:t>
      </w:r>
      <w:r w:rsidRPr="00EB3038">
        <w:rPr>
          <w:bCs/>
          <w:sz w:val="28"/>
          <w:szCs w:val="28"/>
        </w:rPr>
        <w:t>методом наименьших квадратов</w:t>
      </w:r>
      <w:r w:rsidRPr="00EB3038">
        <w:rPr>
          <w:sz w:val="28"/>
          <w:szCs w:val="28"/>
        </w:rPr>
        <w:t>.</w:t>
      </w:r>
      <w:r w:rsidRPr="00A13278">
        <w:rPr>
          <w:sz w:val="28"/>
          <w:szCs w:val="28"/>
        </w:rPr>
        <w:t xml:space="preserve"> </w:t>
      </w:r>
    </w:p>
    <w:p w:rsidR="00A13278" w:rsidRPr="006158AB" w:rsidRDefault="00A05BC7" w:rsidP="00A13278">
      <w:pPr>
        <w:pStyle w:val="ac"/>
        <w:ind w:firstLine="709"/>
        <w:jc w:val="center"/>
        <w:rPr>
          <w:rFonts w:ascii="Arial" w:hAnsi="Arial" w:cs="Arial"/>
        </w:rPr>
      </w:pPr>
      <w:r w:rsidRPr="00A13278">
        <w:rPr>
          <w:position w:val="-30"/>
          <w:sz w:val="28"/>
          <w:szCs w:val="28"/>
        </w:rPr>
        <w:object w:dxaOrig="4500" w:dyaOrig="700">
          <v:shape id="_x0000_i1042" type="#_x0000_t75" style="width:225.2pt;height:35.15pt" o:ole="">
            <v:imagedata r:id="rId43" o:title=""/>
          </v:shape>
          <o:OLEObject Type="Embed" ProgID="Equation.3" ShapeID="_x0000_i1042" DrawAspect="Content" ObjectID="_1698157839" r:id="rId44"/>
        </w:object>
      </w:r>
    </w:p>
    <w:p w:rsidR="00A05BC7" w:rsidRPr="00A05BC7" w:rsidRDefault="00A05BC7" w:rsidP="0030238C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5BC7">
        <w:rPr>
          <w:sz w:val="28"/>
          <w:szCs w:val="28"/>
        </w:rPr>
        <w:t xml:space="preserve">4. Чтобы суммарную ошибку минимизировать, найдем частные производные от функции </w:t>
      </w:r>
      <w:r w:rsidRPr="00A05BC7">
        <w:rPr>
          <w:position w:val="-4"/>
          <w:sz w:val="28"/>
          <w:szCs w:val="28"/>
        </w:rPr>
        <w:object w:dxaOrig="260" w:dyaOrig="260">
          <v:shape id="_x0000_i1043" type="#_x0000_t75" style="width:13.4pt;height:13.4pt" o:ole="">
            <v:imagedata r:id="rId45" o:title=""/>
          </v:shape>
          <o:OLEObject Type="Embed" ProgID="Equation.3" ShapeID="_x0000_i1043" DrawAspect="Content" ObjectID="_1698157840" r:id="rId46"/>
        </w:object>
      </w:r>
      <w:r w:rsidRPr="00A05BC7">
        <w:rPr>
          <w:sz w:val="28"/>
          <w:szCs w:val="28"/>
        </w:rPr>
        <w:t xml:space="preserve"> по каждой переменной и приравняем их к нулю (условие экстремума): </w:t>
      </w:r>
    </w:p>
    <w:p w:rsidR="00A05BC7" w:rsidRPr="00A05BC7" w:rsidRDefault="00CE459B" w:rsidP="00A05BC7">
      <w:pPr>
        <w:pStyle w:val="ac"/>
        <w:ind w:firstLine="0"/>
        <w:jc w:val="center"/>
        <w:rPr>
          <w:sz w:val="28"/>
          <w:szCs w:val="28"/>
        </w:rPr>
      </w:pPr>
      <w:r w:rsidRPr="00A05BC7">
        <w:rPr>
          <w:position w:val="-28"/>
          <w:sz w:val="28"/>
          <w:szCs w:val="28"/>
        </w:rPr>
        <w:object w:dxaOrig="2880" w:dyaOrig="680">
          <v:shape id="_x0000_i1044" type="#_x0000_t75" style="width:2in;height:34.35pt" o:ole="">
            <v:imagedata r:id="rId47" o:title=""/>
          </v:shape>
          <o:OLEObject Type="Embed" ProgID="Equation.3" ShapeID="_x0000_i1044" DrawAspect="Content" ObjectID="_1698157841" r:id="rId48"/>
        </w:object>
      </w:r>
    </w:p>
    <w:p w:rsidR="00A05BC7" w:rsidRPr="00A05BC7" w:rsidRDefault="00CE459B" w:rsidP="00A05BC7">
      <w:pPr>
        <w:pStyle w:val="ac"/>
        <w:ind w:firstLine="0"/>
        <w:jc w:val="center"/>
        <w:rPr>
          <w:sz w:val="28"/>
          <w:szCs w:val="28"/>
        </w:rPr>
      </w:pPr>
      <w:r w:rsidRPr="00CE459B">
        <w:rPr>
          <w:position w:val="-28"/>
          <w:sz w:val="28"/>
          <w:szCs w:val="28"/>
        </w:rPr>
        <w:object w:dxaOrig="3180" w:dyaOrig="680">
          <v:shape id="_x0000_i1045" type="#_x0000_t75" style="width:159.05pt;height:34.35pt" o:ole="">
            <v:imagedata r:id="rId49" o:title=""/>
          </v:shape>
          <o:OLEObject Type="Embed" ProgID="Equation.3" ShapeID="_x0000_i1045" DrawAspect="Content" ObjectID="_1698157842" r:id="rId50"/>
        </w:object>
      </w:r>
    </w:p>
    <w:p w:rsidR="00A05BC7" w:rsidRPr="00A05BC7" w:rsidRDefault="00A05BC7" w:rsidP="00CE459B">
      <w:pPr>
        <w:pStyle w:val="ac"/>
        <w:ind w:firstLine="709"/>
        <w:jc w:val="both"/>
        <w:rPr>
          <w:sz w:val="28"/>
          <w:szCs w:val="28"/>
        </w:rPr>
      </w:pPr>
      <w:r w:rsidRPr="00A05BC7">
        <w:rPr>
          <w:sz w:val="28"/>
          <w:szCs w:val="28"/>
        </w:rPr>
        <w:t xml:space="preserve">После раскрытия скобок получим систему из двух линейных уравнений: </w:t>
      </w:r>
    </w:p>
    <w:p w:rsidR="00A05BC7" w:rsidRPr="00A05BC7" w:rsidRDefault="00364AB9" w:rsidP="00A05BC7">
      <w:pPr>
        <w:pStyle w:val="ac"/>
        <w:ind w:firstLine="0"/>
        <w:jc w:val="center"/>
        <w:rPr>
          <w:sz w:val="28"/>
          <w:szCs w:val="28"/>
        </w:rPr>
      </w:pPr>
      <w:r w:rsidRPr="00CE459B">
        <w:rPr>
          <w:position w:val="-28"/>
          <w:sz w:val="28"/>
          <w:szCs w:val="28"/>
        </w:rPr>
        <w:object w:dxaOrig="1980" w:dyaOrig="680">
          <v:shape id="_x0000_i1046" type="#_x0000_t75" style="width:98.8pt;height:34.35pt" o:ole="">
            <v:imagedata r:id="rId51" o:title=""/>
          </v:shape>
          <o:OLEObject Type="Embed" ProgID="Equation.3" ShapeID="_x0000_i1046" DrawAspect="Content" ObjectID="_1698157843" r:id="rId52"/>
        </w:object>
      </w:r>
    </w:p>
    <w:p w:rsidR="00A13278" w:rsidRDefault="00364AB9" w:rsidP="00A05BC7">
      <w:pPr>
        <w:pStyle w:val="ac"/>
        <w:ind w:firstLine="0"/>
        <w:jc w:val="center"/>
        <w:rPr>
          <w:sz w:val="28"/>
          <w:szCs w:val="28"/>
        </w:rPr>
      </w:pPr>
      <w:r w:rsidRPr="00A05BC7">
        <w:rPr>
          <w:position w:val="-28"/>
          <w:sz w:val="28"/>
          <w:szCs w:val="28"/>
        </w:rPr>
        <w:object w:dxaOrig="2740" w:dyaOrig="680">
          <v:shape id="_x0000_i1047" type="#_x0000_t75" style="width:137.3pt;height:34.35pt" o:ole="">
            <v:imagedata r:id="rId53" o:title=""/>
          </v:shape>
          <o:OLEObject Type="Embed" ProgID="Equation.3" ShapeID="_x0000_i1047" DrawAspect="Content" ObjectID="_1698157844" r:id="rId54"/>
        </w:object>
      </w:r>
    </w:p>
    <w:p w:rsidR="00F71F5F" w:rsidRDefault="00F71F5F" w:rsidP="00A05BC7">
      <w:pPr>
        <w:pStyle w:val="ac"/>
        <w:ind w:firstLine="0"/>
        <w:jc w:val="center"/>
        <w:rPr>
          <w:sz w:val="28"/>
          <w:szCs w:val="28"/>
        </w:rPr>
      </w:pPr>
    </w:p>
    <w:p w:rsidR="00F71F5F" w:rsidRDefault="00F71F5F" w:rsidP="00A05BC7">
      <w:pPr>
        <w:pStyle w:val="ac"/>
        <w:ind w:firstLine="0"/>
        <w:jc w:val="center"/>
        <w:rPr>
          <w:sz w:val="28"/>
          <w:szCs w:val="28"/>
        </w:rPr>
      </w:pPr>
    </w:p>
    <w:p w:rsidR="00F71F5F" w:rsidRPr="00A05BC7" w:rsidRDefault="00F71F5F" w:rsidP="00A05BC7">
      <w:pPr>
        <w:pStyle w:val="ac"/>
        <w:ind w:firstLine="0"/>
        <w:jc w:val="center"/>
        <w:rPr>
          <w:sz w:val="28"/>
          <w:szCs w:val="28"/>
        </w:rPr>
      </w:pPr>
    </w:p>
    <w:p w:rsidR="00A13278" w:rsidRDefault="00364AB9" w:rsidP="00A13278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удобства вычислений составим таб. 2.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22"/>
        <w:gridCol w:w="862"/>
        <w:gridCol w:w="972"/>
        <w:gridCol w:w="972"/>
        <w:gridCol w:w="972"/>
      </w:tblGrid>
      <w:tr w:rsidR="00364AB9" w:rsidTr="00364AB9">
        <w:trPr>
          <w:trHeight w:val="365"/>
          <w:jc w:val="center"/>
        </w:trPr>
        <w:tc>
          <w:tcPr>
            <w:tcW w:w="1022" w:type="dxa"/>
            <w:shd w:val="clear" w:color="auto" w:fill="D9D9D9" w:themeFill="background1" w:themeFillShade="D9"/>
          </w:tcPr>
          <w:p w:rsidR="00364AB9" w:rsidRPr="00364AB9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64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862" w:type="dxa"/>
            <w:shd w:val="clear" w:color="auto" w:fill="D9D9D9" w:themeFill="background1" w:themeFillShade="D9"/>
          </w:tcPr>
          <w:p w:rsidR="00364AB9" w:rsidRPr="00364AB9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364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64AB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:rsidR="00364AB9" w:rsidRPr="00364AB9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364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64AB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:rsidR="00364AB9" w:rsidRPr="00364AB9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364AB9">
              <w:rPr>
                <w:position w:val="-12"/>
              </w:rPr>
              <w:object w:dxaOrig="400" w:dyaOrig="400">
                <v:shape id="_x0000_i1048" type="#_x0000_t75" style="width:20.1pt;height:20.1pt" o:ole="">
                  <v:imagedata r:id="rId55" o:title=""/>
                </v:shape>
                <o:OLEObject Type="Embed" ProgID="Equation.3" ShapeID="_x0000_i1048" DrawAspect="Content" ObjectID="_1698157845" r:id="rId56"/>
              </w:objec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:rsidR="00364AB9" w:rsidRPr="00364AB9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4AB9">
              <w:rPr>
                <w:position w:val="-12"/>
              </w:rPr>
              <w:object w:dxaOrig="480" w:dyaOrig="360">
                <v:shape id="_x0000_i1049" type="#_x0000_t75" style="width:24.3pt;height:18.4pt" o:ole="">
                  <v:imagedata r:id="rId57" o:title=""/>
                </v:shape>
                <o:OLEObject Type="Embed" ProgID="Equation.3" ShapeID="_x0000_i1049" DrawAspect="Content" ObjectID="_1698157846" r:id="rId58"/>
              </w:object>
            </w:r>
          </w:p>
        </w:tc>
      </w:tr>
      <w:tr w:rsidR="00364AB9" w:rsidTr="00364AB9">
        <w:trPr>
          <w:trHeight w:val="348"/>
          <w:jc w:val="center"/>
        </w:trPr>
        <w:tc>
          <w:tcPr>
            <w:tcW w:w="1022" w:type="dxa"/>
          </w:tcPr>
          <w:p w:rsidR="00364AB9" w:rsidRPr="00D70B56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2" w:type="dxa"/>
          </w:tcPr>
          <w:p w:rsidR="00364AB9" w:rsidRPr="00D70B56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72" w:type="dxa"/>
          </w:tcPr>
          <w:p w:rsidR="00364AB9" w:rsidRPr="00D70B56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72" w:type="dxa"/>
          </w:tcPr>
          <w:p w:rsidR="00364AB9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72" w:type="dxa"/>
          </w:tcPr>
          <w:p w:rsidR="00364AB9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364AB9" w:rsidTr="00364AB9">
        <w:trPr>
          <w:trHeight w:val="365"/>
          <w:jc w:val="center"/>
        </w:trPr>
        <w:tc>
          <w:tcPr>
            <w:tcW w:w="1022" w:type="dxa"/>
          </w:tcPr>
          <w:p w:rsidR="00364AB9" w:rsidRPr="00D70B56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2" w:type="dxa"/>
          </w:tcPr>
          <w:p w:rsidR="00364AB9" w:rsidRPr="00D70B56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72" w:type="dxa"/>
          </w:tcPr>
          <w:p w:rsidR="00364AB9" w:rsidRPr="00D70B56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72" w:type="dxa"/>
          </w:tcPr>
          <w:p w:rsidR="00364AB9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72" w:type="dxa"/>
          </w:tcPr>
          <w:p w:rsidR="00364AB9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64AB9" w:rsidTr="00364AB9">
        <w:trPr>
          <w:trHeight w:val="365"/>
          <w:jc w:val="center"/>
        </w:trPr>
        <w:tc>
          <w:tcPr>
            <w:tcW w:w="1022" w:type="dxa"/>
          </w:tcPr>
          <w:p w:rsidR="00364AB9" w:rsidRPr="00D70B56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2" w:type="dxa"/>
          </w:tcPr>
          <w:p w:rsidR="00364AB9" w:rsidRPr="00D70B56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72" w:type="dxa"/>
          </w:tcPr>
          <w:p w:rsidR="00364AB9" w:rsidRPr="00D70B56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72" w:type="dxa"/>
          </w:tcPr>
          <w:p w:rsidR="00364AB9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72" w:type="dxa"/>
          </w:tcPr>
          <w:p w:rsidR="00364AB9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64AB9" w:rsidTr="00364AB9">
        <w:trPr>
          <w:trHeight w:val="365"/>
          <w:jc w:val="center"/>
        </w:trPr>
        <w:tc>
          <w:tcPr>
            <w:tcW w:w="1022" w:type="dxa"/>
          </w:tcPr>
          <w:p w:rsidR="00364AB9" w:rsidRPr="00D70B56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62" w:type="dxa"/>
          </w:tcPr>
          <w:p w:rsidR="00364AB9" w:rsidRPr="00D70B56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72" w:type="dxa"/>
          </w:tcPr>
          <w:p w:rsidR="00364AB9" w:rsidRPr="00D70B56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72" w:type="dxa"/>
          </w:tcPr>
          <w:p w:rsidR="00364AB9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72" w:type="dxa"/>
          </w:tcPr>
          <w:p w:rsidR="00364AB9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364AB9" w:rsidTr="00364AB9">
        <w:trPr>
          <w:trHeight w:val="365"/>
          <w:jc w:val="center"/>
        </w:trPr>
        <w:tc>
          <w:tcPr>
            <w:tcW w:w="1022" w:type="dxa"/>
          </w:tcPr>
          <w:p w:rsidR="00364AB9" w:rsidRPr="00D70B56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62" w:type="dxa"/>
          </w:tcPr>
          <w:p w:rsidR="00364AB9" w:rsidRPr="00D70B56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72" w:type="dxa"/>
          </w:tcPr>
          <w:p w:rsidR="00364AB9" w:rsidRPr="00D70B56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72" w:type="dxa"/>
          </w:tcPr>
          <w:p w:rsidR="00364AB9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972" w:type="dxa"/>
          </w:tcPr>
          <w:p w:rsidR="00364AB9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364AB9" w:rsidTr="00364AB9">
        <w:trPr>
          <w:trHeight w:val="365"/>
          <w:jc w:val="center"/>
        </w:trPr>
        <w:tc>
          <w:tcPr>
            <w:tcW w:w="1022" w:type="dxa"/>
          </w:tcPr>
          <w:p w:rsidR="00364AB9" w:rsidRPr="00D70B56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62" w:type="dxa"/>
          </w:tcPr>
          <w:p w:rsidR="00364AB9" w:rsidRPr="00D70B56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72" w:type="dxa"/>
          </w:tcPr>
          <w:p w:rsidR="00364AB9" w:rsidRPr="00D70B56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72" w:type="dxa"/>
          </w:tcPr>
          <w:p w:rsidR="00364AB9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972" w:type="dxa"/>
          </w:tcPr>
          <w:p w:rsidR="00364AB9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364AB9" w:rsidTr="00364AB9">
        <w:trPr>
          <w:trHeight w:val="365"/>
          <w:jc w:val="center"/>
        </w:trPr>
        <w:tc>
          <w:tcPr>
            <w:tcW w:w="1022" w:type="dxa"/>
          </w:tcPr>
          <w:p w:rsidR="00364AB9" w:rsidRPr="00D70B56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62" w:type="dxa"/>
          </w:tcPr>
          <w:p w:rsidR="00364AB9" w:rsidRPr="00D70B56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72" w:type="dxa"/>
          </w:tcPr>
          <w:p w:rsidR="00364AB9" w:rsidRPr="00D70B56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72" w:type="dxa"/>
          </w:tcPr>
          <w:p w:rsidR="00364AB9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972" w:type="dxa"/>
          </w:tcPr>
          <w:p w:rsidR="00364AB9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  <w:tr w:rsidR="00364AB9" w:rsidTr="00364AB9">
        <w:trPr>
          <w:trHeight w:val="365"/>
          <w:jc w:val="center"/>
        </w:trPr>
        <w:tc>
          <w:tcPr>
            <w:tcW w:w="1022" w:type="dxa"/>
          </w:tcPr>
          <w:p w:rsidR="00364AB9" w:rsidRPr="00D70B56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62" w:type="dxa"/>
          </w:tcPr>
          <w:p w:rsidR="00364AB9" w:rsidRPr="00D70B56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72" w:type="dxa"/>
          </w:tcPr>
          <w:p w:rsidR="00364AB9" w:rsidRPr="00D70B56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72" w:type="dxa"/>
          </w:tcPr>
          <w:p w:rsidR="00364AB9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972" w:type="dxa"/>
          </w:tcPr>
          <w:p w:rsidR="00364AB9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</w:tr>
      <w:tr w:rsidR="00364AB9" w:rsidTr="00364AB9">
        <w:trPr>
          <w:trHeight w:val="365"/>
          <w:jc w:val="center"/>
        </w:trPr>
        <w:tc>
          <w:tcPr>
            <w:tcW w:w="1022" w:type="dxa"/>
          </w:tcPr>
          <w:p w:rsidR="00364AB9" w:rsidRPr="00D70B56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62" w:type="dxa"/>
          </w:tcPr>
          <w:p w:rsidR="00364AB9" w:rsidRPr="00D70B56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72" w:type="dxa"/>
          </w:tcPr>
          <w:p w:rsidR="00364AB9" w:rsidRPr="00D70B56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72" w:type="dxa"/>
          </w:tcPr>
          <w:p w:rsidR="00364AB9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972" w:type="dxa"/>
          </w:tcPr>
          <w:p w:rsidR="00364AB9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</w:tr>
      <w:tr w:rsidR="00364AB9" w:rsidTr="00364AB9">
        <w:trPr>
          <w:trHeight w:val="274"/>
          <w:jc w:val="center"/>
        </w:trPr>
        <w:tc>
          <w:tcPr>
            <w:tcW w:w="1022" w:type="dxa"/>
          </w:tcPr>
          <w:p w:rsidR="00364AB9" w:rsidRPr="00D70B56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62" w:type="dxa"/>
          </w:tcPr>
          <w:p w:rsidR="00364AB9" w:rsidRPr="00D70B56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72" w:type="dxa"/>
          </w:tcPr>
          <w:p w:rsidR="00364AB9" w:rsidRPr="00D70B56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72" w:type="dxa"/>
          </w:tcPr>
          <w:p w:rsidR="00364AB9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</w:t>
            </w:r>
          </w:p>
        </w:tc>
        <w:tc>
          <w:tcPr>
            <w:tcW w:w="972" w:type="dxa"/>
          </w:tcPr>
          <w:p w:rsidR="00364AB9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</w:t>
            </w:r>
          </w:p>
        </w:tc>
      </w:tr>
      <w:tr w:rsidR="00364AB9" w:rsidTr="00364AB9">
        <w:trPr>
          <w:trHeight w:val="274"/>
          <w:jc w:val="center"/>
        </w:trPr>
        <w:tc>
          <w:tcPr>
            <w:tcW w:w="1022" w:type="dxa"/>
          </w:tcPr>
          <w:p w:rsidR="00364AB9" w:rsidRPr="00364AB9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862" w:type="dxa"/>
          </w:tcPr>
          <w:p w:rsidR="00364AB9" w:rsidRPr="00364AB9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72" w:type="dxa"/>
          </w:tcPr>
          <w:p w:rsidR="00364AB9" w:rsidRPr="00364AB9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72" w:type="dxa"/>
          </w:tcPr>
          <w:p w:rsidR="00364AB9" w:rsidRPr="00364AB9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972" w:type="dxa"/>
          </w:tcPr>
          <w:p w:rsidR="00364AB9" w:rsidRPr="00364AB9" w:rsidRDefault="00364AB9" w:rsidP="00D615F4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</w:tr>
    </w:tbl>
    <w:p w:rsidR="00364AB9" w:rsidRPr="00D70B56" w:rsidRDefault="00364AB9" w:rsidP="00D615F4">
      <w:pPr>
        <w:tabs>
          <w:tab w:val="left" w:pos="851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D70B56">
        <w:rPr>
          <w:rFonts w:ascii="Times New Roman" w:hAnsi="Times New Roman" w:cs="Times New Roman"/>
          <w:b/>
        </w:rPr>
        <w:t xml:space="preserve">Таблица </w:t>
      </w:r>
      <w:r>
        <w:rPr>
          <w:rFonts w:ascii="Times New Roman" w:hAnsi="Times New Roman" w:cs="Times New Roman"/>
          <w:b/>
        </w:rPr>
        <w:t>2</w:t>
      </w:r>
      <w:r w:rsidRPr="00D70B56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Промежуточные вычисления</w:t>
      </w:r>
    </w:p>
    <w:p w:rsidR="00364AB9" w:rsidRPr="00364AB9" w:rsidRDefault="00364AB9" w:rsidP="0030238C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4AB9">
        <w:rPr>
          <w:sz w:val="28"/>
          <w:szCs w:val="28"/>
        </w:rPr>
        <w:t xml:space="preserve">Для нахождения коэффициентов </w:t>
      </w:r>
      <w:r w:rsidR="0023498F" w:rsidRPr="00575D6C">
        <w:rPr>
          <w:position w:val="-6"/>
          <w:sz w:val="28"/>
          <w:szCs w:val="28"/>
        </w:rPr>
        <w:object w:dxaOrig="200" w:dyaOrig="279">
          <v:shape id="_x0000_i1050" type="#_x0000_t75" style="width:10.05pt;height:14.25pt" o:ole="">
            <v:imagedata r:id="rId59" o:title=""/>
          </v:shape>
          <o:OLEObject Type="Embed" ProgID="Equation.3" ShapeID="_x0000_i1050" DrawAspect="Content" ObjectID="_1698157847" r:id="rId60"/>
        </w:object>
      </w:r>
      <w:r w:rsidRPr="00364AB9">
        <w:rPr>
          <w:sz w:val="28"/>
          <w:szCs w:val="28"/>
        </w:rPr>
        <w:t xml:space="preserve"> и </w:t>
      </w:r>
      <w:r w:rsidR="0023498F" w:rsidRPr="00575D6C">
        <w:rPr>
          <w:position w:val="-6"/>
          <w:sz w:val="28"/>
          <w:szCs w:val="28"/>
        </w:rPr>
        <w:object w:dxaOrig="200" w:dyaOrig="220">
          <v:shape id="_x0000_i1051" type="#_x0000_t75" style="width:10.05pt;height:10.9pt" o:ole="">
            <v:imagedata r:id="rId61" o:title=""/>
          </v:shape>
          <o:OLEObject Type="Embed" ProgID="Equation.3" ShapeID="_x0000_i1051" DrawAspect="Content" ObjectID="_1698157848" r:id="rId62"/>
        </w:object>
      </w:r>
      <w:r w:rsidRPr="00364AB9">
        <w:rPr>
          <w:sz w:val="28"/>
          <w:szCs w:val="28"/>
        </w:rPr>
        <w:t xml:space="preserve"> методом </w:t>
      </w:r>
      <w:proofErr w:type="spellStart"/>
      <w:r w:rsidRPr="00364AB9">
        <w:rPr>
          <w:sz w:val="28"/>
          <w:szCs w:val="28"/>
        </w:rPr>
        <w:t>Крамера</w:t>
      </w:r>
      <w:proofErr w:type="spellEnd"/>
      <w:r w:rsidRPr="00364AB9">
        <w:rPr>
          <w:sz w:val="28"/>
          <w:szCs w:val="28"/>
        </w:rPr>
        <w:t xml:space="preserve"> представим систему в матричной форме: </w:t>
      </w:r>
    </w:p>
    <w:p w:rsidR="00364AB9" w:rsidRPr="00364AB9" w:rsidRDefault="00364AB9" w:rsidP="00364AB9">
      <w:pPr>
        <w:pStyle w:val="ac"/>
        <w:ind w:firstLine="0"/>
        <w:jc w:val="center"/>
        <w:rPr>
          <w:sz w:val="28"/>
          <w:szCs w:val="28"/>
        </w:rPr>
      </w:pPr>
      <w:r w:rsidRPr="00364AB9">
        <w:rPr>
          <w:position w:val="-10"/>
          <w:sz w:val="28"/>
          <w:szCs w:val="28"/>
        </w:rPr>
        <w:object w:dxaOrig="180" w:dyaOrig="340">
          <v:shape id="_x0000_i1052" type="#_x0000_t75" style="width:9.2pt;height:17.6pt" o:ole="">
            <v:imagedata r:id="rId63" o:title=""/>
          </v:shape>
          <o:OLEObject Type="Embed" ProgID="Equation.3" ShapeID="_x0000_i1052" DrawAspect="Content" ObjectID="_1698157849" r:id="rId64"/>
        </w:object>
      </w:r>
      <w:r w:rsidR="0023498F" w:rsidRPr="00364AB9">
        <w:rPr>
          <w:position w:val="-60"/>
          <w:sz w:val="28"/>
          <w:szCs w:val="28"/>
        </w:rPr>
        <w:object w:dxaOrig="3360" w:dyaOrig="1320">
          <v:shape id="_x0000_i1053" type="#_x0000_t75" style="width:168.3pt;height:66.15pt" o:ole="">
            <v:imagedata r:id="rId65" o:title=""/>
          </v:shape>
          <o:OLEObject Type="Embed" ProgID="Equation.3" ShapeID="_x0000_i1053" DrawAspect="Content" ObjectID="_1698157850" r:id="rId66"/>
        </w:object>
      </w:r>
    </w:p>
    <w:p w:rsidR="00364AB9" w:rsidRDefault="0023498F" w:rsidP="0023498F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Подставляя конкретные значения из таб. 2, получим:</w:t>
      </w:r>
    </w:p>
    <w:p w:rsidR="0023498F" w:rsidRPr="00364AB9" w:rsidRDefault="0079295F" w:rsidP="0023498F">
      <w:pPr>
        <w:pStyle w:val="ac"/>
        <w:ind w:firstLine="709"/>
        <w:jc w:val="center"/>
        <w:rPr>
          <w:sz w:val="28"/>
          <w:szCs w:val="28"/>
        </w:rPr>
      </w:pPr>
      <w:r w:rsidRPr="0023498F">
        <w:rPr>
          <w:position w:val="-30"/>
          <w:sz w:val="28"/>
          <w:szCs w:val="28"/>
        </w:rPr>
        <w:object w:dxaOrig="2299" w:dyaOrig="720">
          <v:shape id="_x0000_i1054" type="#_x0000_t75" style="width:115.55pt;height:36pt" o:ole="">
            <v:imagedata r:id="rId67" o:title=""/>
          </v:shape>
          <o:OLEObject Type="Embed" ProgID="Equation.3" ShapeID="_x0000_i1054" DrawAspect="Content" ObjectID="_1698157851" r:id="rId68"/>
        </w:object>
      </w:r>
    </w:p>
    <w:p w:rsidR="00364AB9" w:rsidRPr="00364AB9" w:rsidRDefault="0079295F" w:rsidP="00364AB9">
      <w:pPr>
        <w:pStyle w:val="ac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Находим значения </w:t>
      </w:r>
      <w:r w:rsidRPr="00575D6C">
        <w:rPr>
          <w:position w:val="-6"/>
          <w:sz w:val="28"/>
          <w:szCs w:val="28"/>
        </w:rPr>
        <w:object w:dxaOrig="200" w:dyaOrig="279">
          <v:shape id="_x0000_i1055" type="#_x0000_t75" style="width:10.05pt;height:14.25pt" o:ole="">
            <v:imagedata r:id="rId59" o:title=""/>
          </v:shape>
          <o:OLEObject Type="Embed" ProgID="Equation.3" ShapeID="_x0000_i1055" DrawAspect="Content" ObjectID="_1698157852" r:id="rId69"/>
        </w:object>
      </w:r>
      <w:r w:rsidRPr="00364AB9">
        <w:rPr>
          <w:sz w:val="28"/>
          <w:szCs w:val="28"/>
        </w:rPr>
        <w:t xml:space="preserve"> и </w:t>
      </w:r>
      <w:r w:rsidRPr="00575D6C">
        <w:rPr>
          <w:position w:val="-6"/>
          <w:sz w:val="28"/>
          <w:szCs w:val="28"/>
        </w:rPr>
        <w:object w:dxaOrig="200" w:dyaOrig="220">
          <v:shape id="_x0000_i1056" type="#_x0000_t75" style="width:10.05pt;height:10.9pt" o:ole="">
            <v:imagedata r:id="rId61" o:title=""/>
          </v:shape>
          <o:OLEObject Type="Embed" ProgID="Equation.3" ShapeID="_x0000_i1056" DrawAspect="Content" ObjectID="_1698157853" r:id="rId70"/>
        </w:object>
      </w:r>
      <w:r w:rsidR="00364AB9" w:rsidRPr="00364AB9">
        <w:rPr>
          <w:sz w:val="28"/>
          <w:szCs w:val="28"/>
        </w:rPr>
        <w:t xml:space="preserve">: </w:t>
      </w:r>
    </w:p>
    <w:p w:rsidR="00364AB9" w:rsidRPr="00364AB9" w:rsidRDefault="002322E8" w:rsidP="00364AB9">
      <w:pPr>
        <w:pStyle w:val="ac"/>
        <w:ind w:firstLine="0"/>
        <w:jc w:val="center"/>
        <w:rPr>
          <w:sz w:val="28"/>
          <w:szCs w:val="28"/>
        </w:rPr>
      </w:pPr>
      <w:r w:rsidRPr="00364AB9">
        <w:rPr>
          <w:position w:val="-70"/>
          <w:sz w:val="28"/>
          <w:szCs w:val="28"/>
        </w:rPr>
        <w:object w:dxaOrig="6180" w:dyaOrig="1440">
          <v:shape id="_x0000_i1057" type="#_x0000_t75" style="width:308.95pt;height:1in" o:ole="">
            <v:imagedata r:id="rId71" o:title=""/>
          </v:shape>
          <o:OLEObject Type="Embed" ProgID="Equation.3" ShapeID="_x0000_i1057" DrawAspect="Content" ObjectID="_1698157854" r:id="rId72"/>
        </w:object>
      </w:r>
    </w:p>
    <w:p w:rsidR="00364AB9" w:rsidRPr="0079295F" w:rsidRDefault="002322E8" w:rsidP="00364AB9">
      <w:pPr>
        <w:pStyle w:val="ac"/>
        <w:ind w:firstLine="0"/>
        <w:jc w:val="center"/>
        <w:rPr>
          <w:sz w:val="28"/>
          <w:szCs w:val="28"/>
          <w:lang w:val="en-US"/>
        </w:rPr>
      </w:pPr>
      <w:r w:rsidRPr="0079295F">
        <w:rPr>
          <w:position w:val="-70"/>
          <w:sz w:val="28"/>
          <w:szCs w:val="28"/>
        </w:rPr>
        <w:object w:dxaOrig="5460" w:dyaOrig="1440">
          <v:shape id="_x0000_i1058" type="#_x0000_t75" style="width:272.95pt;height:1in" o:ole="">
            <v:imagedata r:id="rId73" o:title=""/>
          </v:shape>
          <o:OLEObject Type="Embed" ProgID="Equation.3" ShapeID="_x0000_i1058" DrawAspect="Content" ObjectID="_1698157855" r:id="rId74"/>
        </w:object>
      </w:r>
    </w:p>
    <w:p w:rsidR="00364AB9" w:rsidRDefault="002322E8" w:rsidP="0030238C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Итак, найденные значения </w:t>
      </w:r>
      <w:r w:rsidRPr="00575D6C">
        <w:rPr>
          <w:position w:val="-6"/>
          <w:sz w:val="28"/>
          <w:szCs w:val="28"/>
        </w:rPr>
        <w:object w:dxaOrig="200" w:dyaOrig="279">
          <v:shape id="_x0000_i1059" type="#_x0000_t75" style="width:10.05pt;height:14.25pt" o:ole="">
            <v:imagedata r:id="rId59" o:title=""/>
          </v:shape>
          <o:OLEObject Type="Embed" ProgID="Equation.3" ShapeID="_x0000_i1059" DrawAspect="Content" ObjectID="_1698157856" r:id="rId75"/>
        </w:object>
      </w:r>
      <w:r>
        <w:rPr>
          <w:sz w:val="28"/>
          <w:szCs w:val="28"/>
        </w:rPr>
        <w:t xml:space="preserve">= 0 и </w:t>
      </w:r>
      <w:r w:rsidRPr="00575D6C">
        <w:rPr>
          <w:position w:val="-6"/>
          <w:sz w:val="28"/>
          <w:szCs w:val="28"/>
        </w:rPr>
        <w:object w:dxaOrig="200" w:dyaOrig="220">
          <v:shape id="_x0000_i1060" type="#_x0000_t75" style="width:10.05pt;height:10.9pt" o:ole="">
            <v:imagedata r:id="rId61" o:title=""/>
          </v:shape>
          <o:OLEObject Type="Embed" ProgID="Equation.3" ShapeID="_x0000_i1060" DrawAspect="Content" ObjectID="_1698157857" r:id="rId76"/>
        </w:object>
      </w:r>
      <w:r>
        <w:rPr>
          <w:sz w:val="28"/>
          <w:szCs w:val="28"/>
        </w:rPr>
        <w:t xml:space="preserve">= 1 обеспечивают прохождение графика </w:t>
      </w:r>
      <w:r w:rsidRPr="00C10264">
        <w:rPr>
          <w:position w:val="-6"/>
          <w:sz w:val="28"/>
          <w:szCs w:val="28"/>
        </w:rPr>
        <w:object w:dxaOrig="1140" w:dyaOrig="279">
          <v:shape id="_x0000_i1061" type="#_x0000_t75" style="width:57.75pt;height:14.25pt" o:ole="">
            <v:imagedata r:id="rId41" o:title=""/>
          </v:shape>
          <o:OLEObject Type="Embed" ProgID="Equation.3" ShapeID="_x0000_i1061" DrawAspect="Content" ObjectID="_1698157858" r:id="rId77"/>
        </w:object>
      </w:r>
      <w:r>
        <w:rPr>
          <w:sz w:val="28"/>
          <w:szCs w:val="28"/>
        </w:rPr>
        <w:t xml:space="preserve"> как можно ближе одновременно ко всем экспериментальным точкам.</w:t>
      </w:r>
    </w:p>
    <w:p w:rsidR="002322E8" w:rsidRDefault="002322E8" w:rsidP="0030238C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мы получили следующее линейное уравнение: </w:t>
      </w:r>
      <w:r w:rsidR="002229B5" w:rsidRPr="00C10264">
        <w:rPr>
          <w:position w:val="-6"/>
          <w:sz w:val="28"/>
          <w:szCs w:val="28"/>
        </w:rPr>
        <w:object w:dxaOrig="1260" w:dyaOrig="279">
          <v:shape id="_x0000_i1062" type="#_x0000_t75" style="width:63.65pt;height:14.25pt" o:ole="">
            <v:imagedata r:id="rId78" o:title=""/>
          </v:shape>
          <o:OLEObject Type="Embed" ProgID="Equation.3" ShapeID="_x0000_i1062" DrawAspect="Content" ObjectID="_1698157859" r:id="rId79"/>
        </w:object>
      </w:r>
      <w:r w:rsidR="002229B5">
        <w:rPr>
          <w:sz w:val="28"/>
          <w:szCs w:val="28"/>
        </w:rPr>
        <w:t>.</w:t>
      </w:r>
    </w:p>
    <w:p w:rsidR="007056DE" w:rsidRPr="007056DE" w:rsidRDefault="007056DE" w:rsidP="0030238C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56DE">
        <w:rPr>
          <w:sz w:val="28"/>
          <w:szCs w:val="28"/>
        </w:rPr>
        <w:t xml:space="preserve">5. Чтобы определить, принимается гипотеза или нет, нужно, во-первых, рассчитать ошибку между точками заданной экспериментальной и полученной теоретической зависимости и суммарную ошибку: </w:t>
      </w:r>
    </w:p>
    <w:p w:rsidR="007056DE" w:rsidRPr="007056DE" w:rsidRDefault="003211A5" w:rsidP="007056DE">
      <w:pPr>
        <w:pStyle w:val="ac"/>
        <w:ind w:firstLine="0"/>
        <w:jc w:val="center"/>
        <w:rPr>
          <w:sz w:val="28"/>
          <w:szCs w:val="28"/>
        </w:rPr>
      </w:pPr>
      <w:r w:rsidRPr="007056DE">
        <w:rPr>
          <w:position w:val="-12"/>
          <w:sz w:val="28"/>
          <w:szCs w:val="28"/>
        </w:rPr>
        <w:object w:dxaOrig="2820" w:dyaOrig="360">
          <v:shape id="_x0000_i1063" type="#_x0000_t75" style="width:141.5pt;height:18.4pt" o:ole="">
            <v:imagedata r:id="rId80" o:title=""/>
          </v:shape>
          <o:OLEObject Type="Embed" ProgID="Equation.3" ShapeID="_x0000_i1063" DrawAspect="Content" ObjectID="_1698157860" r:id="rId81"/>
        </w:object>
      </w:r>
    </w:p>
    <w:p w:rsidR="007056DE" w:rsidRPr="007056DE" w:rsidRDefault="008C536B" w:rsidP="007056DE">
      <w:pPr>
        <w:pStyle w:val="ac"/>
        <w:ind w:firstLine="0"/>
        <w:jc w:val="center"/>
        <w:rPr>
          <w:sz w:val="28"/>
          <w:szCs w:val="28"/>
        </w:rPr>
      </w:pPr>
      <w:r w:rsidRPr="007056DE">
        <w:rPr>
          <w:position w:val="-28"/>
          <w:sz w:val="28"/>
          <w:szCs w:val="28"/>
        </w:rPr>
        <w:object w:dxaOrig="1600" w:dyaOrig="680">
          <v:shape id="_x0000_i1064" type="#_x0000_t75" style="width:79.55pt;height:34.35pt" o:ole="">
            <v:imagedata r:id="rId82" o:title=""/>
          </v:shape>
          <o:OLEObject Type="Embed" ProgID="Equation.3" ShapeID="_x0000_i1064" DrawAspect="Content" ObjectID="_1698157861" r:id="rId83"/>
        </w:object>
      </w:r>
    </w:p>
    <w:p w:rsidR="007056DE" w:rsidRDefault="007056DE" w:rsidP="007056DE">
      <w:pPr>
        <w:pStyle w:val="ac"/>
        <w:ind w:firstLine="709"/>
        <w:jc w:val="both"/>
        <w:rPr>
          <w:sz w:val="28"/>
          <w:szCs w:val="28"/>
        </w:rPr>
      </w:pPr>
      <w:r w:rsidRPr="007056DE">
        <w:rPr>
          <w:sz w:val="28"/>
          <w:szCs w:val="28"/>
        </w:rPr>
        <w:t xml:space="preserve">И, во-вторых, необходимо найти значение </w:t>
      </w:r>
      <w:r w:rsidRPr="007056DE">
        <w:rPr>
          <w:position w:val="-6"/>
          <w:sz w:val="28"/>
          <w:szCs w:val="28"/>
        </w:rPr>
        <w:object w:dxaOrig="240" w:dyaOrig="220">
          <v:shape id="_x0000_i1065" type="#_x0000_t75" style="width:11.7pt;height:10.05pt" o:ole="">
            <v:imagedata r:id="rId84" o:title=""/>
          </v:shape>
          <o:OLEObject Type="Embed" ProgID="Equation.3" ShapeID="_x0000_i1065" DrawAspect="Content" ObjectID="_1698157862" r:id="rId85"/>
        </w:object>
      </w:r>
      <w:r w:rsidRPr="007056DE">
        <w:rPr>
          <w:sz w:val="28"/>
          <w:szCs w:val="28"/>
        </w:rPr>
        <w:t xml:space="preserve"> по формуле </w:t>
      </w:r>
      <w:r w:rsidRPr="007056DE">
        <w:rPr>
          <w:position w:val="-26"/>
          <w:sz w:val="28"/>
          <w:szCs w:val="28"/>
        </w:rPr>
        <w:object w:dxaOrig="880" w:dyaOrig="700">
          <v:shape id="_x0000_i1066" type="#_x0000_t75" style="width:43.55pt;height:35.15pt" o:ole="">
            <v:imagedata r:id="rId86" o:title=""/>
          </v:shape>
          <o:OLEObject Type="Embed" ProgID="Equation.3" ShapeID="_x0000_i1066" DrawAspect="Content" ObjectID="_1698157863" r:id="rId87"/>
        </w:object>
      </w:r>
      <w:r w:rsidRPr="007056DE">
        <w:rPr>
          <w:sz w:val="28"/>
          <w:szCs w:val="28"/>
        </w:rPr>
        <w:t xml:space="preserve">, где </w:t>
      </w:r>
      <w:r w:rsidRPr="007056DE">
        <w:rPr>
          <w:position w:val="-4"/>
          <w:sz w:val="28"/>
          <w:szCs w:val="28"/>
        </w:rPr>
        <w:object w:dxaOrig="260" w:dyaOrig="260">
          <v:shape id="_x0000_i1067" type="#_x0000_t75" style="width:13.4pt;height:13.4pt" o:ole="">
            <v:imagedata r:id="rId88" o:title=""/>
          </v:shape>
          <o:OLEObject Type="Embed" ProgID="Equation.3" ShapeID="_x0000_i1067" DrawAspect="Content" ObjectID="_1698157864" r:id="rId89"/>
        </w:object>
      </w:r>
      <w:r w:rsidRPr="007056DE">
        <w:rPr>
          <w:sz w:val="28"/>
          <w:szCs w:val="28"/>
        </w:rPr>
        <w:t xml:space="preserve"> — суммарная ошибка,  </w:t>
      </w:r>
      <w:r w:rsidRPr="007056DE">
        <w:rPr>
          <w:position w:val="-6"/>
          <w:sz w:val="28"/>
          <w:szCs w:val="28"/>
        </w:rPr>
        <w:object w:dxaOrig="200" w:dyaOrig="220">
          <v:shape id="_x0000_i1068" type="#_x0000_t75" style="width:10.05pt;height:10.05pt" o:ole="">
            <v:imagedata r:id="rId90" o:title=""/>
          </v:shape>
          <o:OLEObject Type="Embed" ProgID="Equation.3" ShapeID="_x0000_i1068" DrawAspect="Content" ObjectID="_1698157865" r:id="rId91"/>
        </w:object>
      </w:r>
      <w:r w:rsidRPr="007056DE">
        <w:rPr>
          <w:sz w:val="28"/>
          <w:szCs w:val="28"/>
        </w:rPr>
        <w:t xml:space="preserve"> — общее число экспериментальных точек.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22"/>
        <w:gridCol w:w="862"/>
        <w:gridCol w:w="972"/>
        <w:gridCol w:w="1908"/>
        <w:gridCol w:w="972"/>
      </w:tblGrid>
      <w:tr w:rsidR="003211A5" w:rsidTr="003211A5">
        <w:trPr>
          <w:trHeight w:val="365"/>
          <w:jc w:val="center"/>
        </w:trPr>
        <w:tc>
          <w:tcPr>
            <w:tcW w:w="1022" w:type="dxa"/>
            <w:shd w:val="clear" w:color="auto" w:fill="D9D9D9" w:themeFill="background1" w:themeFillShade="D9"/>
          </w:tcPr>
          <w:p w:rsidR="003211A5" w:rsidRPr="00364AB9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64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862" w:type="dxa"/>
            <w:shd w:val="clear" w:color="auto" w:fill="D9D9D9" w:themeFill="background1" w:themeFillShade="D9"/>
          </w:tcPr>
          <w:p w:rsidR="003211A5" w:rsidRPr="00364AB9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364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64AB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:rsidR="003211A5" w:rsidRPr="00364AB9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364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64AB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:rsidR="003211A5" w:rsidRPr="00364AB9" w:rsidRDefault="003211A5" w:rsidP="003211A5">
            <w:pPr>
              <w:tabs>
                <w:tab w:val="center" w:pos="378"/>
                <w:tab w:val="left" w:pos="851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>
              <w:tab/>
            </w:r>
            <w:r w:rsidRPr="003211A5">
              <w:rPr>
                <w:position w:val="-12"/>
              </w:rPr>
              <w:object w:dxaOrig="1680" w:dyaOrig="360">
                <v:shape id="_x0000_i1069" type="#_x0000_t75" style="width:84.55pt;height:18.4pt" o:ole="">
                  <v:imagedata r:id="rId92" o:title=""/>
                </v:shape>
                <o:OLEObject Type="Embed" ProgID="Equation.3" ShapeID="_x0000_i1069" DrawAspect="Content" ObjectID="_1698157866" r:id="rId93"/>
              </w:objec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:rsidR="003211A5" w:rsidRPr="00364AB9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4AB9">
              <w:rPr>
                <w:position w:val="-12"/>
              </w:rPr>
              <w:object w:dxaOrig="380" w:dyaOrig="400">
                <v:shape id="_x0000_i1070" type="#_x0000_t75" style="width:19.25pt;height:20.1pt" o:ole="">
                  <v:imagedata r:id="rId94" o:title=""/>
                </v:shape>
                <o:OLEObject Type="Embed" ProgID="Equation.3" ShapeID="_x0000_i1070" DrawAspect="Content" ObjectID="_1698157867" r:id="rId95"/>
              </w:object>
            </w:r>
          </w:p>
        </w:tc>
      </w:tr>
      <w:tr w:rsidR="003211A5" w:rsidTr="003211A5">
        <w:trPr>
          <w:trHeight w:val="348"/>
          <w:jc w:val="center"/>
        </w:trPr>
        <w:tc>
          <w:tcPr>
            <w:tcW w:w="1022" w:type="dxa"/>
          </w:tcPr>
          <w:p w:rsidR="003211A5" w:rsidRPr="00D70B56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2" w:type="dxa"/>
          </w:tcPr>
          <w:p w:rsidR="003211A5" w:rsidRPr="00D70B56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72" w:type="dxa"/>
          </w:tcPr>
          <w:p w:rsidR="003211A5" w:rsidRPr="00D70B56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05" w:type="dxa"/>
          </w:tcPr>
          <w:p w:rsidR="003211A5" w:rsidRPr="003211A5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</w:tcPr>
          <w:p w:rsidR="003211A5" w:rsidRPr="003211A5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11A5" w:rsidTr="003211A5">
        <w:trPr>
          <w:trHeight w:val="365"/>
          <w:jc w:val="center"/>
        </w:trPr>
        <w:tc>
          <w:tcPr>
            <w:tcW w:w="1022" w:type="dxa"/>
          </w:tcPr>
          <w:p w:rsidR="003211A5" w:rsidRPr="00D70B56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2" w:type="dxa"/>
          </w:tcPr>
          <w:p w:rsidR="003211A5" w:rsidRPr="00D70B56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72" w:type="dxa"/>
          </w:tcPr>
          <w:p w:rsidR="003211A5" w:rsidRPr="00D70B56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5" w:type="dxa"/>
          </w:tcPr>
          <w:p w:rsidR="003211A5" w:rsidRPr="003211A5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3211A5" w:rsidRPr="003211A5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11A5" w:rsidTr="003211A5">
        <w:trPr>
          <w:trHeight w:val="365"/>
          <w:jc w:val="center"/>
        </w:trPr>
        <w:tc>
          <w:tcPr>
            <w:tcW w:w="1022" w:type="dxa"/>
          </w:tcPr>
          <w:p w:rsidR="003211A5" w:rsidRPr="00D70B56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2" w:type="dxa"/>
          </w:tcPr>
          <w:p w:rsidR="003211A5" w:rsidRPr="00D70B56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72" w:type="dxa"/>
          </w:tcPr>
          <w:p w:rsidR="003211A5" w:rsidRPr="00D70B56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5" w:type="dxa"/>
          </w:tcPr>
          <w:p w:rsidR="003211A5" w:rsidRPr="003211A5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</w:tcPr>
          <w:p w:rsidR="003211A5" w:rsidRPr="003211A5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11A5" w:rsidTr="003211A5">
        <w:trPr>
          <w:trHeight w:val="365"/>
          <w:jc w:val="center"/>
        </w:trPr>
        <w:tc>
          <w:tcPr>
            <w:tcW w:w="1022" w:type="dxa"/>
          </w:tcPr>
          <w:p w:rsidR="003211A5" w:rsidRPr="00D70B56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62" w:type="dxa"/>
          </w:tcPr>
          <w:p w:rsidR="003211A5" w:rsidRPr="00D70B56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72" w:type="dxa"/>
          </w:tcPr>
          <w:p w:rsidR="003211A5" w:rsidRPr="00D70B56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5" w:type="dxa"/>
          </w:tcPr>
          <w:p w:rsidR="003211A5" w:rsidRPr="003211A5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972" w:type="dxa"/>
          </w:tcPr>
          <w:p w:rsidR="003211A5" w:rsidRPr="003211A5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11A5" w:rsidTr="003211A5">
        <w:trPr>
          <w:trHeight w:val="365"/>
          <w:jc w:val="center"/>
        </w:trPr>
        <w:tc>
          <w:tcPr>
            <w:tcW w:w="1022" w:type="dxa"/>
          </w:tcPr>
          <w:p w:rsidR="003211A5" w:rsidRPr="00D70B56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62" w:type="dxa"/>
          </w:tcPr>
          <w:p w:rsidR="003211A5" w:rsidRPr="00D70B56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72" w:type="dxa"/>
          </w:tcPr>
          <w:p w:rsidR="003211A5" w:rsidRPr="00D70B56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05" w:type="dxa"/>
          </w:tcPr>
          <w:p w:rsidR="003211A5" w:rsidRPr="003211A5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</w:tcPr>
          <w:p w:rsidR="003211A5" w:rsidRPr="003211A5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11A5" w:rsidTr="003211A5">
        <w:trPr>
          <w:trHeight w:val="365"/>
          <w:jc w:val="center"/>
        </w:trPr>
        <w:tc>
          <w:tcPr>
            <w:tcW w:w="1022" w:type="dxa"/>
          </w:tcPr>
          <w:p w:rsidR="003211A5" w:rsidRPr="00D70B56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62" w:type="dxa"/>
          </w:tcPr>
          <w:p w:rsidR="003211A5" w:rsidRPr="00D70B56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72" w:type="dxa"/>
          </w:tcPr>
          <w:p w:rsidR="003211A5" w:rsidRPr="00D70B56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05" w:type="dxa"/>
          </w:tcPr>
          <w:p w:rsidR="003211A5" w:rsidRPr="003211A5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</w:tcPr>
          <w:p w:rsidR="003211A5" w:rsidRPr="003211A5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bookmarkStart w:id="0" w:name="_GoBack"/>
        <w:bookmarkEnd w:id="0"/>
      </w:tr>
      <w:tr w:rsidR="003211A5" w:rsidTr="003211A5">
        <w:trPr>
          <w:trHeight w:val="365"/>
          <w:jc w:val="center"/>
        </w:trPr>
        <w:tc>
          <w:tcPr>
            <w:tcW w:w="1022" w:type="dxa"/>
          </w:tcPr>
          <w:p w:rsidR="003211A5" w:rsidRPr="00D70B56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62" w:type="dxa"/>
          </w:tcPr>
          <w:p w:rsidR="003211A5" w:rsidRPr="00D70B56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72" w:type="dxa"/>
          </w:tcPr>
          <w:p w:rsidR="003211A5" w:rsidRPr="00D70B56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05" w:type="dxa"/>
          </w:tcPr>
          <w:p w:rsidR="003211A5" w:rsidRPr="003211A5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972" w:type="dxa"/>
          </w:tcPr>
          <w:p w:rsidR="003211A5" w:rsidRPr="003211A5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11A5" w:rsidTr="003211A5">
        <w:trPr>
          <w:trHeight w:val="365"/>
          <w:jc w:val="center"/>
        </w:trPr>
        <w:tc>
          <w:tcPr>
            <w:tcW w:w="1022" w:type="dxa"/>
          </w:tcPr>
          <w:p w:rsidR="003211A5" w:rsidRPr="00D70B56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62" w:type="dxa"/>
          </w:tcPr>
          <w:p w:rsidR="003211A5" w:rsidRPr="00D70B56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72" w:type="dxa"/>
          </w:tcPr>
          <w:p w:rsidR="003211A5" w:rsidRPr="00D70B56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905" w:type="dxa"/>
          </w:tcPr>
          <w:p w:rsidR="003211A5" w:rsidRPr="003211A5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</w:tcPr>
          <w:p w:rsidR="003211A5" w:rsidRPr="003211A5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11A5" w:rsidTr="003211A5">
        <w:trPr>
          <w:trHeight w:val="365"/>
          <w:jc w:val="center"/>
        </w:trPr>
        <w:tc>
          <w:tcPr>
            <w:tcW w:w="1022" w:type="dxa"/>
          </w:tcPr>
          <w:p w:rsidR="003211A5" w:rsidRPr="00D70B56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62" w:type="dxa"/>
          </w:tcPr>
          <w:p w:rsidR="003211A5" w:rsidRPr="00D70B56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72" w:type="dxa"/>
          </w:tcPr>
          <w:p w:rsidR="003211A5" w:rsidRPr="00D70B56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905" w:type="dxa"/>
          </w:tcPr>
          <w:p w:rsidR="003211A5" w:rsidRPr="003211A5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3211A5" w:rsidRPr="003211A5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11A5" w:rsidTr="003211A5">
        <w:trPr>
          <w:trHeight w:val="274"/>
          <w:jc w:val="center"/>
        </w:trPr>
        <w:tc>
          <w:tcPr>
            <w:tcW w:w="1022" w:type="dxa"/>
          </w:tcPr>
          <w:p w:rsidR="003211A5" w:rsidRPr="00D70B56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62" w:type="dxa"/>
          </w:tcPr>
          <w:p w:rsidR="003211A5" w:rsidRPr="00D70B56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72" w:type="dxa"/>
          </w:tcPr>
          <w:p w:rsidR="003211A5" w:rsidRPr="00D70B56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905" w:type="dxa"/>
          </w:tcPr>
          <w:p w:rsidR="003211A5" w:rsidRPr="003211A5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</w:tcPr>
          <w:p w:rsidR="003211A5" w:rsidRPr="003211A5" w:rsidRDefault="003211A5" w:rsidP="0095708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211A5" w:rsidRPr="00D70B56" w:rsidRDefault="003211A5" w:rsidP="003211A5">
      <w:pPr>
        <w:tabs>
          <w:tab w:val="left" w:pos="851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D70B56">
        <w:rPr>
          <w:rFonts w:ascii="Times New Roman" w:hAnsi="Times New Roman" w:cs="Times New Roman"/>
          <w:b/>
        </w:rPr>
        <w:t xml:space="preserve">Таблица </w:t>
      </w:r>
      <w:r>
        <w:rPr>
          <w:rFonts w:ascii="Times New Roman" w:hAnsi="Times New Roman" w:cs="Times New Roman"/>
          <w:b/>
        </w:rPr>
        <w:t>3</w:t>
      </w:r>
      <w:r w:rsidRPr="00D70B56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Вычисление ошибок между точками заданной экспериментальной и полученной теоретической зависимости</w:t>
      </w:r>
    </w:p>
    <w:p w:rsidR="003211A5" w:rsidRDefault="003211A5" w:rsidP="007056DE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Суммарная ошибка составляет:</w:t>
      </w:r>
    </w:p>
    <w:p w:rsidR="003211A5" w:rsidRPr="0010622C" w:rsidRDefault="003211A5" w:rsidP="005F0E1B">
      <w:pPr>
        <w:pStyle w:val="ac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10622C">
        <w:rPr>
          <w:sz w:val="28"/>
          <w:szCs w:val="28"/>
        </w:rPr>
        <w:t>=0+1+0+1+0+0+1+0+1+0= 4</w:t>
      </w:r>
    </w:p>
    <w:p w:rsidR="003211A5" w:rsidRPr="0010622C" w:rsidRDefault="0010622C" w:rsidP="005F0E1B">
      <w:pPr>
        <w:pStyle w:val="ac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Значение </w:t>
      </w:r>
      <w:r w:rsidR="005F0E1B" w:rsidRPr="007056DE">
        <w:rPr>
          <w:position w:val="-26"/>
          <w:sz w:val="28"/>
          <w:szCs w:val="28"/>
        </w:rPr>
        <w:object w:dxaOrig="2200" w:dyaOrig="700">
          <v:shape id="_x0000_i1071" type="#_x0000_t75" style="width:108.85pt;height:35.15pt" o:ole="">
            <v:imagedata r:id="rId96" o:title=""/>
          </v:shape>
          <o:OLEObject Type="Embed" ProgID="Equation.3" ShapeID="_x0000_i1071" DrawAspect="Content" ObjectID="_1698157868" r:id="rId97"/>
        </w:object>
      </w:r>
      <w:r w:rsidR="005F0E1B">
        <w:rPr>
          <w:sz w:val="28"/>
          <w:szCs w:val="28"/>
        </w:rPr>
        <w:t>.</w:t>
      </w:r>
    </w:p>
    <w:p w:rsidR="005F0E1B" w:rsidRPr="005F0E1B" w:rsidRDefault="005F0E1B" w:rsidP="005F0E1B">
      <w:pPr>
        <w:pStyle w:val="ac"/>
        <w:ind w:firstLine="709"/>
        <w:rPr>
          <w:sz w:val="28"/>
          <w:szCs w:val="28"/>
        </w:rPr>
      </w:pPr>
      <w:r w:rsidRPr="005F0E1B">
        <w:rPr>
          <w:sz w:val="28"/>
          <w:szCs w:val="28"/>
        </w:rPr>
        <w:t xml:space="preserve">Найдем значение </w:t>
      </w:r>
      <w:r w:rsidRPr="005F0E1B">
        <w:rPr>
          <w:position w:val="-6"/>
          <w:sz w:val="28"/>
          <w:szCs w:val="28"/>
        </w:rPr>
        <w:object w:dxaOrig="220" w:dyaOrig="279">
          <v:shape id="_x0000_i1072" type="#_x0000_t75" style="width:10.05pt;height:13.4pt" o:ole="">
            <v:imagedata r:id="rId98" o:title=""/>
          </v:shape>
          <o:OLEObject Type="Embed" ProgID="Equation.3" ShapeID="_x0000_i1072" DrawAspect="Content" ObjectID="_1698157869" r:id="rId99"/>
        </w:object>
      </w:r>
      <w:r w:rsidRPr="005F0E1B">
        <w:rPr>
          <w:sz w:val="28"/>
          <w:szCs w:val="28"/>
        </w:rPr>
        <w:t xml:space="preserve"> расстояние связано с </w:t>
      </w:r>
      <w:r w:rsidRPr="005F0E1B">
        <w:rPr>
          <w:position w:val="-6"/>
          <w:sz w:val="28"/>
          <w:szCs w:val="28"/>
        </w:rPr>
        <w:object w:dxaOrig="240" w:dyaOrig="220">
          <v:shape id="_x0000_i1073" type="#_x0000_t75" style="width:11.7pt;height:10.05pt" o:ole="">
            <v:imagedata r:id="rId100" o:title=""/>
          </v:shape>
          <o:OLEObject Type="Embed" ProgID="Equation.3" ShapeID="_x0000_i1073" DrawAspect="Content" ObjectID="_1698157870" r:id="rId101"/>
        </w:object>
      </w:r>
      <w:r w:rsidRPr="005F0E1B">
        <w:rPr>
          <w:sz w:val="28"/>
          <w:szCs w:val="28"/>
        </w:rPr>
        <w:t xml:space="preserve"> следующим соотношением: </w:t>
      </w:r>
    </w:p>
    <w:p w:rsidR="002229B5" w:rsidRPr="002322E8" w:rsidRDefault="002C50B6" w:rsidP="005F0E1B">
      <w:pPr>
        <w:pStyle w:val="ac"/>
        <w:ind w:firstLine="0"/>
        <w:jc w:val="both"/>
        <w:rPr>
          <w:sz w:val="28"/>
          <w:szCs w:val="28"/>
        </w:rPr>
      </w:pPr>
      <w:r w:rsidRPr="002C50B6">
        <w:rPr>
          <w:rStyle w:val="var1"/>
          <w:i/>
          <w:iCs/>
          <w:sz w:val="28"/>
          <w:szCs w:val="28"/>
        </w:rPr>
        <w:object w:dxaOrig="6860" w:dyaOrig="680">
          <v:shape id="_x0000_i1074" type="#_x0000_t75" style="width:342.4pt;height:34.35pt" o:ole="">
            <v:imagedata r:id="rId102" o:title=""/>
          </v:shape>
          <o:OLEObject Type="Embed" ProgID="Equation.3" ShapeID="_x0000_i1074" DrawAspect="Content" ObjectID="_1698157871" r:id="rId103"/>
        </w:object>
      </w:r>
    </w:p>
    <w:p w:rsidR="001018BD" w:rsidRDefault="002C50B6" w:rsidP="0030238C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50B6">
        <w:rPr>
          <w:sz w:val="28"/>
          <w:szCs w:val="28"/>
        </w:rPr>
        <w:t xml:space="preserve">Если в полосу, ограниченную линиями </w:t>
      </w:r>
      <w:r w:rsidR="00946223" w:rsidRPr="005C1BAA">
        <w:rPr>
          <w:position w:val="-6"/>
          <w:sz w:val="28"/>
          <w:szCs w:val="28"/>
        </w:rPr>
        <w:object w:dxaOrig="1760" w:dyaOrig="279">
          <v:shape id="_x0000_i1075" type="#_x0000_t75" style="width:88.75pt;height:14.25pt" o:ole="">
            <v:imagedata r:id="rId104" o:title=""/>
          </v:shape>
          <o:OLEObject Type="Embed" ProgID="Equation.3" ShapeID="_x0000_i1075" DrawAspect="Content" ObjectID="_1698157872" r:id="rId105"/>
        </w:object>
      </w:r>
      <w:r w:rsidRPr="002C50B6">
        <w:rPr>
          <w:sz w:val="28"/>
          <w:szCs w:val="28"/>
        </w:rPr>
        <w:t xml:space="preserve"> и </w:t>
      </w:r>
      <w:r w:rsidR="005C1BAA" w:rsidRPr="002C50B6">
        <w:rPr>
          <w:sz w:val="28"/>
          <w:szCs w:val="28"/>
        </w:rPr>
        <w:t xml:space="preserve"> </w:t>
      </w:r>
      <w:r w:rsidR="00946223" w:rsidRPr="005C1BAA">
        <w:rPr>
          <w:position w:val="-6"/>
          <w:sz w:val="28"/>
          <w:szCs w:val="28"/>
        </w:rPr>
        <w:object w:dxaOrig="1760" w:dyaOrig="279">
          <v:shape id="_x0000_i1076" type="#_x0000_t75" style="width:88.75pt;height:14.25pt" o:ole="">
            <v:imagedata r:id="rId106" o:title=""/>
          </v:shape>
          <o:OLEObject Type="Embed" ProgID="Equation.3" ShapeID="_x0000_i1076" DrawAspect="Content" ObjectID="_1698157873" r:id="rId107"/>
        </w:object>
      </w:r>
      <w:r w:rsidR="005C1BAA">
        <w:rPr>
          <w:sz w:val="28"/>
          <w:szCs w:val="28"/>
        </w:rPr>
        <w:t xml:space="preserve"> (</w:t>
      </w:r>
      <w:r w:rsidR="001018BD">
        <w:rPr>
          <w:rStyle w:val="picid"/>
          <w:rFonts w:ascii="Times New Roman" w:hAnsi="Times New Roman" w:cs="Times New Roman"/>
          <w:b w:val="0"/>
          <w:color w:val="auto"/>
          <w:sz w:val="28"/>
          <w:szCs w:val="28"/>
        </w:rPr>
        <w:t>таб</w:t>
      </w:r>
      <w:r w:rsidRPr="002C50B6">
        <w:rPr>
          <w:rStyle w:val="picid"/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1018BD">
        <w:rPr>
          <w:rStyle w:val="picid"/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Pr="002C50B6">
        <w:rPr>
          <w:sz w:val="28"/>
          <w:szCs w:val="28"/>
        </w:rPr>
        <w:t xml:space="preserve">), попадает 68.26% и более экспериментальных точек, то выдвинутая нами гипотеза принимается. В противном случае выбирают более сложную гипотезу или проверяют исходные данные. Если требуется </w:t>
      </w:r>
      <w:r w:rsidRPr="005C1BAA">
        <w:rPr>
          <w:sz w:val="28"/>
          <w:szCs w:val="28"/>
        </w:rPr>
        <w:t>б</w:t>
      </w:r>
      <w:r w:rsidR="005C1BAA">
        <w:rPr>
          <w:sz w:val="28"/>
          <w:szCs w:val="28"/>
        </w:rPr>
        <w:t>о</w:t>
      </w:r>
      <w:r w:rsidRPr="005C1BAA">
        <w:rPr>
          <w:sz w:val="28"/>
          <w:szCs w:val="28"/>
        </w:rPr>
        <w:t>ль</w:t>
      </w:r>
      <w:r w:rsidRPr="002C50B6">
        <w:rPr>
          <w:sz w:val="28"/>
          <w:szCs w:val="28"/>
        </w:rPr>
        <w:t xml:space="preserve">шая уверенность в результате, то используют дополнительное условие: в полосу, ограниченную линиями </w:t>
      </w:r>
      <w:r w:rsidR="00946223" w:rsidRPr="005C1BAA">
        <w:rPr>
          <w:position w:val="-6"/>
          <w:sz w:val="28"/>
          <w:szCs w:val="28"/>
        </w:rPr>
        <w:object w:dxaOrig="2040" w:dyaOrig="279">
          <v:shape id="_x0000_i1077" type="#_x0000_t75" style="width:101.3pt;height:14.25pt" o:ole="">
            <v:imagedata r:id="rId108" o:title=""/>
          </v:shape>
          <o:OLEObject Type="Embed" ProgID="Equation.3" ShapeID="_x0000_i1077" DrawAspect="Content" ObjectID="_1698157874" r:id="rId109"/>
        </w:object>
      </w:r>
      <w:r w:rsidRPr="002C50B6">
        <w:rPr>
          <w:sz w:val="28"/>
          <w:szCs w:val="28"/>
        </w:rPr>
        <w:t xml:space="preserve"> и </w:t>
      </w:r>
      <w:r w:rsidR="00946223" w:rsidRPr="005C1BAA">
        <w:rPr>
          <w:position w:val="-6"/>
          <w:sz w:val="28"/>
          <w:szCs w:val="28"/>
        </w:rPr>
        <w:object w:dxaOrig="2040" w:dyaOrig="279">
          <v:shape id="_x0000_i1078" type="#_x0000_t75" style="width:101.3pt;height:14.25pt" o:ole="">
            <v:imagedata r:id="rId110" o:title=""/>
          </v:shape>
          <o:OLEObject Type="Embed" ProgID="Equation.3" ShapeID="_x0000_i1078" DrawAspect="Content" ObjectID="_1698157875" r:id="rId111"/>
        </w:object>
      </w:r>
      <w:r w:rsidR="005C1BAA">
        <w:rPr>
          <w:sz w:val="28"/>
          <w:szCs w:val="28"/>
        </w:rPr>
        <w:t xml:space="preserve">, </w:t>
      </w:r>
      <w:r w:rsidRPr="002C50B6">
        <w:rPr>
          <w:sz w:val="28"/>
          <w:szCs w:val="28"/>
        </w:rPr>
        <w:t>должны попасть 95.44% и более экспериментальных точек.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000"/>
        <w:gridCol w:w="845"/>
        <w:gridCol w:w="950"/>
        <w:gridCol w:w="2212"/>
        <w:gridCol w:w="2212"/>
        <w:gridCol w:w="2274"/>
      </w:tblGrid>
      <w:tr w:rsidR="00FF7DB8" w:rsidTr="00654ECA">
        <w:trPr>
          <w:trHeight w:val="365"/>
          <w:jc w:val="center"/>
        </w:trPr>
        <w:tc>
          <w:tcPr>
            <w:tcW w:w="1000" w:type="dxa"/>
            <w:shd w:val="clear" w:color="auto" w:fill="D9D9D9" w:themeFill="background1" w:themeFillShade="D9"/>
          </w:tcPr>
          <w:p w:rsidR="00FF7DB8" w:rsidRPr="00364AB9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64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845" w:type="dxa"/>
            <w:shd w:val="clear" w:color="auto" w:fill="D9D9D9" w:themeFill="background1" w:themeFillShade="D9"/>
          </w:tcPr>
          <w:p w:rsidR="00FF7DB8" w:rsidRPr="00364AB9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364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64AB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:rsidR="00FF7DB8" w:rsidRPr="00364AB9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364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64AB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2212" w:type="dxa"/>
            <w:shd w:val="clear" w:color="auto" w:fill="D9D9D9" w:themeFill="background1" w:themeFillShade="D9"/>
          </w:tcPr>
          <w:p w:rsidR="00FF7DB8" w:rsidRPr="00364AB9" w:rsidRDefault="00FF7DB8" w:rsidP="00654ECA">
            <w:pPr>
              <w:tabs>
                <w:tab w:val="center" w:pos="378"/>
                <w:tab w:val="left" w:pos="851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>
              <w:tab/>
            </w:r>
            <w:r w:rsidRPr="003211A5">
              <w:rPr>
                <w:position w:val="-12"/>
              </w:rPr>
              <w:object w:dxaOrig="1980" w:dyaOrig="360">
                <v:shape id="_x0000_i1079" type="#_x0000_t75" style="width:99.65pt;height:18.4pt" o:ole="">
                  <v:imagedata r:id="rId112" o:title=""/>
                </v:shape>
                <o:OLEObject Type="Embed" ProgID="Equation.3" ShapeID="_x0000_i1079" DrawAspect="Content" ObjectID="_1698157876" r:id="rId113"/>
              </w:object>
            </w:r>
          </w:p>
        </w:tc>
        <w:tc>
          <w:tcPr>
            <w:tcW w:w="2212" w:type="dxa"/>
            <w:shd w:val="clear" w:color="auto" w:fill="D9D9D9" w:themeFill="background1" w:themeFillShade="D9"/>
          </w:tcPr>
          <w:p w:rsidR="00FF7DB8" w:rsidRPr="00364AB9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1A5">
              <w:rPr>
                <w:position w:val="-12"/>
              </w:rPr>
              <w:object w:dxaOrig="1980" w:dyaOrig="360">
                <v:shape id="_x0000_i1080" type="#_x0000_t75" style="width:99.65pt;height:18.4pt" o:ole="">
                  <v:imagedata r:id="rId114" o:title=""/>
                </v:shape>
                <o:OLEObject Type="Embed" ProgID="Equation.3" ShapeID="_x0000_i1080" DrawAspect="Content" ObjectID="_1698157877" r:id="rId115"/>
              </w:object>
            </w:r>
          </w:p>
        </w:tc>
        <w:tc>
          <w:tcPr>
            <w:tcW w:w="2274" w:type="dxa"/>
            <w:shd w:val="clear" w:color="auto" w:fill="D9D9D9" w:themeFill="background1" w:themeFillShade="D9"/>
          </w:tcPr>
          <w:p w:rsidR="00FF7DB8" w:rsidRPr="0095708A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попадание?</w:t>
            </w:r>
          </w:p>
        </w:tc>
      </w:tr>
      <w:tr w:rsidR="00FF7DB8" w:rsidTr="00654ECA">
        <w:trPr>
          <w:trHeight w:val="348"/>
          <w:jc w:val="center"/>
        </w:trPr>
        <w:tc>
          <w:tcPr>
            <w:tcW w:w="1000" w:type="dxa"/>
          </w:tcPr>
          <w:p w:rsidR="00FF7DB8" w:rsidRPr="00D70B56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45" w:type="dxa"/>
          </w:tcPr>
          <w:p w:rsidR="00FF7DB8" w:rsidRPr="00D70B56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50" w:type="dxa"/>
          </w:tcPr>
          <w:p w:rsidR="00FF7DB8" w:rsidRPr="00D70B56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12" w:type="dxa"/>
          </w:tcPr>
          <w:p w:rsidR="00FF7DB8" w:rsidRPr="003211A5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-0.89</w:t>
            </w:r>
          </w:p>
        </w:tc>
        <w:tc>
          <w:tcPr>
            <w:tcW w:w="2212" w:type="dxa"/>
          </w:tcPr>
          <w:p w:rsidR="00FF7DB8" w:rsidRPr="003211A5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0.89</w:t>
            </w:r>
          </w:p>
        </w:tc>
        <w:tc>
          <w:tcPr>
            <w:tcW w:w="2274" w:type="dxa"/>
          </w:tcPr>
          <w:p w:rsidR="00FF7DB8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F7DB8" w:rsidTr="00654ECA">
        <w:trPr>
          <w:trHeight w:val="365"/>
          <w:jc w:val="center"/>
        </w:trPr>
        <w:tc>
          <w:tcPr>
            <w:tcW w:w="1000" w:type="dxa"/>
          </w:tcPr>
          <w:p w:rsidR="00FF7DB8" w:rsidRPr="00D70B56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45" w:type="dxa"/>
          </w:tcPr>
          <w:p w:rsidR="00FF7DB8" w:rsidRPr="00D70B56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50" w:type="dxa"/>
          </w:tcPr>
          <w:p w:rsidR="00FF7DB8" w:rsidRPr="00D70B56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12" w:type="dxa"/>
          </w:tcPr>
          <w:p w:rsidR="00FF7DB8" w:rsidRPr="003211A5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0.11</w:t>
            </w:r>
          </w:p>
        </w:tc>
        <w:tc>
          <w:tcPr>
            <w:tcW w:w="2212" w:type="dxa"/>
          </w:tcPr>
          <w:p w:rsidR="00FF7DB8" w:rsidRPr="003211A5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1.89</w:t>
            </w:r>
          </w:p>
        </w:tc>
        <w:tc>
          <w:tcPr>
            <w:tcW w:w="2274" w:type="dxa"/>
          </w:tcPr>
          <w:p w:rsidR="00FF7DB8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F7DB8" w:rsidTr="00654ECA">
        <w:trPr>
          <w:trHeight w:val="365"/>
          <w:jc w:val="center"/>
        </w:trPr>
        <w:tc>
          <w:tcPr>
            <w:tcW w:w="1000" w:type="dxa"/>
          </w:tcPr>
          <w:p w:rsidR="00FF7DB8" w:rsidRPr="00D70B56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45" w:type="dxa"/>
          </w:tcPr>
          <w:p w:rsidR="00FF7DB8" w:rsidRPr="00D70B56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50" w:type="dxa"/>
          </w:tcPr>
          <w:p w:rsidR="00FF7DB8" w:rsidRPr="00D70B56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12" w:type="dxa"/>
          </w:tcPr>
          <w:p w:rsidR="00FF7DB8" w:rsidRPr="003211A5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2212" w:type="dxa"/>
          </w:tcPr>
          <w:p w:rsidR="00FF7DB8" w:rsidRPr="003211A5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2.89</w:t>
            </w:r>
          </w:p>
        </w:tc>
        <w:tc>
          <w:tcPr>
            <w:tcW w:w="2274" w:type="dxa"/>
          </w:tcPr>
          <w:p w:rsidR="00FF7DB8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F7DB8" w:rsidTr="00654ECA">
        <w:trPr>
          <w:trHeight w:val="365"/>
          <w:jc w:val="center"/>
        </w:trPr>
        <w:tc>
          <w:tcPr>
            <w:tcW w:w="1000" w:type="dxa"/>
          </w:tcPr>
          <w:p w:rsidR="00FF7DB8" w:rsidRPr="00D70B56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45" w:type="dxa"/>
          </w:tcPr>
          <w:p w:rsidR="00FF7DB8" w:rsidRPr="00D70B56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50" w:type="dxa"/>
          </w:tcPr>
          <w:p w:rsidR="00FF7DB8" w:rsidRPr="00D70B56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12" w:type="dxa"/>
          </w:tcPr>
          <w:p w:rsidR="00FF7DB8" w:rsidRPr="003211A5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2212" w:type="dxa"/>
          </w:tcPr>
          <w:p w:rsidR="00FF7DB8" w:rsidRPr="003211A5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3.89</w:t>
            </w:r>
          </w:p>
        </w:tc>
        <w:tc>
          <w:tcPr>
            <w:tcW w:w="2274" w:type="dxa"/>
          </w:tcPr>
          <w:p w:rsidR="00FF7DB8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F7DB8" w:rsidTr="00654ECA">
        <w:trPr>
          <w:trHeight w:val="365"/>
          <w:jc w:val="center"/>
        </w:trPr>
        <w:tc>
          <w:tcPr>
            <w:tcW w:w="1000" w:type="dxa"/>
          </w:tcPr>
          <w:p w:rsidR="00FF7DB8" w:rsidRPr="00D70B56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45" w:type="dxa"/>
          </w:tcPr>
          <w:p w:rsidR="00FF7DB8" w:rsidRPr="00D70B56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50" w:type="dxa"/>
          </w:tcPr>
          <w:p w:rsidR="00FF7DB8" w:rsidRPr="00D70B56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12" w:type="dxa"/>
          </w:tcPr>
          <w:p w:rsidR="00FF7DB8" w:rsidRPr="003211A5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2212" w:type="dxa"/>
          </w:tcPr>
          <w:p w:rsidR="00FF7DB8" w:rsidRPr="003211A5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4.89</w:t>
            </w:r>
          </w:p>
        </w:tc>
        <w:tc>
          <w:tcPr>
            <w:tcW w:w="2274" w:type="dxa"/>
          </w:tcPr>
          <w:p w:rsidR="00FF7DB8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F7DB8" w:rsidTr="00654ECA">
        <w:trPr>
          <w:trHeight w:val="365"/>
          <w:jc w:val="center"/>
        </w:trPr>
        <w:tc>
          <w:tcPr>
            <w:tcW w:w="1000" w:type="dxa"/>
          </w:tcPr>
          <w:p w:rsidR="00FF7DB8" w:rsidRPr="00D70B56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45" w:type="dxa"/>
          </w:tcPr>
          <w:p w:rsidR="00FF7DB8" w:rsidRPr="00D70B56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50" w:type="dxa"/>
          </w:tcPr>
          <w:p w:rsidR="00FF7DB8" w:rsidRPr="00D70B56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12" w:type="dxa"/>
          </w:tcPr>
          <w:p w:rsidR="00FF7DB8" w:rsidRPr="003211A5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2212" w:type="dxa"/>
          </w:tcPr>
          <w:p w:rsidR="00FF7DB8" w:rsidRPr="003211A5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5.89</w:t>
            </w:r>
          </w:p>
        </w:tc>
        <w:tc>
          <w:tcPr>
            <w:tcW w:w="2274" w:type="dxa"/>
          </w:tcPr>
          <w:p w:rsidR="00FF7DB8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F7DB8" w:rsidTr="00654ECA">
        <w:trPr>
          <w:trHeight w:val="365"/>
          <w:jc w:val="center"/>
        </w:trPr>
        <w:tc>
          <w:tcPr>
            <w:tcW w:w="1000" w:type="dxa"/>
          </w:tcPr>
          <w:p w:rsidR="00FF7DB8" w:rsidRPr="00D70B56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45" w:type="dxa"/>
          </w:tcPr>
          <w:p w:rsidR="00FF7DB8" w:rsidRPr="00D70B56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50" w:type="dxa"/>
          </w:tcPr>
          <w:p w:rsidR="00FF7DB8" w:rsidRPr="00D70B56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12" w:type="dxa"/>
          </w:tcPr>
          <w:p w:rsidR="00FF7DB8" w:rsidRPr="003211A5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2212" w:type="dxa"/>
          </w:tcPr>
          <w:p w:rsidR="00FF7DB8" w:rsidRPr="003211A5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6.89</w:t>
            </w:r>
          </w:p>
        </w:tc>
        <w:tc>
          <w:tcPr>
            <w:tcW w:w="2274" w:type="dxa"/>
          </w:tcPr>
          <w:p w:rsidR="00FF7DB8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F7DB8" w:rsidTr="00654ECA">
        <w:trPr>
          <w:trHeight w:val="365"/>
          <w:jc w:val="center"/>
        </w:trPr>
        <w:tc>
          <w:tcPr>
            <w:tcW w:w="1000" w:type="dxa"/>
          </w:tcPr>
          <w:p w:rsidR="00FF7DB8" w:rsidRPr="00D70B56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45" w:type="dxa"/>
          </w:tcPr>
          <w:p w:rsidR="00FF7DB8" w:rsidRPr="00D70B56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50" w:type="dxa"/>
          </w:tcPr>
          <w:p w:rsidR="00FF7DB8" w:rsidRPr="00D70B56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12" w:type="dxa"/>
          </w:tcPr>
          <w:p w:rsidR="00FF7DB8" w:rsidRPr="003211A5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2212" w:type="dxa"/>
          </w:tcPr>
          <w:p w:rsidR="00FF7DB8" w:rsidRPr="003211A5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7.89</w:t>
            </w:r>
          </w:p>
        </w:tc>
        <w:tc>
          <w:tcPr>
            <w:tcW w:w="2274" w:type="dxa"/>
          </w:tcPr>
          <w:p w:rsidR="00FF7DB8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F7DB8" w:rsidTr="00654ECA">
        <w:trPr>
          <w:trHeight w:val="365"/>
          <w:jc w:val="center"/>
        </w:trPr>
        <w:tc>
          <w:tcPr>
            <w:tcW w:w="1000" w:type="dxa"/>
          </w:tcPr>
          <w:p w:rsidR="00FF7DB8" w:rsidRPr="00D70B56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45" w:type="dxa"/>
          </w:tcPr>
          <w:p w:rsidR="00FF7DB8" w:rsidRPr="00D70B56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50" w:type="dxa"/>
          </w:tcPr>
          <w:p w:rsidR="00FF7DB8" w:rsidRPr="00D70B56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212" w:type="dxa"/>
          </w:tcPr>
          <w:p w:rsidR="00FF7DB8" w:rsidRPr="003211A5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2212" w:type="dxa"/>
          </w:tcPr>
          <w:p w:rsidR="00FF7DB8" w:rsidRPr="003211A5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8.89</w:t>
            </w:r>
          </w:p>
        </w:tc>
        <w:tc>
          <w:tcPr>
            <w:tcW w:w="2274" w:type="dxa"/>
          </w:tcPr>
          <w:p w:rsidR="00FF7DB8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F7DB8" w:rsidTr="00654ECA">
        <w:trPr>
          <w:trHeight w:val="274"/>
          <w:jc w:val="center"/>
        </w:trPr>
        <w:tc>
          <w:tcPr>
            <w:tcW w:w="1000" w:type="dxa"/>
          </w:tcPr>
          <w:p w:rsidR="00FF7DB8" w:rsidRPr="00D70B56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45" w:type="dxa"/>
          </w:tcPr>
          <w:p w:rsidR="00FF7DB8" w:rsidRPr="00D70B56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50" w:type="dxa"/>
          </w:tcPr>
          <w:p w:rsidR="00FF7DB8" w:rsidRPr="00D70B56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212" w:type="dxa"/>
          </w:tcPr>
          <w:p w:rsidR="00FF7DB8" w:rsidRPr="003211A5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2212" w:type="dxa"/>
          </w:tcPr>
          <w:p w:rsidR="00FF7DB8" w:rsidRPr="003211A5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9.89</w:t>
            </w:r>
          </w:p>
        </w:tc>
        <w:tc>
          <w:tcPr>
            <w:tcW w:w="2274" w:type="dxa"/>
          </w:tcPr>
          <w:p w:rsidR="00FF7DB8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FF7DB8" w:rsidRPr="00D70B56" w:rsidRDefault="00FF7DB8" w:rsidP="00FF7DB8">
      <w:pPr>
        <w:tabs>
          <w:tab w:val="left" w:pos="851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D70B56">
        <w:rPr>
          <w:rFonts w:ascii="Times New Roman" w:hAnsi="Times New Roman" w:cs="Times New Roman"/>
          <w:b/>
        </w:rPr>
        <w:t xml:space="preserve">Таблица </w:t>
      </w:r>
      <w:r>
        <w:rPr>
          <w:rFonts w:ascii="Times New Roman" w:hAnsi="Times New Roman" w:cs="Times New Roman"/>
          <w:b/>
        </w:rPr>
        <w:t>4</w:t>
      </w:r>
      <w:r w:rsidRPr="00D70B56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Проверка попадания точек внутри заданного интервала</w:t>
      </w:r>
    </w:p>
    <w:p w:rsidR="00BC6442" w:rsidRDefault="00BC6442" w:rsidP="00FF7DB8">
      <w:pPr>
        <w:pStyle w:val="ac"/>
        <w:ind w:firstLine="709"/>
        <w:jc w:val="both"/>
        <w:rPr>
          <w:sz w:val="28"/>
          <w:szCs w:val="28"/>
        </w:rPr>
      </w:pPr>
    </w:p>
    <w:p w:rsidR="009D77C6" w:rsidRDefault="009D77C6" w:rsidP="00BC6442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Наконец, дадим графическую иллюстрацию нашим расчетам.</w:t>
      </w:r>
    </w:p>
    <w:p w:rsidR="009D77C6" w:rsidRDefault="00CB58A6" w:rsidP="00FF7DB8">
      <w:pPr>
        <w:pStyle w:val="ac"/>
        <w:ind w:firstLine="709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357C73A" wp14:editId="00938113">
            <wp:extent cx="4686301" cy="48958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6"/>
              </a:graphicData>
            </a:graphic>
          </wp:inline>
        </w:drawing>
      </w:r>
    </w:p>
    <w:p w:rsidR="00BC6442" w:rsidRDefault="00BC6442" w:rsidP="00BC6442">
      <w:pPr>
        <w:pStyle w:val="ac"/>
        <w:jc w:val="center"/>
        <w:rPr>
          <w:rStyle w:val="piccap"/>
          <w:rFonts w:ascii="Times New Roman" w:hAnsi="Times New Roman" w:cs="Times New Roman"/>
          <w:color w:val="auto"/>
          <w:sz w:val="22"/>
          <w:szCs w:val="22"/>
        </w:rPr>
      </w:pPr>
      <w:r w:rsidRPr="00BC6442">
        <w:rPr>
          <w:b/>
          <w:spacing w:val="4"/>
          <w:sz w:val="22"/>
          <w:szCs w:val="22"/>
        </w:rPr>
        <w:t xml:space="preserve">Рис. 3 – </w:t>
      </w:r>
      <w:r w:rsidRPr="00BC6442">
        <w:rPr>
          <w:rStyle w:val="piccap"/>
          <w:rFonts w:ascii="Times New Roman" w:hAnsi="Times New Roman" w:cs="Times New Roman"/>
          <w:color w:val="auto"/>
          <w:sz w:val="22"/>
          <w:szCs w:val="22"/>
        </w:rPr>
        <w:t>Исследование допустимости принятия гипотезы</w:t>
      </w:r>
    </w:p>
    <w:p w:rsidR="00BC6442" w:rsidRPr="00BC6442" w:rsidRDefault="00BC6442" w:rsidP="00BC6442">
      <w:pPr>
        <w:pStyle w:val="ac"/>
        <w:jc w:val="center"/>
        <w:rPr>
          <w:b/>
          <w:color w:val="auto"/>
          <w:sz w:val="22"/>
          <w:szCs w:val="22"/>
        </w:rPr>
      </w:pPr>
    </w:p>
    <w:p w:rsidR="009D77C6" w:rsidRDefault="009D77C6" w:rsidP="0030238C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Расчеты по таб. 4 </w:t>
      </w:r>
      <w:r w:rsidR="00BC6442">
        <w:rPr>
          <w:sz w:val="28"/>
          <w:szCs w:val="28"/>
        </w:rPr>
        <w:t xml:space="preserve">и рис. 3 </w:t>
      </w:r>
      <w:r>
        <w:rPr>
          <w:sz w:val="28"/>
          <w:szCs w:val="28"/>
        </w:rPr>
        <w:t xml:space="preserve">показывают, что 6 точек из 10 (то есть 60%) попадают в полосу, ограниченную линиями </w:t>
      </w:r>
      <w:r w:rsidRPr="005C1BAA">
        <w:rPr>
          <w:position w:val="-6"/>
          <w:sz w:val="28"/>
          <w:szCs w:val="28"/>
        </w:rPr>
        <w:object w:dxaOrig="1760" w:dyaOrig="279">
          <v:shape id="_x0000_i1081" type="#_x0000_t75" style="width:88.75pt;height:14.25pt" o:ole="">
            <v:imagedata r:id="rId117" o:title=""/>
          </v:shape>
          <o:OLEObject Type="Embed" ProgID="Equation.3" ShapeID="_x0000_i1081" DrawAspect="Content" ObjectID="_1698157878" r:id="rId118"/>
        </w:object>
      </w:r>
      <w:r w:rsidRPr="002C50B6">
        <w:rPr>
          <w:sz w:val="28"/>
          <w:szCs w:val="28"/>
        </w:rPr>
        <w:t xml:space="preserve"> и  </w:t>
      </w:r>
      <w:r w:rsidRPr="005C1BAA">
        <w:rPr>
          <w:position w:val="-6"/>
          <w:sz w:val="28"/>
          <w:szCs w:val="28"/>
        </w:rPr>
        <w:object w:dxaOrig="1760" w:dyaOrig="279">
          <v:shape id="_x0000_i1082" type="#_x0000_t75" style="width:88.75pt;height:14.25pt" o:ole="">
            <v:imagedata r:id="rId119" o:title=""/>
          </v:shape>
          <o:OLEObject Type="Embed" ProgID="Equation.3" ShapeID="_x0000_i1082" DrawAspect="Content" ObjectID="_1698157879" r:id="rId120"/>
        </w:object>
      </w:r>
      <w:r>
        <w:rPr>
          <w:sz w:val="28"/>
          <w:szCs w:val="28"/>
        </w:rPr>
        <w:t>.</w:t>
      </w:r>
    </w:p>
    <w:p w:rsidR="00FF7DB8" w:rsidRDefault="00FF7DB8" w:rsidP="0030238C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4E9F">
        <w:rPr>
          <w:sz w:val="28"/>
          <w:szCs w:val="28"/>
        </w:rPr>
        <w:t>Из чего заключаем: выдвинутая нами гипотеза не принимается</w:t>
      </w:r>
      <w:r w:rsidR="00E123C8">
        <w:rPr>
          <w:sz w:val="28"/>
          <w:szCs w:val="28"/>
        </w:rPr>
        <w:t>.</w:t>
      </w:r>
      <w:r w:rsidRPr="00004E9F">
        <w:rPr>
          <w:sz w:val="28"/>
          <w:szCs w:val="28"/>
        </w:rPr>
        <w:t xml:space="preserve"> Нам требуется большая уверенность в результ</w:t>
      </w:r>
      <w:r w:rsidR="009D77C6">
        <w:rPr>
          <w:sz w:val="28"/>
          <w:szCs w:val="28"/>
        </w:rPr>
        <w:t>ате,</w:t>
      </w:r>
      <w:r w:rsidR="00E123C8">
        <w:rPr>
          <w:sz w:val="28"/>
          <w:szCs w:val="28"/>
        </w:rPr>
        <w:t xml:space="preserve"> используем</w:t>
      </w:r>
      <w:r w:rsidRPr="00004E9F">
        <w:rPr>
          <w:sz w:val="28"/>
          <w:szCs w:val="28"/>
        </w:rPr>
        <w:t xml:space="preserve"> дополнительное условие: в полосу, ограниченную линиями </w:t>
      </w:r>
      <w:r w:rsidRPr="00004E9F">
        <w:rPr>
          <w:position w:val="-6"/>
          <w:sz w:val="28"/>
          <w:szCs w:val="28"/>
        </w:rPr>
        <w:object w:dxaOrig="2040" w:dyaOrig="279">
          <v:shape id="_x0000_i1083" type="#_x0000_t75" style="width:101.3pt;height:14.25pt" o:ole="">
            <v:imagedata r:id="rId108" o:title=""/>
          </v:shape>
          <o:OLEObject Type="Embed" ProgID="Equation.3" ShapeID="_x0000_i1083" DrawAspect="Content" ObjectID="_1698157880" r:id="rId121"/>
        </w:object>
      </w:r>
      <w:r w:rsidRPr="00004E9F">
        <w:rPr>
          <w:sz w:val="28"/>
          <w:szCs w:val="28"/>
        </w:rPr>
        <w:t xml:space="preserve"> и </w:t>
      </w:r>
      <w:r w:rsidRPr="00004E9F">
        <w:rPr>
          <w:position w:val="-6"/>
          <w:sz w:val="28"/>
          <w:szCs w:val="28"/>
        </w:rPr>
        <w:object w:dxaOrig="2040" w:dyaOrig="279">
          <v:shape id="_x0000_i1084" type="#_x0000_t75" style="width:101.3pt;height:14.25pt" o:ole="">
            <v:imagedata r:id="rId110" o:title=""/>
          </v:shape>
          <o:OLEObject Type="Embed" ProgID="Equation.3" ShapeID="_x0000_i1084" DrawAspect="Content" ObjectID="_1698157881" r:id="rId122"/>
        </w:object>
      </w:r>
      <w:r w:rsidR="00004E9F">
        <w:rPr>
          <w:sz w:val="28"/>
          <w:szCs w:val="28"/>
        </w:rPr>
        <w:t>,</w:t>
      </w:r>
      <w:r w:rsidRPr="00004E9F">
        <w:rPr>
          <w:sz w:val="28"/>
          <w:szCs w:val="28"/>
        </w:rPr>
        <w:t xml:space="preserve"> должны попасть 95.44% и более экспериментальных точек. </w:t>
      </w:r>
    </w:p>
    <w:p w:rsidR="00BC6442" w:rsidRPr="00004E9F" w:rsidRDefault="00BC6442" w:rsidP="0030238C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859"/>
        <w:gridCol w:w="741"/>
        <w:gridCol w:w="817"/>
        <w:gridCol w:w="2495"/>
        <w:gridCol w:w="2495"/>
        <w:gridCol w:w="2086"/>
      </w:tblGrid>
      <w:tr w:rsidR="00FF7DB8" w:rsidTr="00BC6442">
        <w:trPr>
          <w:trHeight w:val="365"/>
          <w:jc w:val="center"/>
        </w:trPr>
        <w:tc>
          <w:tcPr>
            <w:tcW w:w="859" w:type="dxa"/>
            <w:shd w:val="clear" w:color="auto" w:fill="D9D9D9" w:themeFill="background1" w:themeFillShade="D9"/>
          </w:tcPr>
          <w:p w:rsidR="00FF7DB8" w:rsidRPr="00364AB9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64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41" w:type="dxa"/>
            <w:shd w:val="clear" w:color="auto" w:fill="D9D9D9" w:themeFill="background1" w:themeFillShade="D9"/>
          </w:tcPr>
          <w:p w:rsidR="00FF7DB8" w:rsidRPr="00364AB9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364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64AB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FF7DB8" w:rsidRPr="00364AB9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364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64AB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2495" w:type="dxa"/>
            <w:shd w:val="clear" w:color="auto" w:fill="D9D9D9" w:themeFill="background1" w:themeFillShade="D9"/>
          </w:tcPr>
          <w:p w:rsidR="00FF7DB8" w:rsidRPr="00364AB9" w:rsidRDefault="00FF7DB8" w:rsidP="00654ECA">
            <w:pPr>
              <w:tabs>
                <w:tab w:val="center" w:pos="378"/>
                <w:tab w:val="left" w:pos="851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>
              <w:tab/>
            </w:r>
            <w:r w:rsidR="00466E42" w:rsidRPr="003211A5">
              <w:rPr>
                <w:position w:val="-12"/>
              </w:rPr>
              <w:object w:dxaOrig="2260" w:dyaOrig="360">
                <v:shape id="_x0000_i1085" type="#_x0000_t75" style="width:113.85pt;height:18.4pt" o:ole="">
                  <v:imagedata r:id="rId123" o:title=""/>
                </v:shape>
                <o:OLEObject Type="Embed" ProgID="Equation.3" ShapeID="_x0000_i1085" DrawAspect="Content" ObjectID="_1698157882" r:id="rId124"/>
              </w:object>
            </w:r>
          </w:p>
        </w:tc>
        <w:tc>
          <w:tcPr>
            <w:tcW w:w="2495" w:type="dxa"/>
            <w:shd w:val="clear" w:color="auto" w:fill="D9D9D9" w:themeFill="background1" w:themeFillShade="D9"/>
          </w:tcPr>
          <w:p w:rsidR="00FF7DB8" w:rsidRPr="00364AB9" w:rsidRDefault="00466E42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1A5">
              <w:rPr>
                <w:position w:val="-12"/>
              </w:rPr>
              <w:object w:dxaOrig="2260" w:dyaOrig="360">
                <v:shape id="_x0000_i1086" type="#_x0000_t75" style="width:113.85pt;height:18.4pt" o:ole="">
                  <v:imagedata r:id="rId125" o:title=""/>
                </v:shape>
                <o:OLEObject Type="Embed" ProgID="Equation.3" ShapeID="_x0000_i1086" DrawAspect="Content" ObjectID="_1698157883" r:id="rId126"/>
              </w:object>
            </w:r>
          </w:p>
        </w:tc>
        <w:tc>
          <w:tcPr>
            <w:tcW w:w="2086" w:type="dxa"/>
            <w:shd w:val="clear" w:color="auto" w:fill="D9D9D9" w:themeFill="background1" w:themeFillShade="D9"/>
          </w:tcPr>
          <w:p w:rsidR="00FF7DB8" w:rsidRPr="0095708A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попадание?</w:t>
            </w:r>
          </w:p>
        </w:tc>
      </w:tr>
      <w:tr w:rsidR="00FF7DB8" w:rsidTr="00BC6442">
        <w:trPr>
          <w:trHeight w:val="348"/>
          <w:jc w:val="center"/>
        </w:trPr>
        <w:tc>
          <w:tcPr>
            <w:tcW w:w="859" w:type="dxa"/>
          </w:tcPr>
          <w:p w:rsidR="00FF7DB8" w:rsidRPr="00D70B56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41" w:type="dxa"/>
          </w:tcPr>
          <w:p w:rsidR="00FF7DB8" w:rsidRPr="00D70B56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7" w:type="dxa"/>
          </w:tcPr>
          <w:p w:rsidR="00FF7DB8" w:rsidRPr="00D70B56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495" w:type="dxa"/>
          </w:tcPr>
          <w:p w:rsidR="00FF7DB8" w:rsidRPr="003211A5" w:rsidRDefault="005969C4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-1.78</w:t>
            </w:r>
          </w:p>
        </w:tc>
        <w:tc>
          <w:tcPr>
            <w:tcW w:w="2495" w:type="dxa"/>
          </w:tcPr>
          <w:p w:rsidR="00FF7DB8" w:rsidRPr="003211A5" w:rsidRDefault="00627383" w:rsidP="00627383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1.78</w:t>
            </w:r>
          </w:p>
        </w:tc>
        <w:tc>
          <w:tcPr>
            <w:tcW w:w="2086" w:type="dxa"/>
          </w:tcPr>
          <w:p w:rsidR="00FF7DB8" w:rsidRDefault="00004E9F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F7DB8" w:rsidTr="00BC6442">
        <w:trPr>
          <w:trHeight w:val="365"/>
          <w:jc w:val="center"/>
        </w:trPr>
        <w:tc>
          <w:tcPr>
            <w:tcW w:w="859" w:type="dxa"/>
          </w:tcPr>
          <w:p w:rsidR="00FF7DB8" w:rsidRPr="00D70B56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41" w:type="dxa"/>
          </w:tcPr>
          <w:p w:rsidR="00FF7DB8" w:rsidRPr="00D70B56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17" w:type="dxa"/>
          </w:tcPr>
          <w:p w:rsidR="00FF7DB8" w:rsidRPr="00D70B56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95" w:type="dxa"/>
          </w:tcPr>
          <w:p w:rsidR="00FF7DB8" w:rsidRPr="003211A5" w:rsidRDefault="00627383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-0.78</w:t>
            </w:r>
          </w:p>
        </w:tc>
        <w:tc>
          <w:tcPr>
            <w:tcW w:w="2495" w:type="dxa"/>
          </w:tcPr>
          <w:p w:rsidR="00FF7DB8" w:rsidRPr="003211A5" w:rsidRDefault="00627383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2.78</w:t>
            </w:r>
          </w:p>
        </w:tc>
        <w:tc>
          <w:tcPr>
            <w:tcW w:w="2086" w:type="dxa"/>
          </w:tcPr>
          <w:p w:rsidR="00FF7DB8" w:rsidRDefault="00004E9F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F7DB8" w:rsidTr="00BC6442">
        <w:trPr>
          <w:trHeight w:val="365"/>
          <w:jc w:val="center"/>
        </w:trPr>
        <w:tc>
          <w:tcPr>
            <w:tcW w:w="859" w:type="dxa"/>
          </w:tcPr>
          <w:p w:rsidR="00FF7DB8" w:rsidRPr="00D70B56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41" w:type="dxa"/>
          </w:tcPr>
          <w:p w:rsidR="00FF7DB8" w:rsidRPr="00D70B56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17" w:type="dxa"/>
          </w:tcPr>
          <w:p w:rsidR="00FF7DB8" w:rsidRPr="00D70B56" w:rsidRDefault="00FF7DB8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95" w:type="dxa"/>
          </w:tcPr>
          <w:p w:rsidR="00FF7DB8" w:rsidRPr="003211A5" w:rsidRDefault="00627383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0.22</w:t>
            </w:r>
          </w:p>
        </w:tc>
        <w:tc>
          <w:tcPr>
            <w:tcW w:w="2495" w:type="dxa"/>
          </w:tcPr>
          <w:p w:rsidR="00FF7DB8" w:rsidRPr="003211A5" w:rsidRDefault="00627383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3.78</w:t>
            </w:r>
          </w:p>
        </w:tc>
        <w:tc>
          <w:tcPr>
            <w:tcW w:w="2086" w:type="dxa"/>
          </w:tcPr>
          <w:p w:rsidR="00FF7DB8" w:rsidRDefault="00004E9F" w:rsidP="00654ECA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C6442" w:rsidTr="00BC6442">
        <w:trPr>
          <w:trHeight w:val="365"/>
          <w:jc w:val="center"/>
        </w:trPr>
        <w:tc>
          <w:tcPr>
            <w:tcW w:w="859" w:type="dxa"/>
            <w:shd w:val="clear" w:color="auto" w:fill="BFBFBF" w:themeFill="background1" w:themeFillShade="BF"/>
          </w:tcPr>
          <w:p w:rsidR="00BC6442" w:rsidRPr="00364AB9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64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proofErr w:type="spellEnd"/>
          </w:p>
        </w:tc>
        <w:tc>
          <w:tcPr>
            <w:tcW w:w="741" w:type="dxa"/>
            <w:shd w:val="clear" w:color="auto" w:fill="BFBFBF" w:themeFill="background1" w:themeFillShade="BF"/>
          </w:tcPr>
          <w:p w:rsidR="00BC6442" w:rsidRPr="00364AB9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364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64AB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817" w:type="dxa"/>
            <w:shd w:val="clear" w:color="auto" w:fill="BFBFBF" w:themeFill="background1" w:themeFillShade="BF"/>
          </w:tcPr>
          <w:p w:rsidR="00BC6442" w:rsidRPr="00364AB9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364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64AB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2495" w:type="dxa"/>
            <w:shd w:val="clear" w:color="auto" w:fill="BFBFBF" w:themeFill="background1" w:themeFillShade="BF"/>
          </w:tcPr>
          <w:p w:rsidR="00BC6442" w:rsidRPr="00364AB9" w:rsidRDefault="00BC6442" w:rsidP="00BC6442">
            <w:pPr>
              <w:tabs>
                <w:tab w:val="center" w:pos="378"/>
                <w:tab w:val="left" w:pos="851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>
              <w:tab/>
            </w:r>
            <w:r w:rsidRPr="003211A5">
              <w:rPr>
                <w:position w:val="-12"/>
              </w:rPr>
              <w:object w:dxaOrig="2260" w:dyaOrig="360" w14:anchorId="03932979">
                <v:shape id="_x0000_i1087" type="#_x0000_t75" style="width:113.85pt;height:18.4pt" o:ole="">
                  <v:imagedata r:id="rId123" o:title=""/>
                </v:shape>
                <o:OLEObject Type="Embed" ProgID="Equation.3" ShapeID="_x0000_i1087" DrawAspect="Content" ObjectID="_1698157884" r:id="rId127"/>
              </w:object>
            </w:r>
          </w:p>
        </w:tc>
        <w:tc>
          <w:tcPr>
            <w:tcW w:w="2495" w:type="dxa"/>
            <w:shd w:val="clear" w:color="auto" w:fill="BFBFBF" w:themeFill="background1" w:themeFillShade="BF"/>
          </w:tcPr>
          <w:p w:rsidR="00BC6442" w:rsidRPr="00364AB9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1A5">
              <w:rPr>
                <w:position w:val="-12"/>
              </w:rPr>
              <w:object w:dxaOrig="2260" w:dyaOrig="360" w14:anchorId="3FAACA18">
                <v:shape id="_x0000_i1088" type="#_x0000_t75" style="width:113.85pt;height:18.4pt" o:ole="">
                  <v:imagedata r:id="rId125" o:title=""/>
                </v:shape>
                <o:OLEObject Type="Embed" ProgID="Equation.3" ShapeID="_x0000_i1088" DrawAspect="Content" ObjectID="_1698157885" r:id="rId128"/>
              </w:object>
            </w:r>
          </w:p>
        </w:tc>
        <w:tc>
          <w:tcPr>
            <w:tcW w:w="2086" w:type="dxa"/>
            <w:shd w:val="clear" w:color="auto" w:fill="BFBFBF" w:themeFill="background1" w:themeFillShade="BF"/>
          </w:tcPr>
          <w:p w:rsidR="00BC6442" w:rsidRPr="0095708A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попадание?</w:t>
            </w:r>
          </w:p>
        </w:tc>
      </w:tr>
      <w:tr w:rsidR="00BC6442" w:rsidTr="00BC6442">
        <w:trPr>
          <w:trHeight w:val="365"/>
          <w:jc w:val="center"/>
        </w:trPr>
        <w:tc>
          <w:tcPr>
            <w:tcW w:w="859" w:type="dxa"/>
          </w:tcPr>
          <w:p w:rsidR="00BC6442" w:rsidRPr="00D70B56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41" w:type="dxa"/>
          </w:tcPr>
          <w:p w:rsidR="00BC6442" w:rsidRPr="00D70B56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17" w:type="dxa"/>
          </w:tcPr>
          <w:p w:rsidR="00BC6442" w:rsidRPr="00D70B56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95" w:type="dxa"/>
          </w:tcPr>
          <w:p w:rsidR="00BC6442" w:rsidRPr="003211A5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2495" w:type="dxa"/>
          </w:tcPr>
          <w:p w:rsidR="00BC6442" w:rsidRPr="003211A5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4.78</w:t>
            </w:r>
          </w:p>
        </w:tc>
        <w:tc>
          <w:tcPr>
            <w:tcW w:w="2086" w:type="dxa"/>
          </w:tcPr>
          <w:p w:rsidR="00BC6442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C6442" w:rsidTr="00BC6442">
        <w:trPr>
          <w:trHeight w:val="365"/>
          <w:jc w:val="center"/>
        </w:trPr>
        <w:tc>
          <w:tcPr>
            <w:tcW w:w="859" w:type="dxa"/>
          </w:tcPr>
          <w:p w:rsidR="00BC6442" w:rsidRPr="00D70B56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41" w:type="dxa"/>
          </w:tcPr>
          <w:p w:rsidR="00BC6442" w:rsidRPr="00D70B56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17" w:type="dxa"/>
          </w:tcPr>
          <w:p w:rsidR="00BC6442" w:rsidRPr="00D70B56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495" w:type="dxa"/>
          </w:tcPr>
          <w:p w:rsidR="00BC6442" w:rsidRPr="003211A5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</w:t>
            </w:r>
          </w:p>
        </w:tc>
        <w:tc>
          <w:tcPr>
            <w:tcW w:w="2495" w:type="dxa"/>
          </w:tcPr>
          <w:p w:rsidR="00BC6442" w:rsidRPr="003211A5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5.78</w:t>
            </w:r>
          </w:p>
        </w:tc>
        <w:tc>
          <w:tcPr>
            <w:tcW w:w="2086" w:type="dxa"/>
          </w:tcPr>
          <w:p w:rsidR="00BC6442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C6442" w:rsidTr="00BC6442">
        <w:trPr>
          <w:trHeight w:val="365"/>
          <w:jc w:val="center"/>
        </w:trPr>
        <w:tc>
          <w:tcPr>
            <w:tcW w:w="859" w:type="dxa"/>
          </w:tcPr>
          <w:p w:rsidR="00BC6442" w:rsidRPr="00D70B56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41" w:type="dxa"/>
          </w:tcPr>
          <w:p w:rsidR="00BC6442" w:rsidRPr="00D70B56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17" w:type="dxa"/>
          </w:tcPr>
          <w:p w:rsidR="00BC6442" w:rsidRPr="00D70B56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495" w:type="dxa"/>
          </w:tcPr>
          <w:p w:rsidR="00BC6442" w:rsidRPr="003211A5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3.22</w:t>
            </w:r>
          </w:p>
        </w:tc>
        <w:tc>
          <w:tcPr>
            <w:tcW w:w="2495" w:type="dxa"/>
          </w:tcPr>
          <w:p w:rsidR="00BC6442" w:rsidRPr="003211A5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6.78</w:t>
            </w:r>
          </w:p>
        </w:tc>
        <w:tc>
          <w:tcPr>
            <w:tcW w:w="2086" w:type="dxa"/>
          </w:tcPr>
          <w:p w:rsidR="00BC6442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C6442" w:rsidTr="00BC6442">
        <w:trPr>
          <w:trHeight w:val="365"/>
          <w:jc w:val="center"/>
        </w:trPr>
        <w:tc>
          <w:tcPr>
            <w:tcW w:w="859" w:type="dxa"/>
          </w:tcPr>
          <w:p w:rsidR="00BC6442" w:rsidRPr="00D70B56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41" w:type="dxa"/>
          </w:tcPr>
          <w:p w:rsidR="00BC6442" w:rsidRPr="00D70B56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17" w:type="dxa"/>
          </w:tcPr>
          <w:p w:rsidR="00BC6442" w:rsidRPr="00D70B56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495" w:type="dxa"/>
          </w:tcPr>
          <w:p w:rsidR="00BC6442" w:rsidRPr="003211A5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  <w:tc>
          <w:tcPr>
            <w:tcW w:w="2495" w:type="dxa"/>
          </w:tcPr>
          <w:p w:rsidR="00BC6442" w:rsidRPr="003211A5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7.78</w:t>
            </w:r>
          </w:p>
        </w:tc>
        <w:tc>
          <w:tcPr>
            <w:tcW w:w="2086" w:type="dxa"/>
          </w:tcPr>
          <w:p w:rsidR="00BC6442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C6442" w:rsidTr="00BC6442">
        <w:trPr>
          <w:trHeight w:val="365"/>
          <w:jc w:val="center"/>
        </w:trPr>
        <w:tc>
          <w:tcPr>
            <w:tcW w:w="859" w:type="dxa"/>
          </w:tcPr>
          <w:p w:rsidR="00BC6442" w:rsidRPr="00D70B56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41" w:type="dxa"/>
          </w:tcPr>
          <w:p w:rsidR="00BC6442" w:rsidRPr="00D70B56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17" w:type="dxa"/>
          </w:tcPr>
          <w:p w:rsidR="00BC6442" w:rsidRPr="00D70B56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495" w:type="dxa"/>
          </w:tcPr>
          <w:p w:rsidR="00BC6442" w:rsidRPr="003211A5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5.22</w:t>
            </w:r>
          </w:p>
        </w:tc>
        <w:tc>
          <w:tcPr>
            <w:tcW w:w="2495" w:type="dxa"/>
          </w:tcPr>
          <w:p w:rsidR="00BC6442" w:rsidRPr="003211A5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8.78</w:t>
            </w:r>
          </w:p>
        </w:tc>
        <w:tc>
          <w:tcPr>
            <w:tcW w:w="2086" w:type="dxa"/>
          </w:tcPr>
          <w:p w:rsidR="00BC6442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C6442" w:rsidTr="00BC6442">
        <w:trPr>
          <w:trHeight w:val="365"/>
          <w:jc w:val="center"/>
        </w:trPr>
        <w:tc>
          <w:tcPr>
            <w:tcW w:w="859" w:type="dxa"/>
          </w:tcPr>
          <w:p w:rsidR="00BC6442" w:rsidRPr="00D70B56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41" w:type="dxa"/>
          </w:tcPr>
          <w:p w:rsidR="00BC6442" w:rsidRPr="00D70B56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17" w:type="dxa"/>
          </w:tcPr>
          <w:p w:rsidR="00BC6442" w:rsidRPr="00D70B56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495" w:type="dxa"/>
          </w:tcPr>
          <w:p w:rsidR="00BC6442" w:rsidRPr="003211A5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6.22</w:t>
            </w:r>
          </w:p>
        </w:tc>
        <w:tc>
          <w:tcPr>
            <w:tcW w:w="2495" w:type="dxa"/>
          </w:tcPr>
          <w:p w:rsidR="00BC6442" w:rsidRPr="003211A5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9.78</w:t>
            </w:r>
          </w:p>
        </w:tc>
        <w:tc>
          <w:tcPr>
            <w:tcW w:w="2086" w:type="dxa"/>
          </w:tcPr>
          <w:p w:rsidR="00BC6442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C6442" w:rsidTr="00BC6442">
        <w:trPr>
          <w:trHeight w:val="274"/>
          <w:jc w:val="center"/>
        </w:trPr>
        <w:tc>
          <w:tcPr>
            <w:tcW w:w="859" w:type="dxa"/>
          </w:tcPr>
          <w:p w:rsidR="00BC6442" w:rsidRPr="00D70B56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41" w:type="dxa"/>
          </w:tcPr>
          <w:p w:rsidR="00BC6442" w:rsidRPr="00D70B56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17" w:type="dxa"/>
          </w:tcPr>
          <w:p w:rsidR="00BC6442" w:rsidRPr="00D70B56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495" w:type="dxa"/>
          </w:tcPr>
          <w:p w:rsidR="00BC6442" w:rsidRPr="003211A5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7.22</w:t>
            </w:r>
          </w:p>
        </w:tc>
        <w:tc>
          <w:tcPr>
            <w:tcW w:w="2495" w:type="dxa"/>
          </w:tcPr>
          <w:p w:rsidR="00BC6442" w:rsidRPr="003211A5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10.78</w:t>
            </w:r>
          </w:p>
        </w:tc>
        <w:tc>
          <w:tcPr>
            <w:tcW w:w="2086" w:type="dxa"/>
          </w:tcPr>
          <w:p w:rsidR="00BC6442" w:rsidRDefault="00BC6442" w:rsidP="00BC6442">
            <w:pPr>
              <w:tabs>
                <w:tab w:val="left" w:pos="851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FF7DB8" w:rsidRDefault="00FF7DB8" w:rsidP="00FF7DB8">
      <w:pPr>
        <w:tabs>
          <w:tab w:val="left" w:pos="851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D70B56">
        <w:rPr>
          <w:rFonts w:ascii="Times New Roman" w:hAnsi="Times New Roman" w:cs="Times New Roman"/>
          <w:b/>
        </w:rPr>
        <w:t xml:space="preserve">Таблица </w:t>
      </w:r>
      <w:r w:rsidR="00004E9F">
        <w:rPr>
          <w:rFonts w:ascii="Times New Roman" w:hAnsi="Times New Roman" w:cs="Times New Roman"/>
          <w:b/>
        </w:rPr>
        <w:t xml:space="preserve">5 </w:t>
      </w:r>
      <w:r w:rsidRPr="00D70B56">
        <w:rPr>
          <w:rFonts w:ascii="Times New Roman" w:hAnsi="Times New Roman" w:cs="Times New Roman"/>
          <w:b/>
        </w:rPr>
        <w:t xml:space="preserve">– </w:t>
      </w:r>
      <w:r w:rsidR="00004E9F">
        <w:rPr>
          <w:rFonts w:ascii="Times New Roman" w:hAnsi="Times New Roman" w:cs="Times New Roman"/>
          <w:b/>
        </w:rPr>
        <w:t>Вторая п</w:t>
      </w:r>
      <w:r>
        <w:rPr>
          <w:rFonts w:ascii="Times New Roman" w:hAnsi="Times New Roman" w:cs="Times New Roman"/>
          <w:b/>
        </w:rPr>
        <w:t>роверка попадания точек внутри заданного интервала</w:t>
      </w:r>
    </w:p>
    <w:p w:rsidR="00BC6442" w:rsidRPr="00D70B56" w:rsidRDefault="00BC6442" w:rsidP="00FF7DB8">
      <w:pPr>
        <w:tabs>
          <w:tab w:val="left" w:pos="851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245ADA" w:rsidRDefault="00245ADA" w:rsidP="00245ADA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Наконец, дадим графическую иллюстрацию нашим </w:t>
      </w:r>
      <w:r w:rsidR="00F71F5F">
        <w:rPr>
          <w:sz w:val="28"/>
          <w:szCs w:val="28"/>
        </w:rPr>
        <w:t xml:space="preserve">вторым </w:t>
      </w:r>
      <w:r>
        <w:rPr>
          <w:sz w:val="28"/>
          <w:szCs w:val="28"/>
        </w:rPr>
        <w:t>расчетам.</w:t>
      </w:r>
    </w:p>
    <w:p w:rsidR="001018BD" w:rsidRDefault="00245ADA" w:rsidP="00BC6442">
      <w:pPr>
        <w:pStyle w:val="ac"/>
        <w:ind w:firstLine="0"/>
        <w:jc w:val="center"/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4785094D" wp14:editId="29A1D06A">
            <wp:extent cx="4742121" cy="4736362"/>
            <wp:effectExtent l="0" t="0" r="190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9"/>
              </a:graphicData>
            </a:graphic>
          </wp:inline>
        </w:drawing>
      </w:r>
    </w:p>
    <w:p w:rsidR="00BC6442" w:rsidRDefault="00BC6442" w:rsidP="00BC6442">
      <w:pPr>
        <w:pStyle w:val="ac"/>
        <w:jc w:val="center"/>
        <w:rPr>
          <w:rStyle w:val="piccap"/>
          <w:rFonts w:ascii="Times New Roman" w:hAnsi="Times New Roman" w:cs="Times New Roman"/>
          <w:color w:val="auto"/>
          <w:sz w:val="22"/>
          <w:szCs w:val="22"/>
        </w:rPr>
      </w:pPr>
      <w:r w:rsidRPr="00BC6442">
        <w:rPr>
          <w:b/>
          <w:spacing w:val="4"/>
          <w:sz w:val="22"/>
          <w:szCs w:val="22"/>
        </w:rPr>
        <w:t xml:space="preserve">Рис. 3 – </w:t>
      </w:r>
      <w:r>
        <w:rPr>
          <w:b/>
          <w:spacing w:val="4"/>
          <w:sz w:val="22"/>
          <w:szCs w:val="22"/>
        </w:rPr>
        <w:t>Второе и</w:t>
      </w:r>
      <w:r w:rsidRPr="00BC6442">
        <w:rPr>
          <w:rStyle w:val="piccap"/>
          <w:rFonts w:ascii="Times New Roman" w:hAnsi="Times New Roman" w:cs="Times New Roman"/>
          <w:color w:val="auto"/>
          <w:sz w:val="22"/>
          <w:szCs w:val="22"/>
        </w:rPr>
        <w:t>сследование допустимости принятия гипотезы</w:t>
      </w:r>
    </w:p>
    <w:p w:rsidR="00BC6442" w:rsidRPr="00BC6442" w:rsidRDefault="00BC6442" w:rsidP="00BC6442">
      <w:pPr>
        <w:pStyle w:val="ac"/>
        <w:jc w:val="center"/>
        <w:rPr>
          <w:b/>
          <w:color w:val="auto"/>
          <w:sz w:val="22"/>
          <w:szCs w:val="22"/>
        </w:rPr>
      </w:pPr>
    </w:p>
    <w:p w:rsidR="00245ADA" w:rsidRDefault="00245ADA" w:rsidP="00F71F5F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4E9F">
        <w:rPr>
          <w:sz w:val="28"/>
          <w:szCs w:val="28"/>
        </w:rPr>
        <w:lastRenderedPageBreak/>
        <w:t xml:space="preserve">Окончательные расчеты по таб. 5 </w:t>
      </w:r>
      <w:r w:rsidR="00BC6442">
        <w:rPr>
          <w:sz w:val="28"/>
          <w:szCs w:val="28"/>
        </w:rPr>
        <w:t xml:space="preserve">и рис. 3 </w:t>
      </w:r>
      <w:r w:rsidRPr="00004E9F">
        <w:rPr>
          <w:sz w:val="28"/>
          <w:szCs w:val="28"/>
        </w:rPr>
        <w:t xml:space="preserve">показывают, что 10 точек из 10 (то есть 100%) попадают в полосу, ограниченную линиями </w:t>
      </w:r>
      <w:r w:rsidRPr="00004E9F">
        <w:rPr>
          <w:position w:val="-6"/>
          <w:sz w:val="28"/>
          <w:szCs w:val="28"/>
        </w:rPr>
        <w:object w:dxaOrig="2040" w:dyaOrig="279">
          <v:shape id="_x0000_i1089" type="#_x0000_t75" style="width:101.3pt;height:14.25pt" o:ole="">
            <v:imagedata r:id="rId108" o:title=""/>
          </v:shape>
          <o:OLEObject Type="Embed" ProgID="Equation.3" ShapeID="_x0000_i1089" DrawAspect="Content" ObjectID="_1698157886" r:id="rId130"/>
        </w:object>
      </w:r>
      <w:r w:rsidRPr="00004E9F">
        <w:rPr>
          <w:sz w:val="28"/>
          <w:szCs w:val="28"/>
        </w:rPr>
        <w:t xml:space="preserve"> и </w:t>
      </w:r>
      <w:r w:rsidRPr="00004E9F">
        <w:rPr>
          <w:position w:val="-6"/>
          <w:sz w:val="28"/>
          <w:szCs w:val="28"/>
        </w:rPr>
        <w:object w:dxaOrig="2040" w:dyaOrig="279">
          <v:shape id="_x0000_i1090" type="#_x0000_t75" style="width:101.3pt;height:14.25pt" o:ole="">
            <v:imagedata r:id="rId110" o:title=""/>
          </v:shape>
          <o:OLEObject Type="Embed" ProgID="Equation.3" ShapeID="_x0000_i1090" DrawAspect="Content" ObjectID="_1698157887" r:id="rId131"/>
        </w:object>
      </w:r>
      <w:r w:rsidRPr="00004E9F">
        <w:rPr>
          <w:sz w:val="28"/>
          <w:szCs w:val="28"/>
        </w:rPr>
        <w:t xml:space="preserve">, из чего заключаем: зависимость между входом и выходом модели линейная, то есть выдвинутая нами гипотеза </w:t>
      </w:r>
      <w:r w:rsidRPr="00F71F5F">
        <w:rPr>
          <w:sz w:val="28"/>
          <w:szCs w:val="28"/>
        </w:rPr>
        <w:t>верна.</w:t>
      </w:r>
      <w:r w:rsidR="00F71F5F" w:rsidRPr="00F71F5F">
        <w:rPr>
          <w:sz w:val="28"/>
          <w:szCs w:val="28"/>
        </w:rPr>
        <w:t xml:space="preserve"> Условие принятия гипотезы выведено из нормального закона распределения случайных ошибок</w:t>
      </w:r>
    </w:p>
    <w:p w:rsidR="00A13278" w:rsidRPr="00D66213" w:rsidRDefault="00A13278" w:rsidP="00A13278">
      <w:pPr>
        <w:pStyle w:val="ac"/>
        <w:ind w:firstLine="709"/>
        <w:jc w:val="both"/>
        <w:rPr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:rsidR="00BF6B73" w:rsidRPr="00BB272F" w:rsidRDefault="00BF6B73" w:rsidP="00887875">
      <w:pPr>
        <w:spacing w:before="24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sectPr w:rsidR="00BF6B73" w:rsidRPr="00BB272F" w:rsidSect="00F71F5F">
      <w:footerReference w:type="first" r:id="rId132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A5F" w:rsidRDefault="00601A5F" w:rsidP="007D4C37">
      <w:pPr>
        <w:spacing w:after="0" w:line="240" w:lineRule="auto"/>
      </w:pPr>
      <w:r>
        <w:separator/>
      </w:r>
    </w:p>
  </w:endnote>
  <w:endnote w:type="continuationSeparator" w:id="0">
    <w:p w:rsidR="00601A5F" w:rsidRDefault="00601A5F" w:rsidP="007D4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442" w:rsidRPr="007D4C37" w:rsidRDefault="00BC6442" w:rsidP="007D4C37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Красноярск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A5F" w:rsidRDefault="00601A5F" w:rsidP="007D4C37">
      <w:pPr>
        <w:spacing w:after="0" w:line="240" w:lineRule="auto"/>
      </w:pPr>
      <w:r>
        <w:separator/>
      </w:r>
    </w:p>
  </w:footnote>
  <w:footnote w:type="continuationSeparator" w:id="0">
    <w:p w:rsidR="00601A5F" w:rsidRDefault="00601A5F" w:rsidP="007D4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7CC1"/>
    <w:multiLevelType w:val="hybridMultilevel"/>
    <w:tmpl w:val="F0A45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16017"/>
    <w:multiLevelType w:val="hybridMultilevel"/>
    <w:tmpl w:val="919EEA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E75B8B"/>
    <w:multiLevelType w:val="hybridMultilevel"/>
    <w:tmpl w:val="689A5A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CB787C"/>
    <w:multiLevelType w:val="hybridMultilevel"/>
    <w:tmpl w:val="15FA9B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ED7991"/>
    <w:multiLevelType w:val="hybridMultilevel"/>
    <w:tmpl w:val="E71EF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C568A"/>
    <w:multiLevelType w:val="hybridMultilevel"/>
    <w:tmpl w:val="638ED4B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34C48C9"/>
    <w:multiLevelType w:val="hybridMultilevel"/>
    <w:tmpl w:val="3AFC4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72072"/>
    <w:multiLevelType w:val="hybridMultilevel"/>
    <w:tmpl w:val="E31640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EF5789"/>
    <w:multiLevelType w:val="hybridMultilevel"/>
    <w:tmpl w:val="E9D8C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32228"/>
    <w:multiLevelType w:val="hybridMultilevel"/>
    <w:tmpl w:val="2A44E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85F4699"/>
    <w:multiLevelType w:val="hybridMultilevel"/>
    <w:tmpl w:val="C186B614"/>
    <w:lvl w:ilvl="0" w:tplc="AB0EAE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61139D"/>
    <w:multiLevelType w:val="hybridMultilevel"/>
    <w:tmpl w:val="5B88E8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25DD8"/>
    <w:multiLevelType w:val="hybridMultilevel"/>
    <w:tmpl w:val="93F80042"/>
    <w:lvl w:ilvl="0" w:tplc="3C503C60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B46E32"/>
    <w:multiLevelType w:val="hybridMultilevel"/>
    <w:tmpl w:val="907C88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64A49FB"/>
    <w:multiLevelType w:val="hybridMultilevel"/>
    <w:tmpl w:val="C6264C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69E540A"/>
    <w:multiLevelType w:val="hybridMultilevel"/>
    <w:tmpl w:val="16925B36"/>
    <w:lvl w:ilvl="0" w:tplc="CE4A68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26DDA"/>
    <w:multiLevelType w:val="hybridMultilevel"/>
    <w:tmpl w:val="6B3E985E"/>
    <w:lvl w:ilvl="0" w:tplc="99AE1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D881C6F"/>
    <w:multiLevelType w:val="multilevel"/>
    <w:tmpl w:val="D1C40B06"/>
    <w:lvl w:ilvl="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0" w:hanging="71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DE92B99"/>
    <w:multiLevelType w:val="hybridMultilevel"/>
    <w:tmpl w:val="D4DEC358"/>
    <w:lvl w:ilvl="0" w:tplc="D87A6C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0B669F"/>
    <w:multiLevelType w:val="hybridMultilevel"/>
    <w:tmpl w:val="703C12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3C749E9"/>
    <w:multiLevelType w:val="hybridMultilevel"/>
    <w:tmpl w:val="72DA9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6793374"/>
    <w:multiLevelType w:val="hybridMultilevel"/>
    <w:tmpl w:val="52E208C0"/>
    <w:lvl w:ilvl="0" w:tplc="F26259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45B78"/>
    <w:multiLevelType w:val="multilevel"/>
    <w:tmpl w:val="CEFC26DE"/>
    <w:lvl w:ilvl="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71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F8E1DED"/>
    <w:multiLevelType w:val="hybridMultilevel"/>
    <w:tmpl w:val="3B386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B2489"/>
    <w:multiLevelType w:val="hybridMultilevel"/>
    <w:tmpl w:val="BE601C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4777B9B"/>
    <w:multiLevelType w:val="hybridMultilevel"/>
    <w:tmpl w:val="580E68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F25411B"/>
    <w:multiLevelType w:val="hybridMultilevel"/>
    <w:tmpl w:val="CAAA76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1406F03"/>
    <w:multiLevelType w:val="hybridMultilevel"/>
    <w:tmpl w:val="3DE633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3"/>
  </w:num>
  <w:num w:numId="4">
    <w:abstractNumId w:val="17"/>
  </w:num>
  <w:num w:numId="5">
    <w:abstractNumId w:val="16"/>
  </w:num>
  <w:num w:numId="6">
    <w:abstractNumId w:val="26"/>
  </w:num>
  <w:num w:numId="7">
    <w:abstractNumId w:val="5"/>
  </w:num>
  <w:num w:numId="8">
    <w:abstractNumId w:val="10"/>
  </w:num>
  <w:num w:numId="9">
    <w:abstractNumId w:val="14"/>
  </w:num>
  <w:num w:numId="10">
    <w:abstractNumId w:val="19"/>
  </w:num>
  <w:num w:numId="11">
    <w:abstractNumId w:val="3"/>
  </w:num>
  <w:num w:numId="12">
    <w:abstractNumId w:val="9"/>
  </w:num>
  <w:num w:numId="13">
    <w:abstractNumId w:val="20"/>
  </w:num>
  <w:num w:numId="14">
    <w:abstractNumId w:val="1"/>
  </w:num>
  <w:num w:numId="15">
    <w:abstractNumId w:val="25"/>
  </w:num>
  <w:num w:numId="16">
    <w:abstractNumId w:val="7"/>
  </w:num>
  <w:num w:numId="17">
    <w:abstractNumId w:val="12"/>
  </w:num>
  <w:num w:numId="18">
    <w:abstractNumId w:val="15"/>
  </w:num>
  <w:num w:numId="19">
    <w:abstractNumId w:val="4"/>
  </w:num>
  <w:num w:numId="20">
    <w:abstractNumId w:val="24"/>
  </w:num>
  <w:num w:numId="21">
    <w:abstractNumId w:val="2"/>
  </w:num>
  <w:num w:numId="22">
    <w:abstractNumId w:val="6"/>
  </w:num>
  <w:num w:numId="23">
    <w:abstractNumId w:val="18"/>
  </w:num>
  <w:num w:numId="24">
    <w:abstractNumId w:val="11"/>
  </w:num>
  <w:num w:numId="25">
    <w:abstractNumId w:val="0"/>
  </w:num>
  <w:num w:numId="26">
    <w:abstractNumId w:val="8"/>
  </w:num>
  <w:num w:numId="27">
    <w:abstractNumId w:val="2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37"/>
    <w:rsid w:val="00003BEA"/>
    <w:rsid w:val="00004E9F"/>
    <w:rsid w:val="00004F8B"/>
    <w:rsid w:val="00004FA3"/>
    <w:rsid w:val="00006809"/>
    <w:rsid w:val="0001013E"/>
    <w:rsid w:val="00011DE9"/>
    <w:rsid w:val="000170CC"/>
    <w:rsid w:val="00023191"/>
    <w:rsid w:val="00026890"/>
    <w:rsid w:val="00026967"/>
    <w:rsid w:val="0003208D"/>
    <w:rsid w:val="0003213D"/>
    <w:rsid w:val="00034EAA"/>
    <w:rsid w:val="0003790F"/>
    <w:rsid w:val="000419D0"/>
    <w:rsid w:val="00061397"/>
    <w:rsid w:val="000619D9"/>
    <w:rsid w:val="000620ED"/>
    <w:rsid w:val="00067ECD"/>
    <w:rsid w:val="0007169A"/>
    <w:rsid w:val="000750C3"/>
    <w:rsid w:val="00082376"/>
    <w:rsid w:val="00091332"/>
    <w:rsid w:val="0009447E"/>
    <w:rsid w:val="00094589"/>
    <w:rsid w:val="00094D32"/>
    <w:rsid w:val="00094D8C"/>
    <w:rsid w:val="000A2F68"/>
    <w:rsid w:val="000A6EEA"/>
    <w:rsid w:val="000B0ED9"/>
    <w:rsid w:val="000B6CF6"/>
    <w:rsid w:val="000C2E1D"/>
    <w:rsid w:val="000C2EE2"/>
    <w:rsid w:val="000C4776"/>
    <w:rsid w:val="000C49FF"/>
    <w:rsid w:val="000C5197"/>
    <w:rsid w:val="000D6C9D"/>
    <w:rsid w:val="000E0090"/>
    <w:rsid w:val="000E0676"/>
    <w:rsid w:val="000E0DB8"/>
    <w:rsid w:val="000E14EC"/>
    <w:rsid w:val="000E55E0"/>
    <w:rsid w:val="000E5BB5"/>
    <w:rsid w:val="000F052A"/>
    <w:rsid w:val="000F1D07"/>
    <w:rsid w:val="000F2C59"/>
    <w:rsid w:val="000F3282"/>
    <w:rsid w:val="000F3C70"/>
    <w:rsid w:val="000F5019"/>
    <w:rsid w:val="000F5179"/>
    <w:rsid w:val="000F72C2"/>
    <w:rsid w:val="000F74BF"/>
    <w:rsid w:val="001018BD"/>
    <w:rsid w:val="001050F8"/>
    <w:rsid w:val="0010622C"/>
    <w:rsid w:val="0011100D"/>
    <w:rsid w:val="0011155F"/>
    <w:rsid w:val="00111C90"/>
    <w:rsid w:val="0011271E"/>
    <w:rsid w:val="00114671"/>
    <w:rsid w:val="0012125D"/>
    <w:rsid w:val="00123859"/>
    <w:rsid w:val="00124620"/>
    <w:rsid w:val="0013338B"/>
    <w:rsid w:val="0013542A"/>
    <w:rsid w:val="00137924"/>
    <w:rsid w:val="001411A0"/>
    <w:rsid w:val="001412C5"/>
    <w:rsid w:val="001470C8"/>
    <w:rsid w:val="001511BD"/>
    <w:rsid w:val="0016265F"/>
    <w:rsid w:val="00165079"/>
    <w:rsid w:val="00166C88"/>
    <w:rsid w:val="001674B4"/>
    <w:rsid w:val="001752E2"/>
    <w:rsid w:val="00175D87"/>
    <w:rsid w:val="001847D7"/>
    <w:rsid w:val="00185306"/>
    <w:rsid w:val="001911D8"/>
    <w:rsid w:val="00193139"/>
    <w:rsid w:val="00195716"/>
    <w:rsid w:val="00195B78"/>
    <w:rsid w:val="0019749D"/>
    <w:rsid w:val="001A0A11"/>
    <w:rsid w:val="001A1A3E"/>
    <w:rsid w:val="001A1F4E"/>
    <w:rsid w:val="001A209E"/>
    <w:rsid w:val="001A77F1"/>
    <w:rsid w:val="001B3113"/>
    <w:rsid w:val="001B5638"/>
    <w:rsid w:val="001C00C5"/>
    <w:rsid w:val="001C37B5"/>
    <w:rsid w:val="001C70BB"/>
    <w:rsid w:val="001D04E9"/>
    <w:rsid w:val="001D3FE2"/>
    <w:rsid w:val="001D5126"/>
    <w:rsid w:val="001E1C98"/>
    <w:rsid w:val="001E501D"/>
    <w:rsid w:val="001E6B07"/>
    <w:rsid w:val="001E6F3C"/>
    <w:rsid w:val="001E7B81"/>
    <w:rsid w:val="001F7C43"/>
    <w:rsid w:val="0020322B"/>
    <w:rsid w:val="0020539F"/>
    <w:rsid w:val="00205AB8"/>
    <w:rsid w:val="00211F98"/>
    <w:rsid w:val="00215A63"/>
    <w:rsid w:val="00216CF5"/>
    <w:rsid w:val="002174A9"/>
    <w:rsid w:val="002229B5"/>
    <w:rsid w:val="00227748"/>
    <w:rsid w:val="002322E8"/>
    <w:rsid w:val="0023498F"/>
    <w:rsid w:val="00235C75"/>
    <w:rsid w:val="002360E4"/>
    <w:rsid w:val="00236694"/>
    <w:rsid w:val="00240259"/>
    <w:rsid w:val="002422E8"/>
    <w:rsid w:val="0024257D"/>
    <w:rsid w:val="00245ADA"/>
    <w:rsid w:val="00250DD0"/>
    <w:rsid w:val="00251CEA"/>
    <w:rsid w:val="00253FD3"/>
    <w:rsid w:val="00256B28"/>
    <w:rsid w:val="002570F1"/>
    <w:rsid w:val="00261925"/>
    <w:rsid w:val="00261E4C"/>
    <w:rsid w:val="002742D8"/>
    <w:rsid w:val="002818C5"/>
    <w:rsid w:val="0028541F"/>
    <w:rsid w:val="0028624E"/>
    <w:rsid w:val="002864C5"/>
    <w:rsid w:val="00291682"/>
    <w:rsid w:val="0029252D"/>
    <w:rsid w:val="002974B6"/>
    <w:rsid w:val="002A0B50"/>
    <w:rsid w:val="002A0E5B"/>
    <w:rsid w:val="002A1C7E"/>
    <w:rsid w:val="002A58DD"/>
    <w:rsid w:val="002B1FC1"/>
    <w:rsid w:val="002B3364"/>
    <w:rsid w:val="002B7096"/>
    <w:rsid w:val="002C4B0D"/>
    <w:rsid w:val="002C50B6"/>
    <w:rsid w:val="002D0E40"/>
    <w:rsid w:val="002D2670"/>
    <w:rsid w:val="002D2F52"/>
    <w:rsid w:val="002D3D22"/>
    <w:rsid w:val="002D4B5F"/>
    <w:rsid w:val="002D5B6F"/>
    <w:rsid w:val="002D70F4"/>
    <w:rsid w:val="002D76B3"/>
    <w:rsid w:val="002E2581"/>
    <w:rsid w:val="002E40DF"/>
    <w:rsid w:val="002E719C"/>
    <w:rsid w:val="00302032"/>
    <w:rsid w:val="0030238C"/>
    <w:rsid w:val="00303FDC"/>
    <w:rsid w:val="00304CF9"/>
    <w:rsid w:val="00307396"/>
    <w:rsid w:val="00312E85"/>
    <w:rsid w:val="00314A6E"/>
    <w:rsid w:val="003201FF"/>
    <w:rsid w:val="003211A5"/>
    <w:rsid w:val="00321D0D"/>
    <w:rsid w:val="00322C62"/>
    <w:rsid w:val="00323663"/>
    <w:rsid w:val="00326A0F"/>
    <w:rsid w:val="00340D2B"/>
    <w:rsid w:val="00343A34"/>
    <w:rsid w:val="00346BC5"/>
    <w:rsid w:val="00351DF0"/>
    <w:rsid w:val="00364AB9"/>
    <w:rsid w:val="00364C08"/>
    <w:rsid w:val="0036707C"/>
    <w:rsid w:val="00370A78"/>
    <w:rsid w:val="00370B1F"/>
    <w:rsid w:val="003754AA"/>
    <w:rsid w:val="00377946"/>
    <w:rsid w:val="00385B4F"/>
    <w:rsid w:val="00387115"/>
    <w:rsid w:val="00392B27"/>
    <w:rsid w:val="00396E68"/>
    <w:rsid w:val="003A4FE4"/>
    <w:rsid w:val="003B0BDB"/>
    <w:rsid w:val="003B14F9"/>
    <w:rsid w:val="003B3232"/>
    <w:rsid w:val="003B37E6"/>
    <w:rsid w:val="003B5B61"/>
    <w:rsid w:val="003B7400"/>
    <w:rsid w:val="003C2FE2"/>
    <w:rsid w:val="003C58C7"/>
    <w:rsid w:val="003C7D28"/>
    <w:rsid w:val="003D3DC7"/>
    <w:rsid w:val="003E460A"/>
    <w:rsid w:val="003E6878"/>
    <w:rsid w:val="003E77EA"/>
    <w:rsid w:val="003E7D7D"/>
    <w:rsid w:val="003F2FB2"/>
    <w:rsid w:val="003F6ACE"/>
    <w:rsid w:val="003F6B48"/>
    <w:rsid w:val="0040307D"/>
    <w:rsid w:val="0040541D"/>
    <w:rsid w:val="00405474"/>
    <w:rsid w:val="00405630"/>
    <w:rsid w:val="0041001F"/>
    <w:rsid w:val="00415E7E"/>
    <w:rsid w:val="00417906"/>
    <w:rsid w:val="00417B8C"/>
    <w:rsid w:val="00420CF8"/>
    <w:rsid w:val="0043042E"/>
    <w:rsid w:val="00430AA3"/>
    <w:rsid w:val="004320E9"/>
    <w:rsid w:val="00446386"/>
    <w:rsid w:val="004463CE"/>
    <w:rsid w:val="004500BF"/>
    <w:rsid w:val="0045187D"/>
    <w:rsid w:val="00452768"/>
    <w:rsid w:val="004546AF"/>
    <w:rsid w:val="004566B9"/>
    <w:rsid w:val="004611CC"/>
    <w:rsid w:val="00461B3C"/>
    <w:rsid w:val="00462C15"/>
    <w:rsid w:val="00464992"/>
    <w:rsid w:val="00466E42"/>
    <w:rsid w:val="004679FD"/>
    <w:rsid w:val="0048370B"/>
    <w:rsid w:val="0048474F"/>
    <w:rsid w:val="004905D5"/>
    <w:rsid w:val="00492004"/>
    <w:rsid w:val="00493085"/>
    <w:rsid w:val="00493DF2"/>
    <w:rsid w:val="004953D8"/>
    <w:rsid w:val="0049548D"/>
    <w:rsid w:val="0049560E"/>
    <w:rsid w:val="00497982"/>
    <w:rsid w:val="004A095B"/>
    <w:rsid w:val="004A356A"/>
    <w:rsid w:val="004A5C18"/>
    <w:rsid w:val="004A6E96"/>
    <w:rsid w:val="004A6F5B"/>
    <w:rsid w:val="004A7527"/>
    <w:rsid w:val="004B4EB9"/>
    <w:rsid w:val="004C190C"/>
    <w:rsid w:val="004C7E40"/>
    <w:rsid w:val="004D40E1"/>
    <w:rsid w:val="004D71C4"/>
    <w:rsid w:val="004E595F"/>
    <w:rsid w:val="004E7D15"/>
    <w:rsid w:val="004F15D0"/>
    <w:rsid w:val="004F7F19"/>
    <w:rsid w:val="004F7FA0"/>
    <w:rsid w:val="0050324F"/>
    <w:rsid w:val="00503BDF"/>
    <w:rsid w:val="00505429"/>
    <w:rsid w:val="00507FE0"/>
    <w:rsid w:val="005116FD"/>
    <w:rsid w:val="00513761"/>
    <w:rsid w:val="00514CA6"/>
    <w:rsid w:val="00516EDB"/>
    <w:rsid w:val="005175DE"/>
    <w:rsid w:val="0052003B"/>
    <w:rsid w:val="00520C15"/>
    <w:rsid w:val="00527495"/>
    <w:rsid w:val="00530F88"/>
    <w:rsid w:val="00532263"/>
    <w:rsid w:val="00532B6A"/>
    <w:rsid w:val="00534682"/>
    <w:rsid w:val="00535B2D"/>
    <w:rsid w:val="005424F2"/>
    <w:rsid w:val="00542985"/>
    <w:rsid w:val="005461D9"/>
    <w:rsid w:val="005510C1"/>
    <w:rsid w:val="005533C5"/>
    <w:rsid w:val="00555D21"/>
    <w:rsid w:val="00557D73"/>
    <w:rsid w:val="00561925"/>
    <w:rsid w:val="00564C54"/>
    <w:rsid w:val="00565C01"/>
    <w:rsid w:val="005662DA"/>
    <w:rsid w:val="00567D1E"/>
    <w:rsid w:val="00571734"/>
    <w:rsid w:val="00575D6C"/>
    <w:rsid w:val="00582D15"/>
    <w:rsid w:val="00586306"/>
    <w:rsid w:val="005863C8"/>
    <w:rsid w:val="005875DA"/>
    <w:rsid w:val="005900E7"/>
    <w:rsid w:val="00591787"/>
    <w:rsid w:val="00595B3D"/>
    <w:rsid w:val="005969C4"/>
    <w:rsid w:val="005A3474"/>
    <w:rsid w:val="005A47A3"/>
    <w:rsid w:val="005B4BBF"/>
    <w:rsid w:val="005B7D69"/>
    <w:rsid w:val="005C15BE"/>
    <w:rsid w:val="005C1BAA"/>
    <w:rsid w:val="005C4EC8"/>
    <w:rsid w:val="005D1127"/>
    <w:rsid w:val="005D563E"/>
    <w:rsid w:val="005D6DB3"/>
    <w:rsid w:val="005E0A76"/>
    <w:rsid w:val="005E2A50"/>
    <w:rsid w:val="005E2AC3"/>
    <w:rsid w:val="005E56F3"/>
    <w:rsid w:val="005F0E1B"/>
    <w:rsid w:val="005F38EE"/>
    <w:rsid w:val="005F5D6F"/>
    <w:rsid w:val="006001F4"/>
    <w:rsid w:val="00601A5F"/>
    <w:rsid w:val="006021FD"/>
    <w:rsid w:val="0060349F"/>
    <w:rsid w:val="0060642A"/>
    <w:rsid w:val="00606A6F"/>
    <w:rsid w:val="0061017D"/>
    <w:rsid w:val="00610F1F"/>
    <w:rsid w:val="00622102"/>
    <w:rsid w:val="0062267B"/>
    <w:rsid w:val="006227CE"/>
    <w:rsid w:val="00627383"/>
    <w:rsid w:val="00642423"/>
    <w:rsid w:val="0064635C"/>
    <w:rsid w:val="00650A7F"/>
    <w:rsid w:val="0065168E"/>
    <w:rsid w:val="00651C79"/>
    <w:rsid w:val="00652891"/>
    <w:rsid w:val="00653906"/>
    <w:rsid w:val="00654ECA"/>
    <w:rsid w:val="00657BFC"/>
    <w:rsid w:val="00661D30"/>
    <w:rsid w:val="00674BBE"/>
    <w:rsid w:val="0067792E"/>
    <w:rsid w:val="00682558"/>
    <w:rsid w:val="0068260F"/>
    <w:rsid w:val="00682BB2"/>
    <w:rsid w:val="00685806"/>
    <w:rsid w:val="00686498"/>
    <w:rsid w:val="00686788"/>
    <w:rsid w:val="006870B0"/>
    <w:rsid w:val="00691E56"/>
    <w:rsid w:val="00692A49"/>
    <w:rsid w:val="00694F65"/>
    <w:rsid w:val="00695751"/>
    <w:rsid w:val="00695B54"/>
    <w:rsid w:val="00695E97"/>
    <w:rsid w:val="006A310C"/>
    <w:rsid w:val="006A32DF"/>
    <w:rsid w:val="006A49FC"/>
    <w:rsid w:val="006A70F7"/>
    <w:rsid w:val="006B112B"/>
    <w:rsid w:val="006B2244"/>
    <w:rsid w:val="006B31D6"/>
    <w:rsid w:val="006B4308"/>
    <w:rsid w:val="006B5CDA"/>
    <w:rsid w:val="006B6983"/>
    <w:rsid w:val="006B7668"/>
    <w:rsid w:val="006C2581"/>
    <w:rsid w:val="006D4CCD"/>
    <w:rsid w:val="006D653C"/>
    <w:rsid w:val="006D7919"/>
    <w:rsid w:val="006E3494"/>
    <w:rsid w:val="006E3791"/>
    <w:rsid w:val="006E46C3"/>
    <w:rsid w:val="006E4CAB"/>
    <w:rsid w:val="006E4E4D"/>
    <w:rsid w:val="007056DE"/>
    <w:rsid w:val="00706C58"/>
    <w:rsid w:val="007101F6"/>
    <w:rsid w:val="00711F3E"/>
    <w:rsid w:val="00713CEF"/>
    <w:rsid w:val="00716246"/>
    <w:rsid w:val="0072054A"/>
    <w:rsid w:val="00726F97"/>
    <w:rsid w:val="0072772A"/>
    <w:rsid w:val="0073048B"/>
    <w:rsid w:val="00733ECF"/>
    <w:rsid w:val="00737344"/>
    <w:rsid w:val="00740A69"/>
    <w:rsid w:val="00741710"/>
    <w:rsid w:val="00741A60"/>
    <w:rsid w:val="0074393B"/>
    <w:rsid w:val="00747E93"/>
    <w:rsid w:val="00750895"/>
    <w:rsid w:val="00752BCB"/>
    <w:rsid w:val="007607B5"/>
    <w:rsid w:val="00771D51"/>
    <w:rsid w:val="007730BF"/>
    <w:rsid w:val="0077719F"/>
    <w:rsid w:val="0078221E"/>
    <w:rsid w:val="00785FE5"/>
    <w:rsid w:val="00787CDB"/>
    <w:rsid w:val="007921C3"/>
    <w:rsid w:val="00792657"/>
    <w:rsid w:val="0079295F"/>
    <w:rsid w:val="00793447"/>
    <w:rsid w:val="00796E95"/>
    <w:rsid w:val="007A23FC"/>
    <w:rsid w:val="007A3906"/>
    <w:rsid w:val="007B16F7"/>
    <w:rsid w:val="007B322E"/>
    <w:rsid w:val="007B417F"/>
    <w:rsid w:val="007B5D82"/>
    <w:rsid w:val="007B6623"/>
    <w:rsid w:val="007B6A0A"/>
    <w:rsid w:val="007B6A51"/>
    <w:rsid w:val="007C1847"/>
    <w:rsid w:val="007C1CA0"/>
    <w:rsid w:val="007C4A7F"/>
    <w:rsid w:val="007C5C0C"/>
    <w:rsid w:val="007C75B3"/>
    <w:rsid w:val="007C75F4"/>
    <w:rsid w:val="007D2527"/>
    <w:rsid w:val="007D4C37"/>
    <w:rsid w:val="007E30E8"/>
    <w:rsid w:val="007E34BC"/>
    <w:rsid w:val="007F3421"/>
    <w:rsid w:val="007F3964"/>
    <w:rsid w:val="007F4B56"/>
    <w:rsid w:val="007F7450"/>
    <w:rsid w:val="008103EF"/>
    <w:rsid w:val="00811F9D"/>
    <w:rsid w:val="00813B59"/>
    <w:rsid w:val="00816920"/>
    <w:rsid w:val="0082174A"/>
    <w:rsid w:val="0082206C"/>
    <w:rsid w:val="008268D0"/>
    <w:rsid w:val="00827566"/>
    <w:rsid w:val="00827FFC"/>
    <w:rsid w:val="0083574F"/>
    <w:rsid w:val="00835ACA"/>
    <w:rsid w:val="00836035"/>
    <w:rsid w:val="008361E0"/>
    <w:rsid w:val="008402A6"/>
    <w:rsid w:val="0085011B"/>
    <w:rsid w:val="00855FB8"/>
    <w:rsid w:val="0086314C"/>
    <w:rsid w:val="0086573C"/>
    <w:rsid w:val="0087696D"/>
    <w:rsid w:val="00877A9A"/>
    <w:rsid w:val="00881E96"/>
    <w:rsid w:val="008836A7"/>
    <w:rsid w:val="00884F47"/>
    <w:rsid w:val="00885BC8"/>
    <w:rsid w:val="00887875"/>
    <w:rsid w:val="0089528C"/>
    <w:rsid w:val="008A0981"/>
    <w:rsid w:val="008A2E54"/>
    <w:rsid w:val="008A3468"/>
    <w:rsid w:val="008A53CE"/>
    <w:rsid w:val="008B6054"/>
    <w:rsid w:val="008B7C77"/>
    <w:rsid w:val="008C3A1B"/>
    <w:rsid w:val="008C536B"/>
    <w:rsid w:val="008C5849"/>
    <w:rsid w:val="008C5B27"/>
    <w:rsid w:val="008D1170"/>
    <w:rsid w:val="008E4D62"/>
    <w:rsid w:val="008E5A04"/>
    <w:rsid w:val="008E6645"/>
    <w:rsid w:val="008E6C19"/>
    <w:rsid w:val="008F7092"/>
    <w:rsid w:val="008F7B18"/>
    <w:rsid w:val="009000CE"/>
    <w:rsid w:val="0090460E"/>
    <w:rsid w:val="0091281B"/>
    <w:rsid w:val="009167D9"/>
    <w:rsid w:val="00923C47"/>
    <w:rsid w:val="009254C9"/>
    <w:rsid w:val="00927622"/>
    <w:rsid w:val="00932310"/>
    <w:rsid w:val="009420EE"/>
    <w:rsid w:val="009421F8"/>
    <w:rsid w:val="00943152"/>
    <w:rsid w:val="00943E8C"/>
    <w:rsid w:val="00946223"/>
    <w:rsid w:val="009464A0"/>
    <w:rsid w:val="009476C3"/>
    <w:rsid w:val="0095150E"/>
    <w:rsid w:val="0095169B"/>
    <w:rsid w:val="00954A60"/>
    <w:rsid w:val="00955C62"/>
    <w:rsid w:val="009569F4"/>
    <w:rsid w:val="0095708A"/>
    <w:rsid w:val="00957CEE"/>
    <w:rsid w:val="00960A29"/>
    <w:rsid w:val="0096479A"/>
    <w:rsid w:val="0097148E"/>
    <w:rsid w:val="00972887"/>
    <w:rsid w:val="00974937"/>
    <w:rsid w:val="00975B06"/>
    <w:rsid w:val="00984AF3"/>
    <w:rsid w:val="009863E8"/>
    <w:rsid w:val="0098743D"/>
    <w:rsid w:val="0098786E"/>
    <w:rsid w:val="00987C68"/>
    <w:rsid w:val="009904DC"/>
    <w:rsid w:val="0099150E"/>
    <w:rsid w:val="00993A7F"/>
    <w:rsid w:val="00994961"/>
    <w:rsid w:val="0099630F"/>
    <w:rsid w:val="00996553"/>
    <w:rsid w:val="009A5D06"/>
    <w:rsid w:val="009A7E69"/>
    <w:rsid w:val="009B154A"/>
    <w:rsid w:val="009B31F1"/>
    <w:rsid w:val="009C070F"/>
    <w:rsid w:val="009C11DE"/>
    <w:rsid w:val="009C21C3"/>
    <w:rsid w:val="009C3594"/>
    <w:rsid w:val="009C3749"/>
    <w:rsid w:val="009C3C9B"/>
    <w:rsid w:val="009C575A"/>
    <w:rsid w:val="009C607B"/>
    <w:rsid w:val="009C677D"/>
    <w:rsid w:val="009C6D95"/>
    <w:rsid w:val="009D3B4C"/>
    <w:rsid w:val="009D479D"/>
    <w:rsid w:val="009D6B8B"/>
    <w:rsid w:val="009D77C6"/>
    <w:rsid w:val="009E2D66"/>
    <w:rsid w:val="009E5ED1"/>
    <w:rsid w:val="009E6A52"/>
    <w:rsid w:val="009E6FE9"/>
    <w:rsid w:val="009F1DF5"/>
    <w:rsid w:val="009F5F50"/>
    <w:rsid w:val="009F6D1E"/>
    <w:rsid w:val="00A0056B"/>
    <w:rsid w:val="00A02F9E"/>
    <w:rsid w:val="00A03AB7"/>
    <w:rsid w:val="00A05BC7"/>
    <w:rsid w:val="00A07410"/>
    <w:rsid w:val="00A100E0"/>
    <w:rsid w:val="00A1229F"/>
    <w:rsid w:val="00A13234"/>
    <w:rsid w:val="00A13278"/>
    <w:rsid w:val="00A14DA0"/>
    <w:rsid w:val="00A14DC8"/>
    <w:rsid w:val="00A1508A"/>
    <w:rsid w:val="00A16FF6"/>
    <w:rsid w:val="00A17D30"/>
    <w:rsid w:val="00A238AE"/>
    <w:rsid w:val="00A24547"/>
    <w:rsid w:val="00A26309"/>
    <w:rsid w:val="00A30672"/>
    <w:rsid w:val="00A3757E"/>
    <w:rsid w:val="00A44F3A"/>
    <w:rsid w:val="00A45630"/>
    <w:rsid w:val="00A45748"/>
    <w:rsid w:val="00A461E5"/>
    <w:rsid w:val="00A52397"/>
    <w:rsid w:val="00A53095"/>
    <w:rsid w:val="00A5394D"/>
    <w:rsid w:val="00A5480D"/>
    <w:rsid w:val="00A57B72"/>
    <w:rsid w:val="00A619AE"/>
    <w:rsid w:val="00A64B12"/>
    <w:rsid w:val="00A66080"/>
    <w:rsid w:val="00A6788E"/>
    <w:rsid w:val="00A70910"/>
    <w:rsid w:val="00A714E4"/>
    <w:rsid w:val="00A75A1B"/>
    <w:rsid w:val="00A84401"/>
    <w:rsid w:val="00A85D1B"/>
    <w:rsid w:val="00A860D0"/>
    <w:rsid w:val="00A93653"/>
    <w:rsid w:val="00A97512"/>
    <w:rsid w:val="00A9770D"/>
    <w:rsid w:val="00AA27AF"/>
    <w:rsid w:val="00AA3032"/>
    <w:rsid w:val="00AA4613"/>
    <w:rsid w:val="00AA7741"/>
    <w:rsid w:val="00AB778F"/>
    <w:rsid w:val="00AB7A05"/>
    <w:rsid w:val="00AC527F"/>
    <w:rsid w:val="00AD0A42"/>
    <w:rsid w:val="00AD1803"/>
    <w:rsid w:val="00AD2336"/>
    <w:rsid w:val="00AE05A1"/>
    <w:rsid w:val="00AE3079"/>
    <w:rsid w:val="00AE6AA9"/>
    <w:rsid w:val="00AE786E"/>
    <w:rsid w:val="00B02F43"/>
    <w:rsid w:val="00B03115"/>
    <w:rsid w:val="00B03D55"/>
    <w:rsid w:val="00B078DF"/>
    <w:rsid w:val="00B1137E"/>
    <w:rsid w:val="00B12191"/>
    <w:rsid w:val="00B13FE8"/>
    <w:rsid w:val="00B17AD9"/>
    <w:rsid w:val="00B21C56"/>
    <w:rsid w:val="00B33F76"/>
    <w:rsid w:val="00B36890"/>
    <w:rsid w:val="00B36C1C"/>
    <w:rsid w:val="00B370DF"/>
    <w:rsid w:val="00B46E12"/>
    <w:rsid w:val="00B4702F"/>
    <w:rsid w:val="00B50BAF"/>
    <w:rsid w:val="00B5274B"/>
    <w:rsid w:val="00B6029D"/>
    <w:rsid w:val="00B628EE"/>
    <w:rsid w:val="00B64EF6"/>
    <w:rsid w:val="00B66EB0"/>
    <w:rsid w:val="00B6722E"/>
    <w:rsid w:val="00B71301"/>
    <w:rsid w:val="00B72079"/>
    <w:rsid w:val="00B721FF"/>
    <w:rsid w:val="00B7623A"/>
    <w:rsid w:val="00B76477"/>
    <w:rsid w:val="00B77989"/>
    <w:rsid w:val="00B97F2E"/>
    <w:rsid w:val="00BA51FD"/>
    <w:rsid w:val="00BB0D95"/>
    <w:rsid w:val="00BB272F"/>
    <w:rsid w:val="00BB58B4"/>
    <w:rsid w:val="00BB5D03"/>
    <w:rsid w:val="00BC04E1"/>
    <w:rsid w:val="00BC0F5B"/>
    <w:rsid w:val="00BC31AA"/>
    <w:rsid w:val="00BC41F8"/>
    <w:rsid w:val="00BC6442"/>
    <w:rsid w:val="00BD1CF1"/>
    <w:rsid w:val="00BD57F8"/>
    <w:rsid w:val="00BE5447"/>
    <w:rsid w:val="00BF66FB"/>
    <w:rsid w:val="00BF6B73"/>
    <w:rsid w:val="00C027D6"/>
    <w:rsid w:val="00C05C0F"/>
    <w:rsid w:val="00C064B9"/>
    <w:rsid w:val="00C071D4"/>
    <w:rsid w:val="00C10264"/>
    <w:rsid w:val="00C17CC9"/>
    <w:rsid w:val="00C249B4"/>
    <w:rsid w:val="00C30DB7"/>
    <w:rsid w:val="00C325FD"/>
    <w:rsid w:val="00C32B9E"/>
    <w:rsid w:val="00C3459B"/>
    <w:rsid w:val="00C42E07"/>
    <w:rsid w:val="00C43587"/>
    <w:rsid w:val="00C4639A"/>
    <w:rsid w:val="00C463CB"/>
    <w:rsid w:val="00C51CDA"/>
    <w:rsid w:val="00C5390C"/>
    <w:rsid w:val="00C54655"/>
    <w:rsid w:val="00C65159"/>
    <w:rsid w:val="00C659DB"/>
    <w:rsid w:val="00C6692B"/>
    <w:rsid w:val="00C67771"/>
    <w:rsid w:val="00C74B3D"/>
    <w:rsid w:val="00C81FD9"/>
    <w:rsid w:val="00C85C7C"/>
    <w:rsid w:val="00C91059"/>
    <w:rsid w:val="00C94449"/>
    <w:rsid w:val="00C96060"/>
    <w:rsid w:val="00C97862"/>
    <w:rsid w:val="00CA0187"/>
    <w:rsid w:val="00CA0E92"/>
    <w:rsid w:val="00CA1147"/>
    <w:rsid w:val="00CA2451"/>
    <w:rsid w:val="00CA4C88"/>
    <w:rsid w:val="00CA5633"/>
    <w:rsid w:val="00CA6BCB"/>
    <w:rsid w:val="00CA6BDA"/>
    <w:rsid w:val="00CB0112"/>
    <w:rsid w:val="00CB54C2"/>
    <w:rsid w:val="00CB58A6"/>
    <w:rsid w:val="00CB5B5E"/>
    <w:rsid w:val="00CB6C88"/>
    <w:rsid w:val="00CB7C1A"/>
    <w:rsid w:val="00CC23DE"/>
    <w:rsid w:val="00CC564F"/>
    <w:rsid w:val="00CC725C"/>
    <w:rsid w:val="00CC72C9"/>
    <w:rsid w:val="00CD213B"/>
    <w:rsid w:val="00CE250E"/>
    <w:rsid w:val="00CE35F7"/>
    <w:rsid w:val="00CE42BA"/>
    <w:rsid w:val="00CE459B"/>
    <w:rsid w:val="00CE71D3"/>
    <w:rsid w:val="00CE73C8"/>
    <w:rsid w:val="00CF0066"/>
    <w:rsid w:val="00CF1185"/>
    <w:rsid w:val="00CF1C2D"/>
    <w:rsid w:val="00D00F29"/>
    <w:rsid w:val="00D01B89"/>
    <w:rsid w:val="00D01D95"/>
    <w:rsid w:val="00D10DF8"/>
    <w:rsid w:val="00D12B82"/>
    <w:rsid w:val="00D23F55"/>
    <w:rsid w:val="00D324CA"/>
    <w:rsid w:val="00D34A30"/>
    <w:rsid w:val="00D36B4B"/>
    <w:rsid w:val="00D418A8"/>
    <w:rsid w:val="00D43D47"/>
    <w:rsid w:val="00D474B9"/>
    <w:rsid w:val="00D52AEF"/>
    <w:rsid w:val="00D54184"/>
    <w:rsid w:val="00D546E5"/>
    <w:rsid w:val="00D56FA1"/>
    <w:rsid w:val="00D615F4"/>
    <w:rsid w:val="00D628B0"/>
    <w:rsid w:val="00D66213"/>
    <w:rsid w:val="00D66FFC"/>
    <w:rsid w:val="00D70B56"/>
    <w:rsid w:val="00D70E46"/>
    <w:rsid w:val="00D7332E"/>
    <w:rsid w:val="00D74789"/>
    <w:rsid w:val="00D8183F"/>
    <w:rsid w:val="00D90CED"/>
    <w:rsid w:val="00D918BB"/>
    <w:rsid w:val="00D920C2"/>
    <w:rsid w:val="00D93C50"/>
    <w:rsid w:val="00DA6042"/>
    <w:rsid w:val="00DA7C80"/>
    <w:rsid w:val="00DB3137"/>
    <w:rsid w:val="00DB3708"/>
    <w:rsid w:val="00DB53FB"/>
    <w:rsid w:val="00DB6787"/>
    <w:rsid w:val="00DC33DF"/>
    <w:rsid w:val="00DC4F61"/>
    <w:rsid w:val="00DD12D4"/>
    <w:rsid w:val="00DD2BF5"/>
    <w:rsid w:val="00DE1123"/>
    <w:rsid w:val="00DE23BD"/>
    <w:rsid w:val="00E00C86"/>
    <w:rsid w:val="00E01C8E"/>
    <w:rsid w:val="00E02429"/>
    <w:rsid w:val="00E0500B"/>
    <w:rsid w:val="00E054A4"/>
    <w:rsid w:val="00E0694C"/>
    <w:rsid w:val="00E06955"/>
    <w:rsid w:val="00E069C4"/>
    <w:rsid w:val="00E10EF9"/>
    <w:rsid w:val="00E123C8"/>
    <w:rsid w:val="00E125C0"/>
    <w:rsid w:val="00E1409B"/>
    <w:rsid w:val="00E16AD2"/>
    <w:rsid w:val="00E21827"/>
    <w:rsid w:val="00E23F24"/>
    <w:rsid w:val="00E3238B"/>
    <w:rsid w:val="00E341D2"/>
    <w:rsid w:val="00E344B7"/>
    <w:rsid w:val="00E413DF"/>
    <w:rsid w:val="00E50F8C"/>
    <w:rsid w:val="00E51A7D"/>
    <w:rsid w:val="00E5402F"/>
    <w:rsid w:val="00E5579A"/>
    <w:rsid w:val="00E55DBB"/>
    <w:rsid w:val="00E560D1"/>
    <w:rsid w:val="00E64C84"/>
    <w:rsid w:val="00E67A18"/>
    <w:rsid w:val="00E740F2"/>
    <w:rsid w:val="00E74D08"/>
    <w:rsid w:val="00E75A0D"/>
    <w:rsid w:val="00E7655F"/>
    <w:rsid w:val="00E857B5"/>
    <w:rsid w:val="00E86992"/>
    <w:rsid w:val="00E947DB"/>
    <w:rsid w:val="00EA3EE9"/>
    <w:rsid w:val="00EA42B4"/>
    <w:rsid w:val="00EA71E5"/>
    <w:rsid w:val="00EB2199"/>
    <w:rsid w:val="00EB2350"/>
    <w:rsid w:val="00EB3038"/>
    <w:rsid w:val="00EB6D1A"/>
    <w:rsid w:val="00EC7D39"/>
    <w:rsid w:val="00ED31F5"/>
    <w:rsid w:val="00ED34DB"/>
    <w:rsid w:val="00EE32F2"/>
    <w:rsid w:val="00EE58C1"/>
    <w:rsid w:val="00EE5B3C"/>
    <w:rsid w:val="00EE6ADD"/>
    <w:rsid w:val="00EE7FC6"/>
    <w:rsid w:val="00EF2691"/>
    <w:rsid w:val="00EF3A14"/>
    <w:rsid w:val="00EF564E"/>
    <w:rsid w:val="00F017A4"/>
    <w:rsid w:val="00F137D0"/>
    <w:rsid w:val="00F14D12"/>
    <w:rsid w:val="00F1666D"/>
    <w:rsid w:val="00F20FE3"/>
    <w:rsid w:val="00F22F19"/>
    <w:rsid w:val="00F24011"/>
    <w:rsid w:val="00F27E9D"/>
    <w:rsid w:val="00F33BB1"/>
    <w:rsid w:val="00F46BAE"/>
    <w:rsid w:val="00F4719C"/>
    <w:rsid w:val="00F51675"/>
    <w:rsid w:val="00F51F37"/>
    <w:rsid w:val="00F52255"/>
    <w:rsid w:val="00F54ED6"/>
    <w:rsid w:val="00F65F3D"/>
    <w:rsid w:val="00F71196"/>
    <w:rsid w:val="00F71F5F"/>
    <w:rsid w:val="00F72241"/>
    <w:rsid w:val="00F72CFF"/>
    <w:rsid w:val="00F769D5"/>
    <w:rsid w:val="00F81685"/>
    <w:rsid w:val="00F836FF"/>
    <w:rsid w:val="00F9316B"/>
    <w:rsid w:val="00F9460B"/>
    <w:rsid w:val="00FA11D2"/>
    <w:rsid w:val="00FA4584"/>
    <w:rsid w:val="00FA61F3"/>
    <w:rsid w:val="00FA63CA"/>
    <w:rsid w:val="00FA7051"/>
    <w:rsid w:val="00FB1B8E"/>
    <w:rsid w:val="00FB2034"/>
    <w:rsid w:val="00FB3556"/>
    <w:rsid w:val="00FB37A2"/>
    <w:rsid w:val="00FB7E4B"/>
    <w:rsid w:val="00FC37FF"/>
    <w:rsid w:val="00FC552B"/>
    <w:rsid w:val="00FC745C"/>
    <w:rsid w:val="00FD01D1"/>
    <w:rsid w:val="00FD60AD"/>
    <w:rsid w:val="00FE0204"/>
    <w:rsid w:val="00FE1E16"/>
    <w:rsid w:val="00FE1F6E"/>
    <w:rsid w:val="00FE235F"/>
    <w:rsid w:val="00FE263E"/>
    <w:rsid w:val="00FE4E44"/>
    <w:rsid w:val="00FF0AF0"/>
    <w:rsid w:val="00FF1163"/>
    <w:rsid w:val="00FF4A3B"/>
    <w:rsid w:val="00FF57B5"/>
    <w:rsid w:val="00FF684F"/>
    <w:rsid w:val="00FF6F2E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D53626-A357-4BEA-BEA0-B1216419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78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678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78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4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4C37"/>
  </w:style>
  <w:style w:type="paragraph" w:styleId="a6">
    <w:name w:val="footer"/>
    <w:basedOn w:val="a"/>
    <w:link w:val="a7"/>
    <w:uiPriority w:val="99"/>
    <w:unhideWhenUsed/>
    <w:rsid w:val="007D4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4C37"/>
  </w:style>
  <w:style w:type="table" w:styleId="4">
    <w:name w:val="Plain Table 4"/>
    <w:basedOn w:val="a1"/>
    <w:uiPriority w:val="44"/>
    <w:rsid w:val="007D4C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List Paragraph"/>
    <w:basedOn w:val="a"/>
    <w:uiPriority w:val="34"/>
    <w:qFormat/>
    <w:rsid w:val="00A678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78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678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678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9">
    <w:name w:val="Hyperlink"/>
    <w:basedOn w:val="a0"/>
    <w:uiPriority w:val="99"/>
    <w:unhideWhenUsed/>
    <w:rsid w:val="002D3D22"/>
    <w:rPr>
      <w:color w:val="0563C1" w:themeColor="hyperlink"/>
      <w:u w:val="single"/>
    </w:rPr>
  </w:style>
  <w:style w:type="paragraph" w:styleId="aa">
    <w:name w:val="TOC Heading"/>
    <w:basedOn w:val="1"/>
    <w:next w:val="a"/>
    <w:uiPriority w:val="39"/>
    <w:unhideWhenUsed/>
    <w:qFormat/>
    <w:rsid w:val="00B7647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7647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76477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B76477"/>
    <w:pPr>
      <w:spacing w:after="100"/>
      <w:ind w:left="440"/>
    </w:pPr>
  </w:style>
  <w:style w:type="character" w:styleId="ab">
    <w:name w:val="Placeholder Text"/>
    <w:basedOn w:val="a0"/>
    <w:uiPriority w:val="99"/>
    <w:semiHidden/>
    <w:rsid w:val="002742D8"/>
    <w:rPr>
      <w:color w:val="808080"/>
    </w:rPr>
  </w:style>
  <w:style w:type="table" w:styleId="32">
    <w:name w:val="Plain Table 3"/>
    <w:basedOn w:val="a1"/>
    <w:uiPriority w:val="43"/>
    <w:rsid w:val="00BF6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c">
    <w:name w:val="Normal (Web)"/>
    <w:basedOn w:val="a"/>
    <w:uiPriority w:val="99"/>
    <w:unhideWhenUsed/>
    <w:rsid w:val="000F2C59"/>
    <w:pPr>
      <w:spacing w:before="100" w:beforeAutospacing="1" w:after="100" w:afterAutospacing="1" w:line="240" w:lineRule="auto"/>
      <w:ind w:firstLine="567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picid">
    <w:name w:val="picid"/>
    <w:rsid w:val="00A13278"/>
    <w:rPr>
      <w:rFonts w:ascii="Tahoma" w:hAnsi="Tahoma" w:cs="Tahoma" w:hint="default"/>
      <w:b/>
      <w:bCs/>
      <w:color w:val="0000FF"/>
      <w:sz w:val="20"/>
      <w:szCs w:val="20"/>
    </w:rPr>
  </w:style>
  <w:style w:type="character" w:customStyle="1" w:styleId="var1">
    <w:name w:val="var1"/>
    <w:rsid w:val="00A13278"/>
    <w:rPr>
      <w:color w:val="555555"/>
    </w:rPr>
  </w:style>
  <w:style w:type="character" w:customStyle="1" w:styleId="task">
    <w:name w:val="task"/>
    <w:rsid w:val="00A05BC7"/>
    <w:rPr>
      <w:b/>
      <w:bCs/>
    </w:rPr>
  </w:style>
  <w:style w:type="character" w:styleId="ad">
    <w:name w:val="Emphasis"/>
    <w:uiPriority w:val="20"/>
    <w:qFormat/>
    <w:rsid w:val="002C50B6"/>
    <w:rPr>
      <w:i/>
      <w:iCs/>
    </w:rPr>
  </w:style>
  <w:style w:type="character" w:customStyle="1" w:styleId="piccap">
    <w:name w:val="piccap"/>
    <w:rsid w:val="00BC6442"/>
    <w:rPr>
      <w:rFonts w:ascii="Tahoma" w:hAnsi="Tahoma" w:cs="Tahoma" w:hint="default"/>
      <w:b/>
      <w:bCs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2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image" Target="media/image36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0.wmf"/><Relationship Id="rId133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5.wmf"/><Relationship Id="rId123" Type="http://schemas.openxmlformats.org/officeDocument/2006/relationships/image" Target="media/image54.wmf"/><Relationship Id="rId128" Type="http://schemas.openxmlformats.org/officeDocument/2006/relationships/oleObject" Target="embeddings/oleObject64.bin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6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1.bin"/><Relationship Id="rId113" Type="http://schemas.openxmlformats.org/officeDocument/2006/relationships/oleObject" Target="embeddings/oleObject55.bin"/><Relationship Id="rId118" Type="http://schemas.openxmlformats.org/officeDocument/2006/relationships/oleObject" Target="embeddings/oleObject57.bin"/><Relationship Id="rId126" Type="http://schemas.openxmlformats.org/officeDocument/2006/relationships/oleObject" Target="embeddings/oleObject62.bin"/><Relationship Id="rId13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59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48.wmf"/><Relationship Id="rId116" Type="http://schemas.openxmlformats.org/officeDocument/2006/relationships/chart" Target="charts/chart2.xml"/><Relationship Id="rId124" Type="http://schemas.openxmlformats.org/officeDocument/2006/relationships/oleObject" Target="embeddings/oleObject61.bin"/><Relationship Id="rId129" Type="http://schemas.openxmlformats.org/officeDocument/2006/relationships/chart" Target="charts/chart3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40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image" Target="media/image47.wmf"/><Relationship Id="rId114" Type="http://schemas.openxmlformats.org/officeDocument/2006/relationships/image" Target="media/image51.wmf"/><Relationship Id="rId119" Type="http://schemas.openxmlformats.org/officeDocument/2006/relationships/image" Target="media/image53.wmf"/><Relationship Id="rId127" Type="http://schemas.openxmlformats.org/officeDocument/2006/relationships/oleObject" Target="embeddings/oleObject63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2.wmf"/><Relationship Id="rId78" Type="http://schemas.openxmlformats.org/officeDocument/2006/relationships/image" Target="media/image33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5.bin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55.wmf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image" Target="media/image40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6.bin"/><Relationship Id="rId61" Type="http://schemas.openxmlformats.org/officeDocument/2006/relationships/image" Target="media/image27.wmf"/><Relationship Id="rId82" Type="http://schemas.openxmlformats.org/officeDocument/2006/relationships/image" Target="media/image35.wmf"/><Relationship Id="rId19" Type="http://schemas.openxmlformats.org/officeDocument/2006/relationships/oleObject" Target="embeddings/oleObject5.bin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rina\Desktop\&#1059;&#1095;&#1077;&#1073;&#1072;%202021\&#1043;&#1086;&#1090;&#1086;&#1074;&#1099;&#1077;%20&#1088;&#1072;&#1073;&#1086;&#1090;&#1099;\&#1052;&#1086;&#1105;\&#1054;&#1087;&#1077;&#1085;&#1100;&#1082;&#1086;\&#1043;&#1088;&#1072;&#1092;&#1080;&#1082;%20&#1101;&#1082;&#1089;&#1087;&#1077;&#1088;&#1077;&#1084;&#1085;&#1090;&#1072;&#1083;&#1100;&#1085;&#1099;&#1093;%20&#1090;&#1086;&#1095;&#1077;&#108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rina\Desktop\&#1059;&#1095;&#1077;&#1073;&#1072;%202021\&#1043;&#1086;&#1090;&#1086;&#1074;&#1099;&#1077;%20&#1088;&#1072;&#1073;&#1086;&#1090;&#1099;\&#1052;&#1086;&#1105;\&#1054;&#1087;&#1077;&#1085;&#1100;&#1082;&#1086;\&#1043;&#1088;&#1072;&#1092;&#1080;&#1082;%201%20&#1088;&#1072;&#1089;&#1095;&#1077;&#1090;&#1086;&#1074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rina\Desktop\&#1059;&#1095;&#1077;&#1073;&#1072;%202021\&#1043;&#1086;&#1090;&#1086;&#1074;&#1099;&#1077;%20&#1088;&#1072;&#1073;&#1086;&#1090;&#1099;\&#1052;&#1086;&#1105;\&#1054;&#1087;&#1077;&#1085;&#1100;&#1082;&#1086;\&#1043;&#1088;&#1072;&#1092;&#1080;&#1082;%202%20&#1088;&#1072;&#1089;&#1095;&#1077;&#1090;&#1086;&#1074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'1 расчеты'!$C$3</c:f>
              <c:strCache>
                <c:ptCount val="1"/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'1 расчеты'!$B$4:$B$13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</c:numCache>
            </c:numRef>
          </c:xVal>
          <c:yVal>
            <c:numRef>
              <c:f>'1 расчеты'!$C$4:$C$13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4</c:v>
                </c:pt>
                <c:pt idx="5">
                  <c:v>5</c:v>
                </c:pt>
                <c:pt idx="6">
                  <c:v>5</c:v>
                </c:pt>
                <c:pt idx="7">
                  <c:v>7</c:v>
                </c:pt>
                <c:pt idx="8">
                  <c:v>9</c:v>
                </c:pt>
                <c:pt idx="9">
                  <c:v>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7631-49E5-8472-344D9734A2C3}"/>
            </c:ext>
          </c:extLst>
        </c:ser>
        <c:ser>
          <c:idx val="1"/>
          <c:order val="1"/>
          <c:tx>
            <c:strRef>
              <c:f>'1 расчеты'!$D$3</c:f>
              <c:strCache>
                <c:ptCount val="1"/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'1 расчеты'!$B$4:$B$13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</c:numCache>
            </c:numRef>
          </c:xVal>
          <c:yVal>
            <c:numRef>
              <c:f>'1 расчеты'!$D$4:$D$13</c:f>
              <c:numCache>
                <c:formatCode>General</c:formatCode>
                <c:ptCount val="10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7631-49E5-8472-344D9734A2C3}"/>
            </c:ext>
          </c:extLst>
        </c:ser>
        <c:ser>
          <c:idx val="2"/>
          <c:order val="2"/>
          <c:tx>
            <c:strRef>
              <c:f>'1 расчеты'!$E$3</c:f>
              <c:strCache>
                <c:ptCount val="1"/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'1 расчеты'!$B$4:$B$13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</c:numCache>
            </c:numRef>
          </c:xVal>
          <c:yVal>
            <c:numRef>
              <c:f>'1 расчеты'!$E$4:$E$13</c:f>
              <c:numCache>
                <c:formatCode>General</c:formatCode>
                <c:ptCount val="10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7631-49E5-8472-344D9734A2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45089424"/>
        <c:axId val="345089752"/>
      </c:scatterChart>
      <c:valAx>
        <c:axId val="3450894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089752"/>
        <c:crosses val="autoZero"/>
        <c:crossBetween val="midCat"/>
      </c:valAx>
      <c:valAx>
        <c:axId val="345089752"/>
        <c:scaling>
          <c:orientation val="minMax"/>
          <c:max val="10"/>
          <c:min val="-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089424"/>
        <c:crosses val="autoZero"/>
        <c:crossBetween val="midCat"/>
        <c:majorUnit val="1"/>
      </c:valAx>
      <c:spPr>
        <a:noFill/>
        <a:ln>
          <a:solidFill>
            <a:schemeClr val="accent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'1 расчеты'!$C$3</c:f>
              <c:strCache>
                <c:ptCount val="1"/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'1 расчеты'!$B$4:$B$13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</c:numCache>
            </c:numRef>
          </c:xVal>
          <c:yVal>
            <c:numRef>
              <c:f>'1 расчеты'!$C$4:$C$13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4</c:v>
                </c:pt>
                <c:pt idx="5">
                  <c:v>5</c:v>
                </c:pt>
                <c:pt idx="6">
                  <c:v>5</c:v>
                </c:pt>
                <c:pt idx="7">
                  <c:v>7</c:v>
                </c:pt>
                <c:pt idx="8">
                  <c:v>9</c:v>
                </c:pt>
                <c:pt idx="9">
                  <c:v>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A277-415E-B641-5636B0AD3F49}"/>
            </c:ext>
          </c:extLst>
        </c:ser>
        <c:ser>
          <c:idx val="1"/>
          <c:order val="1"/>
          <c:tx>
            <c:strRef>
              <c:f>'1 расчеты'!$D$3</c:f>
              <c:strCache>
                <c:ptCount val="1"/>
                <c:pt idx="0">
                  <c:v>Y=1X+0-0,89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'1 расчеты'!$B$4:$B$13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</c:numCache>
            </c:numRef>
          </c:xVal>
          <c:yVal>
            <c:numRef>
              <c:f>'1 расчеты'!$D$4:$D$13</c:f>
              <c:numCache>
                <c:formatCode>0.00</c:formatCode>
                <c:ptCount val="10"/>
                <c:pt idx="0">
                  <c:v>-0.89</c:v>
                </c:pt>
                <c:pt idx="1">
                  <c:v>0.11</c:v>
                </c:pt>
                <c:pt idx="2">
                  <c:v>1.1100000000000001</c:v>
                </c:pt>
                <c:pt idx="3">
                  <c:v>2.11</c:v>
                </c:pt>
                <c:pt idx="4">
                  <c:v>3.11</c:v>
                </c:pt>
                <c:pt idx="5">
                  <c:v>4.1100000000000003</c:v>
                </c:pt>
                <c:pt idx="6">
                  <c:v>5.1100000000000003</c:v>
                </c:pt>
                <c:pt idx="7">
                  <c:v>6.11</c:v>
                </c:pt>
                <c:pt idx="8">
                  <c:v>7.11</c:v>
                </c:pt>
                <c:pt idx="9">
                  <c:v>8.11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A277-415E-B641-5636B0AD3F49}"/>
            </c:ext>
          </c:extLst>
        </c:ser>
        <c:ser>
          <c:idx val="2"/>
          <c:order val="2"/>
          <c:tx>
            <c:strRef>
              <c:f>'1 расчеты'!$E$3</c:f>
              <c:strCache>
                <c:ptCount val="1"/>
                <c:pt idx="0">
                  <c:v>Y=1X+0+0,89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'1 расчеты'!$B$4:$B$13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</c:numCache>
            </c:numRef>
          </c:xVal>
          <c:yVal>
            <c:numRef>
              <c:f>'1 расчеты'!$E$4:$E$13</c:f>
              <c:numCache>
                <c:formatCode>0.00</c:formatCode>
                <c:ptCount val="10"/>
                <c:pt idx="0">
                  <c:v>0.89</c:v>
                </c:pt>
                <c:pt idx="1">
                  <c:v>1.89</c:v>
                </c:pt>
                <c:pt idx="2">
                  <c:v>2.89</c:v>
                </c:pt>
                <c:pt idx="3">
                  <c:v>3.89</c:v>
                </c:pt>
                <c:pt idx="4">
                  <c:v>4.8899999999999997</c:v>
                </c:pt>
                <c:pt idx="5">
                  <c:v>5.89</c:v>
                </c:pt>
                <c:pt idx="6">
                  <c:v>6.89</c:v>
                </c:pt>
                <c:pt idx="7">
                  <c:v>7.89</c:v>
                </c:pt>
                <c:pt idx="8">
                  <c:v>8.89</c:v>
                </c:pt>
                <c:pt idx="9">
                  <c:v>9.89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A277-415E-B641-5636B0AD3F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45089424"/>
        <c:axId val="345089752"/>
      </c:scatterChart>
      <c:valAx>
        <c:axId val="3450894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089752"/>
        <c:crosses val="autoZero"/>
        <c:crossBetween val="midCat"/>
      </c:valAx>
      <c:valAx>
        <c:axId val="345089752"/>
        <c:scaling>
          <c:orientation val="minMax"/>
          <c:max val="10"/>
          <c:min val="-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089424"/>
        <c:crosses val="autoZero"/>
        <c:crossBetween val="midCat"/>
        <c:majorUnit val="1"/>
      </c:valAx>
      <c:spPr>
        <a:noFill/>
        <a:ln>
          <a:solidFill>
            <a:schemeClr val="accent1"/>
          </a:solidFill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'1 расчеты'!$C$3</c:f>
              <c:strCache>
                <c:ptCount val="1"/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'1 расчеты'!$B$4:$B$13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</c:numCache>
            </c:numRef>
          </c:xVal>
          <c:yVal>
            <c:numRef>
              <c:f>'1 расчеты'!$C$4:$C$13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4</c:v>
                </c:pt>
                <c:pt idx="5">
                  <c:v>5</c:v>
                </c:pt>
                <c:pt idx="6">
                  <c:v>5</c:v>
                </c:pt>
                <c:pt idx="7">
                  <c:v>7</c:v>
                </c:pt>
                <c:pt idx="8">
                  <c:v>9</c:v>
                </c:pt>
                <c:pt idx="9">
                  <c:v>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B122-4202-90B8-2B8BCE11D968}"/>
            </c:ext>
          </c:extLst>
        </c:ser>
        <c:ser>
          <c:idx val="1"/>
          <c:order val="1"/>
          <c:tx>
            <c:strRef>
              <c:f>'1 расчеты'!$D$3</c:f>
              <c:strCache>
                <c:ptCount val="1"/>
                <c:pt idx="0">
                  <c:v>Y=1X+0-0,89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'1 расчеты'!$B$4:$B$13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</c:numCache>
            </c:numRef>
          </c:xVal>
          <c:yVal>
            <c:numRef>
              <c:f>'1 расчеты'!$D$4:$D$13</c:f>
              <c:numCache>
                <c:formatCode>0.00</c:formatCode>
                <c:ptCount val="10"/>
                <c:pt idx="0">
                  <c:v>-0.89</c:v>
                </c:pt>
                <c:pt idx="1">
                  <c:v>0.11</c:v>
                </c:pt>
                <c:pt idx="2">
                  <c:v>1.1100000000000001</c:v>
                </c:pt>
                <c:pt idx="3">
                  <c:v>2.11</c:v>
                </c:pt>
                <c:pt idx="4">
                  <c:v>3.11</c:v>
                </c:pt>
                <c:pt idx="5">
                  <c:v>4.1100000000000003</c:v>
                </c:pt>
                <c:pt idx="6">
                  <c:v>5.1100000000000003</c:v>
                </c:pt>
                <c:pt idx="7">
                  <c:v>6.11</c:v>
                </c:pt>
                <c:pt idx="8">
                  <c:v>7.11</c:v>
                </c:pt>
                <c:pt idx="9">
                  <c:v>8.11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B122-4202-90B8-2B8BCE11D968}"/>
            </c:ext>
          </c:extLst>
        </c:ser>
        <c:ser>
          <c:idx val="2"/>
          <c:order val="2"/>
          <c:tx>
            <c:strRef>
              <c:f>'1 расчеты'!$E$3</c:f>
              <c:strCache>
                <c:ptCount val="1"/>
                <c:pt idx="0">
                  <c:v>Y=1X+0+0,89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'1 расчеты'!$B$4:$B$13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</c:numCache>
            </c:numRef>
          </c:xVal>
          <c:yVal>
            <c:numRef>
              <c:f>'1 расчеты'!$E$4:$E$13</c:f>
              <c:numCache>
                <c:formatCode>0.00</c:formatCode>
                <c:ptCount val="10"/>
                <c:pt idx="0">
                  <c:v>0.89</c:v>
                </c:pt>
                <c:pt idx="1">
                  <c:v>1.89</c:v>
                </c:pt>
                <c:pt idx="2">
                  <c:v>2.89</c:v>
                </c:pt>
                <c:pt idx="3">
                  <c:v>3.89</c:v>
                </c:pt>
                <c:pt idx="4">
                  <c:v>4.8899999999999997</c:v>
                </c:pt>
                <c:pt idx="5">
                  <c:v>5.89</c:v>
                </c:pt>
                <c:pt idx="6">
                  <c:v>6.89</c:v>
                </c:pt>
                <c:pt idx="7">
                  <c:v>7.89</c:v>
                </c:pt>
                <c:pt idx="8">
                  <c:v>8.89</c:v>
                </c:pt>
                <c:pt idx="9">
                  <c:v>9.89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B122-4202-90B8-2B8BCE11D968}"/>
            </c:ext>
          </c:extLst>
        </c:ser>
        <c:ser>
          <c:idx val="3"/>
          <c:order val="3"/>
          <c:tx>
            <c:strRef>
              <c:f>'1 расчеты'!$F$3</c:f>
              <c:strCache>
                <c:ptCount val="1"/>
                <c:pt idx="0">
                  <c:v>Y=1X+0-2×0,89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'1 расчеты'!$B$4:$B$13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</c:numCache>
            </c:numRef>
          </c:xVal>
          <c:yVal>
            <c:numRef>
              <c:f>'1 расчеты'!$F$4:$F$13</c:f>
              <c:numCache>
                <c:formatCode>0.00</c:formatCode>
                <c:ptCount val="10"/>
                <c:pt idx="0">
                  <c:v>-1.78</c:v>
                </c:pt>
                <c:pt idx="1">
                  <c:v>-0.78</c:v>
                </c:pt>
                <c:pt idx="2">
                  <c:v>0.22</c:v>
                </c:pt>
                <c:pt idx="3">
                  <c:v>1.22</c:v>
                </c:pt>
                <c:pt idx="4">
                  <c:v>2.2200000000000002</c:v>
                </c:pt>
                <c:pt idx="5">
                  <c:v>3.22</c:v>
                </c:pt>
                <c:pt idx="6">
                  <c:v>4.22</c:v>
                </c:pt>
                <c:pt idx="7">
                  <c:v>5.22</c:v>
                </c:pt>
                <c:pt idx="8">
                  <c:v>6.22</c:v>
                </c:pt>
                <c:pt idx="9">
                  <c:v>7.22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B122-4202-90B8-2B8BCE11D968}"/>
            </c:ext>
          </c:extLst>
        </c:ser>
        <c:ser>
          <c:idx val="4"/>
          <c:order val="4"/>
          <c:tx>
            <c:strRef>
              <c:f>'1 расчеты'!$G$3</c:f>
              <c:strCache>
                <c:ptCount val="1"/>
                <c:pt idx="0">
                  <c:v>Y=1X+0+2×0,89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xVal>
            <c:numRef>
              <c:f>'1 расчеты'!$B$4:$B$13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</c:numCache>
            </c:numRef>
          </c:xVal>
          <c:yVal>
            <c:numRef>
              <c:f>'1 расчеты'!$G$4:$G$13</c:f>
              <c:numCache>
                <c:formatCode>0.00</c:formatCode>
                <c:ptCount val="10"/>
                <c:pt idx="0">
                  <c:v>1.78</c:v>
                </c:pt>
                <c:pt idx="1">
                  <c:v>2.78</c:v>
                </c:pt>
                <c:pt idx="2">
                  <c:v>3.78</c:v>
                </c:pt>
                <c:pt idx="3">
                  <c:v>4.78</c:v>
                </c:pt>
                <c:pt idx="4">
                  <c:v>5.78</c:v>
                </c:pt>
                <c:pt idx="5">
                  <c:v>6.78</c:v>
                </c:pt>
                <c:pt idx="6">
                  <c:v>7.78</c:v>
                </c:pt>
                <c:pt idx="7">
                  <c:v>8.7799999999999994</c:v>
                </c:pt>
                <c:pt idx="8">
                  <c:v>9.7799999999999994</c:v>
                </c:pt>
                <c:pt idx="9">
                  <c:v>10.78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B122-4202-90B8-2B8BCE11D9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45089424"/>
        <c:axId val="345089752"/>
      </c:scatterChart>
      <c:valAx>
        <c:axId val="3450894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089752"/>
        <c:crosses val="autoZero"/>
        <c:crossBetween val="midCat"/>
      </c:valAx>
      <c:valAx>
        <c:axId val="345089752"/>
        <c:scaling>
          <c:orientation val="minMax"/>
          <c:max val="10"/>
          <c:min val="-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089424"/>
        <c:crosses val="autoZero"/>
        <c:crossBetween val="midCat"/>
        <c:majorUnit val="1"/>
      </c:valAx>
      <c:spPr>
        <a:noFill/>
        <a:ln>
          <a:solidFill>
            <a:schemeClr val="accent1"/>
          </a:solidFill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875D4-77E1-4588-ADA2-51922F59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Hilfe</dc:creator>
  <cp:keywords/>
  <dc:description/>
  <cp:lastModifiedBy>Irina</cp:lastModifiedBy>
  <cp:revision>19</cp:revision>
  <dcterms:created xsi:type="dcterms:W3CDTF">2021-10-12T14:04:00Z</dcterms:created>
  <dcterms:modified xsi:type="dcterms:W3CDTF">2021-11-11T10:42:00Z</dcterms:modified>
</cp:coreProperties>
</file>