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22D" w:rsidRPr="00FD13DB" w:rsidRDefault="0024522D" w:rsidP="0024522D">
      <w:pPr>
        <w:pStyle w:val="TitulCenter14"/>
      </w:pPr>
      <w:r w:rsidRPr="00FD13DB">
        <w:t>МИНИСТЕРСТВО ОБРАЗОВАНИЯ И НАУКИ РОССИЙСКОЙ ФЕДЕРАЦИИ</w:t>
      </w:r>
    </w:p>
    <w:p w:rsidR="0024522D" w:rsidRPr="00FD13DB" w:rsidRDefault="0024522D" w:rsidP="0024522D">
      <w:pPr>
        <w:pStyle w:val="TitulCenter14"/>
      </w:pPr>
      <w:r w:rsidRPr="00FD13DB">
        <w:t>Федеральное государственное бюджетное образовательное учреждение</w:t>
      </w:r>
      <w:r w:rsidRPr="00FD13DB">
        <w:br/>
        <w:t>высшего образования</w:t>
      </w:r>
    </w:p>
    <w:p w:rsidR="0024522D" w:rsidRPr="00FD13DB" w:rsidRDefault="0024522D" w:rsidP="0024522D">
      <w:pPr>
        <w:pStyle w:val="TitulCenter14"/>
      </w:pPr>
      <w:r w:rsidRPr="00FD13DB">
        <w:t>«Кузбасский государственный технический университет</w:t>
      </w:r>
      <w:r w:rsidRPr="00FD13DB">
        <w:br/>
        <w:t>имени Т.Ф. Горбачева»</w:t>
      </w:r>
    </w:p>
    <w:p w:rsidR="0024522D" w:rsidRPr="00FD13DB" w:rsidRDefault="0024522D" w:rsidP="0024522D">
      <w:pPr>
        <w:pStyle w:val="TitulCenter16"/>
      </w:pPr>
    </w:p>
    <w:p w:rsidR="0024522D" w:rsidRPr="00FD13DB" w:rsidRDefault="0024522D" w:rsidP="0024522D">
      <w:pPr>
        <w:pStyle w:val="TitulCenter14"/>
      </w:pPr>
      <w:r w:rsidRPr="00FD13DB">
        <w:t>Кафедра «Информационных и автоматизированных</w:t>
      </w:r>
      <w:r w:rsidRPr="00FD13DB">
        <w:br/>
        <w:t>производственных систем»</w:t>
      </w:r>
    </w:p>
    <w:p w:rsidR="0024522D" w:rsidRPr="00FD13DB" w:rsidRDefault="0024522D" w:rsidP="0024522D">
      <w:pPr>
        <w:pStyle w:val="TitulCenter16"/>
      </w:pPr>
    </w:p>
    <w:p w:rsidR="0024522D" w:rsidRPr="00FD13DB" w:rsidRDefault="0024522D" w:rsidP="0024522D">
      <w:pPr>
        <w:pStyle w:val="TitulCenter16"/>
      </w:pPr>
    </w:p>
    <w:p w:rsidR="0024522D" w:rsidRPr="00FD13DB" w:rsidRDefault="0024522D" w:rsidP="0024522D">
      <w:pPr>
        <w:pStyle w:val="TitulCenter16"/>
      </w:pPr>
      <w:r w:rsidRPr="00FD13DB">
        <w:t>Пояснительная записка к</w:t>
      </w:r>
    </w:p>
    <w:p w:rsidR="0024522D" w:rsidRPr="00FD13DB" w:rsidRDefault="0024522D" w:rsidP="0024522D">
      <w:pPr>
        <w:pStyle w:val="TitulCenter14b"/>
      </w:pPr>
      <w:r w:rsidRPr="00FD13DB">
        <w:t>КУРСОВОМУ ПРОЕКТУ</w:t>
      </w:r>
    </w:p>
    <w:p w:rsidR="0024522D" w:rsidRPr="00FD13DB" w:rsidRDefault="0024522D" w:rsidP="0024522D">
      <w:pPr>
        <w:pStyle w:val="TitulCenter16"/>
      </w:pPr>
      <w:r w:rsidRPr="00FD13DB">
        <w:t>по дисциплине «Методы и средства проектирования</w:t>
      </w:r>
      <w:r w:rsidRPr="00FD13DB">
        <w:br/>
        <w:t>информационных систем и технологий»</w:t>
      </w:r>
    </w:p>
    <w:p w:rsidR="0024522D" w:rsidRPr="00FD13DB" w:rsidRDefault="0024522D" w:rsidP="0024522D">
      <w:pPr>
        <w:pStyle w:val="TitulCenter16"/>
        <w:rPr>
          <w:highlight w:val="yellow"/>
        </w:rPr>
      </w:pPr>
    </w:p>
    <w:p w:rsidR="00C65105" w:rsidRDefault="0024522D" w:rsidP="0024522D">
      <w:pPr>
        <w:pStyle w:val="TitulCenter16"/>
      </w:pPr>
      <w:r w:rsidRPr="008A225F">
        <w:t xml:space="preserve">Тема: </w:t>
      </w:r>
    </w:p>
    <w:p w:rsidR="0024522D" w:rsidRPr="008A225F" w:rsidRDefault="0024522D" w:rsidP="0024522D">
      <w:pPr>
        <w:pStyle w:val="TitulCenter16"/>
      </w:pPr>
      <w:r w:rsidRPr="008A225F">
        <w:t>«</w:t>
      </w:r>
      <w:r w:rsidR="00C65105" w:rsidRPr="00E05778">
        <w:t>Информационная система автоматизации обратной связи с пользователем для сайта комитета социальной защиты населения г. Прокопьевск</w:t>
      </w:r>
      <w:r w:rsidR="00C65105" w:rsidRPr="00C65105">
        <w:t>а</w:t>
      </w:r>
      <w:r w:rsidRPr="00C65105">
        <w:t>»</w:t>
      </w:r>
    </w:p>
    <w:p w:rsidR="0024522D" w:rsidRPr="00FD13DB" w:rsidRDefault="0024522D" w:rsidP="0024522D">
      <w:pPr>
        <w:pStyle w:val="TitulCenter16"/>
        <w:rPr>
          <w:highlight w:val="yellow"/>
        </w:rPr>
      </w:pPr>
    </w:p>
    <w:p w:rsidR="0024522D" w:rsidRPr="00FD13DB" w:rsidRDefault="0024522D" w:rsidP="0024522D">
      <w:pPr>
        <w:pStyle w:val="TitulCenter16"/>
      </w:pPr>
    </w:p>
    <w:p w:rsidR="0024522D" w:rsidRPr="00FD13DB" w:rsidRDefault="00FD13DB" w:rsidP="0024522D">
      <w:pPr>
        <w:pStyle w:val="TitulRight14"/>
      </w:pPr>
      <w:r w:rsidRPr="00FD13DB">
        <w:t xml:space="preserve">Выполнил: </w:t>
      </w:r>
      <w:r w:rsidR="0024522D" w:rsidRPr="00FD13DB">
        <w:t>студент гр. И</w:t>
      </w:r>
      <w:r w:rsidRPr="00FD13DB">
        <w:t>Тб-171.2</w:t>
      </w:r>
      <w:r w:rsidR="0024522D" w:rsidRPr="00FD13DB">
        <w:br/>
      </w:r>
      <w:r w:rsidRPr="00FD13DB">
        <w:t>Сидоренко А.К</w:t>
      </w:r>
      <w:r w:rsidR="0024522D" w:rsidRPr="00FD13DB">
        <w:t>.</w:t>
      </w:r>
    </w:p>
    <w:p w:rsidR="0024522D" w:rsidRPr="00FD13DB" w:rsidRDefault="0024522D" w:rsidP="0024522D">
      <w:pPr>
        <w:pStyle w:val="TitulRight14"/>
      </w:pPr>
      <w:r w:rsidRPr="00FD13DB">
        <w:t>Проверил:</w:t>
      </w:r>
      <w:r w:rsidRPr="00FD13DB">
        <w:tab/>
        <w:t xml:space="preserve">доцент каф. </w:t>
      </w:r>
      <w:proofErr w:type="spellStart"/>
      <w:r w:rsidRPr="00FD13DB">
        <w:t>ИиАПС</w:t>
      </w:r>
      <w:proofErr w:type="spellEnd"/>
      <w:r w:rsidRPr="00FD13DB">
        <w:br/>
        <w:t>Ванеев О.Н.</w:t>
      </w:r>
    </w:p>
    <w:p w:rsidR="0024522D" w:rsidRPr="00FD13DB" w:rsidRDefault="0024522D" w:rsidP="0024522D">
      <w:pPr>
        <w:pStyle w:val="TitulCenter16"/>
      </w:pPr>
    </w:p>
    <w:p w:rsidR="0024522D" w:rsidRPr="00FD13DB" w:rsidRDefault="0024522D" w:rsidP="00C65105">
      <w:pPr>
        <w:pStyle w:val="TitulCenter16"/>
        <w:jc w:val="left"/>
      </w:pPr>
    </w:p>
    <w:p w:rsidR="0024522D" w:rsidRPr="00FD13DB" w:rsidRDefault="0024522D" w:rsidP="0024522D">
      <w:pPr>
        <w:pStyle w:val="TitulCenter16"/>
      </w:pPr>
    </w:p>
    <w:p w:rsidR="0024522D" w:rsidRPr="00FD13DB" w:rsidRDefault="00FD13DB" w:rsidP="0024522D">
      <w:pPr>
        <w:pStyle w:val="TitulCenter16"/>
        <w:sectPr w:rsidR="0024522D" w:rsidRPr="00FD13DB" w:rsidSect="00E174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84" w:right="567" w:bottom="284" w:left="1418" w:header="284" w:footer="284" w:gutter="0"/>
          <w:cols w:space="708"/>
          <w:docGrid w:linePitch="360"/>
        </w:sectPr>
      </w:pPr>
      <w:r w:rsidRPr="00FD13DB">
        <w:t>Прокопьевск 2021</w:t>
      </w:r>
    </w:p>
    <w:p w:rsidR="0024522D" w:rsidRPr="000A7C7E" w:rsidRDefault="0024522D" w:rsidP="0024522D">
      <w:pPr>
        <w:pStyle w:val="0"/>
      </w:pPr>
      <w:r w:rsidRPr="000A7C7E">
        <w:lastRenderedPageBreak/>
        <w:t>Оглавление</w:t>
      </w:r>
    </w:p>
    <w:p w:rsidR="0024522D" w:rsidRPr="000A7C7E" w:rsidRDefault="0024522D" w:rsidP="0024522D">
      <w:pPr>
        <w:pStyle w:val="11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A7C7E">
        <w:fldChar w:fldCharType="begin"/>
      </w:r>
      <w:r w:rsidRPr="000A7C7E">
        <w:instrText xml:space="preserve"> TOC \o "1-3" \h \z \u </w:instrText>
      </w:r>
      <w:r w:rsidRPr="000A7C7E">
        <w:fldChar w:fldCharType="separate"/>
      </w:r>
      <w:hyperlink w:anchor="_Toc512870514" w:history="1">
        <w:r w:rsidRPr="000A7C7E">
          <w:rPr>
            <w:rStyle w:val="a9"/>
          </w:rPr>
          <w:t>1. Разработка технического задания</w:t>
        </w:r>
        <w:r w:rsidRPr="000A7C7E">
          <w:rPr>
            <w:webHidden/>
          </w:rPr>
          <w:tab/>
        </w:r>
        <w:r w:rsidRPr="000A7C7E">
          <w:rPr>
            <w:webHidden/>
          </w:rPr>
          <w:fldChar w:fldCharType="begin"/>
        </w:r>
        <w:r w:rsidRPr="000A7C7E">
          <w:rPr>
            <w:webHidden/>
          </w:rPr>
          <w:instrText xml:space="preserve"> PAGEREF _Toc512870514 \h </w:instrText>
        </w:r>
        <w:r w:rsidRPr="000A7C7E">
          <w:rPr>
            <w:webHidden/>
          </w:rPr>
        </w:r>
        <w:r w:rsidRPr="000A7C7E">
          <w:rPr>
            <w:webHidden/>
          </w:rPr>
          <w:fldChar w:fldCharType="separate"/>
        </w:r>
        <w:r w:rsidRPr="000A7C7E">
          <w:rPr>
            <w:webHidden/>
          </w:rPr>
          <w:t>3</w:t>
        </w:r>
        <w:r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21"/>
        <w:rPr>
          <w:rFonts w:ascii="Times New Roman" w:hAnsi="Times New Roman" w:cs="Times New Roman"/>
          <w:sz w:val="24"/>
          <w:szCs w:val="24"/>
          <w:lang w:eastAsia="ru-RU"/>
        </w:rPr>
      </w:pPr>
      <w:hyperlink w:anchor="_Toc512870515" w:history="1">
        <w:r w:rsidR="0024522D" w:rsidRPr="000A7C7E">
          <w:rPr>
            <w:rStyle w:val="a9"/>
          </w:rPr>
          <w:t>1.1. Исходная постановка задачи проектирования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_Toc512870515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3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21"/>
        <w:rPr>
          <w:rFonts w:ascii="Times New Roman" w:hAnsi="Times New Roman" w:cs="Times New Roman"/>
          <w:sz w:val="24"/>
          <w:szCs w:val="24"/>
          <w:lang w:eastAsia="ru-RU"/>
        </w:rPr>
      </w:pPr>
      <w:hyperlink w:anchor="_Toc512870516" w:history="1">
        <w:r w:rsidR="0024522D" w:rsidRPr="000A7C7E">
          <w:rPr>
            <w:rStyle w:val="a9"/>
          </w:rPr>
          <w:t>1.2. Анализ условий предприятия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_Toc512870516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3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21"/>
        <w:rPr>
          <w:rFonts w:ascii="Times New Roman" w:hAnsi="Times New Roman" w:cs="Times New Roman"/>
          <w:sz w:val="24"/>
          <w:szCs w:val="24"/>
          <w:lang w:eastAsia="ru-RU"/>
        </w:rPr>
      </w:pPr>
      <w:hyperlink w:anchor="_Toc512870523" w:history="1">
        <w:r w:rsidR="0024522D" w:rsidRPr="000A7C7E">
          <w:rPr>
            <w:rStyle w:val="a9"/>
          </w:rPr>
          <w:t>1.3. Формирование требований к системе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_Toc512870523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12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11"/>
        <w:rPr>
          <w:rFonts w:ascii="Times New Roman" w:hAnsi="Times New Roman" w:cs="Times New Roman"/>
          <w:sz w:val="24"/>
          <w:szCs w:val="24"/>
          <w:lang w:val="ru-RU" w:eastAsia="ru-RU"/>
        </w:rPr>
      </w:pPr>
      <w:hyperlink w:anchor="_Toc512870529" w:history="1">
        <w:r w:rsidR="0024522D" w:rsidRPr="000A7C7E">
          <w:rPr>
            <w:rStyle w:val="a9"/>
          </w:rPr>
          <w:t>2. Разработка рабочего проекта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_Toc512870529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19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21"/>
        <w:rPr>
          <w:rFonts w:ascii="Times New Roman" w:hAnsi="Times New Roman" w:cs="Times New Roman"/>
          <w:sz w:val="24"/>
          <w:szCs w:val="24"/>
          <w:lang w:eastAsia="ru-RU"/>
        </w:rPr>
      </w:pPr>
      <w:hyperlink w:anchor="_Toc512870530" w:history="1">
        <w:r w:rsidR="0024522D" w:rsidRPr="000A7C7E">
          <w:rPr>
            <w:rStyle w:val="a9"/>
          </w:rPr>
          <w:t>2.1. Определение классов анализа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_Toc512870530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19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21"/>
        <w:rPr>
          <w:rFonts w:ascii="Times New Roman" w:hAnsi="Times New Roman" w:cs="Times New Roman"/>
          <w:sz w:val="24"/>
          <w:szCs w:val="24"/>
          <w:lang w:eastAsia="ru-RU"/>
        </w:rPr>
      </w:pPr>
      <w:hyperlink w:anchor="_Toc512870533" w:history="1">
        <w:r w:rsidR="0024522D" w:rsidRPr="000A7C7E">
          <w:rPr>
            <w:rStyle w:val="a9"/>
          </w:rPr>
          <w:t>2.2. Определение методов объектов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_Toc512870533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21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21"/>
        <w:rPr>
          <w:rFonts w:ascii="Times New Roman" w:hAnsi="Times New Roman" w:cs="Times New Roman"/>
          <w:sz w:val="24"/>
          <w:szCs w:val="24"/>
          <w:lang w:eastAsia="ru-RU"/>
        </w:rPr>
      </w:pPr>
      <w:hyperlink w:anchor="_Toc512870534" w:history="1">
        <w:r w:rsidR="0024522D" w:rsidRPr="000A7C7E">
          <w:rPr>
            <w:rStyle w:val="a9"/>
          </w:rPr>
          <w:t>2.3. Выбор технологий реализации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_Toc512870534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25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21"/>
        <w:rPr>
          <w:rFonts w:ascii="Times New Roman" w:hAnsi="Times New Roman" w:cs="Times New Roman"/>
          <w:sz w:val="24"/>
          <w:szCs w:val="24"/>
          <w:lang w:eastAsia="ru-RU"/>
        </w:rPr>
      </w:pPr>
      <w:hyperlink w:anchor="_Toc512870540" w:history="1">
        <w:r w:rsidR="0024522D" w:rsidRPr="000A7C7E">
          <w:rPr>
            <w:rStyle w:val="a9"/>
          </w:rPr>
          <w:t>2.4. Проектирование хранилища данных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_Toc512870540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26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11"/>
        <w:rPr>
          <w:rFonts w:ascii="Times New Roman" w:hAnsi="Times New Roman" w:cs="Times New Roman"/>
          <w:sz w:val="24"/>
          <w:szCs w:val="24"/>
          <w:lang w:val="ru-RU" w:eastAsia="ru-RU"/>
        </w:rPr>
      </w:pPr>
      <w:hyperlink w:anchor="_Toc512870541" w:history="1">
        <w:r w:rsidR="0024522D" w:rsidRPr="000A7C7E">
          <w:rPr>
            <w:rStyle w:val="a9"/>
          </w:rPr>
          <w:t>3. Реализация проекта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_Toc512870541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30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11"/>
        <w:rPr>
          <w:rFonts w:ascii="Times New Roman" w:hAnsi="Times New Roman" w:cs="Times New Roman"/>
          <w:sz w:val="24"/>
          <w:szCs w:val="24"/>
          <w:lang w:val="ru-RU" w:eastAsia="ru-RU"/>
        </w:rPr>
      </w:pPr>
      <w:hyperlink w:anchor="_Toc512870542" w:history="1">
        <w:r w:rsidR="0024522D" w:rsidRPr="000A7C7E">
          <w:rPr>
            <w:rStyle w:val="a9"/>
          </w:rPr>
          <w:t>4. Развёртывание информационной системы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_Toc512870542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34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11"/>
        <w:rPr>
          <w:rFonts w:ascii="Times New Roman" w:hAnsi="Times New Roman" w:cs="Times New Roman"/>
          <w:sz w:val="24"/>
          <w:szCs w:val="24"/>
          <w:lang w:val="ru-RU" w:eastAsia="ru-RU"/>
        </w:rPr>
      </w:pPr>
      <w:hyperlink w:anchor="_Toc512870543" w:history="1">
        <w:r w:rsidR="0024522D" w:rsidRPr="000A7C7E">
          <w:rPr>
            <w:rStyle w:val="a9"/>
          </w:rPr>
          <w:t>5. Список литературы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_Toc512870543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35</w:t>
        </w:r>
        <w:r w:rsidR="0024522D" w:rsidRPr="000A7C7E">
          <w:rPr>
            <w:webHidden/>
          </w:rPr>
          <w:fldChar w:fldCharType="end"/>
        </w:r>
      </w:hyperlink>
    </w:p>
    <w:p w:rsidR="0024522D" w:rsidRPr="000A7C7E" w:rsidRDefault="000D18E8" w:rsidP="0024522D">
      <w:pPr>
        <w:pStyle w:val="11"/>
        <w:rPr>
          <w:rFonts w:ascii="Times New Roman" w:hAnsi="Times New Roman" w:cs="Times New Roman"/>
          <w:sz w:val="24"/>
          <w:szCs w:val="24"/>
          <w:lang w:val="ru-RU" w:eastAsia="ru-RU"/>
        </w:rPr>
      </w:pPr>
      <w:hyperlink w:anchor="_Toc512870544" w:history="1">
        <w:r w:rsidR="0024522D" w:rsidRPr="000A7C7E">
          <w:rPr>
            <w:rStyle w:val="a9"/>
          </w:rPr>
          <w:t>Приложение А. Техническое задание</w:t>
        </w:r>
        <w:r w:rsidR="0024522D" w:rsidRPr="000A7C7E">
          <w:rPr>
            <w:webHidden/>
          </w:rPr>
          <w:tab/>
        </w:r>
        <w:r w:rsidR="0024522D" w:rsidRPr="000A7C7E">
          <w:rPr>
            <w:webHidden/>
          </w:rPr>
          <w:fldChar w:fldCharType="begin"/>
        </w:r>
        <w:r w:rsidR="0024522D" w:rsidRPr="000A7C7E">
          <w:rPr>
            <w:webHidden/>
          </w:rPr>
          <w:instrText xml:space="preserve"> PAGEREF _Toc512870544 \h </w:instrText>
        </w:r>
        <w:r w:rsidR="0024522D" w:rsidRPr="000A7C7E">
          <w:rPr>
            <w:webHidden/>
          </w:rPr>
        </w:r>
        <w:r w:rsidR="0024522D" w:rsidRPr="000A7C7E">
          <w:rPr>
            <w:webHidden/>
          </w:rPr>
          <w:fldChar w:fldCharType="separate"/>
        </w:r>
        <w:r w:rsidR="0024522D" w:rsidRPr="000A7C7E">
          <w:rPr>
            <w:webHidden/>
          </w:rPr>
          <w:t>36</w:t>
        </w:r>
        <w:r w:rsidR="0024522D" w:rsidRPr="000A7C7E">
          <w:rPr>
            <w:webHidden/>
          </w:rPr>
          <w:fldChar w:fldCharType="end"/>
        </w:r>
      </w:hyperlink>
    </w:p>
    <w:p w:rsidR="0024522D" w:rsidRPr="00FD13DB" w:rsidRDefault="0024522D" w:rsidP="0024522D">
      <w:pPr>
        <w:pStyle w:val="Osnov"/>
        <w:rPr>
          <w:highlight w:val="yellow"/>
          <w:lang w:val="en-US"/>
        </w:rPr>
      </w:pPr>
      <w:r w:rsidRPr="000A7C7E">
        <w:rPr>
          <w:lang w:val="en-US"/>
        </w:rPr>
        <w:fldChar w:fldCharType="end"/>
      </w:r>
    </w:p>
    <w:p w:rsidR="0024522D" w:rsidRPr="00FD13DB" w:rsidRDefault="0024522D" w:rsidP="0024522D">
      <w:pPr>
        <w:pStyle w:val="Osnov"/>
        <w:rPr>
          <w:highlight w:val="yellow"/>
          <w:lang w:val="en-US"/>
        </w:rPr>
        <w:sectPr w:rsidR="0024522D" w:rsidRPr="00FD13DB" w:rsidSect="00E1749D">
          <w:headerReference w:type="even" r:id="rId14"/>
          <w:headerReference w:type="default" r:id="rId15"/>
          <w:footerReference w:type="default" r:id="rId16"/>
          <w:pgSz w:w="11906" w:h="16838" w:code="9"/>
          <w:pgMar w:top="284" w:right="567" w:bottom="284" w:left="1418" w:header="284" w:footer="284" w:gutter="0"/>
          <w:cols w:space="708"/>
          <w:docGrid w:linePitch="360"/>
        </w:sectPr>
      </w:pPr>
      <w:bookmarkStart w:id="0" w:name="_GoBack"/>
      <w:bookmarkEnd w:id="0"/>
    </w:p>
    <w:p w:rsidR="0024522D" w:rsidRPr="006D4A46" w:rsidRDefault="0024522D" w:rsidP="0024522D">
      <w:pPr>
        <w:pStyle w:val="1"/>
      </w:pPr>
      <w:bookmarkStart w:id="1" w:name="_Toc512870514"/>
      <w:r w:rsidRPr="006D4A46">
        <w:lastRenderedPageBreak/>
        <w:t>1. Разработка технического задания</w:t>
      </w:r>
      <w:bookmarkEnd w:id="1"/>
    </w:p>
    <w:p w:rsidR="0024522D" w:rsidRPr="006D4A46" w:rsidRDefault="0024522D" w:rsidP="0024522D">
      <w:pPr>
        <w:pStyle w:val="2"/>
      </w:pPr>
      <w:bookmarkStart w:id="2" w:name="_Toc512870515"/>
      <w:r w:rsidRPr="006D4A46">
        <w:t>1.1. Исходная постановка задачи проектирования</w:t>
      </w:r>
      <w:bookmarkEnd w:id="2"/>
    </w:p>
    <w:p w:rsidR="0024522D" w:rsidRPr="006D4A46" w:rsidRDefault="0024522D" w:rsidP="0024522D">
      <w:pPr>
        <w:pStyle w:val="Osnov"/>
      </w:pPr>
      <w:r w:rsidRPr="006D4A46">
        <w:t>В курсовом проекте необходимо разработать информационную систему автоматизации процессов «</w:t>
      </w:r>
      <w:r w:rsidR="006D4A46" w:rsidRPr="006D4A46">
        <w:t>Возможность отправить сообщение в поддержку</w:t>
      </w:r>
      <w:r w:rsidRPr="006D4A46">
        <w:t>», «</w:t>
      </w:r>
      <w:r w:rsidR="006D4A46" w:rsidRPr="006D4A46">
        <w:t>Генерация ответа поддержки</w:t>
      </w:r>
      <w:r w:rsidRPr="006D4A46">
        <w:t>», «</w:t>
      </w:r>
      <w:r w:rsidR="006D4A46">
        <w:t>Ф</w:t>
      </w:r>
      <w:r w:rsidR="006D4A46" w:rsidRPr="006D4A46">
        <w:t>ормирование отчетов</w:t>
      </w:r>
      <w:r w:rsidRPr="006D4A46">
        <w:t>» для</w:t>
      </w:r>
      <w:r w:rsidR="006D4A46" w:rsidRPr="006D4A46">
        <w:t xml:space="preserve"> комитета социальной защиты населения г. Прокопьевск</w:t>
      </w:r>
      <w:r w:rsidRPr="006D4A46">
        <w:t>.</w:t>
      </w:r>
    </w:p>
    <w:p w:rsidR="0024522D" w:rsidRPr="006D4A46" w:rsidRDefault="0024522D" w:rsidP="0024522D">
      <w:pPr>
        <w:pStyle w:val="2"/>
      </w:pPr>
      <w:bookmarkStart w:id="3" w:name="_Toc512870516"/>
      <w:r w:rsidRPr="006D4A46">
        <w:t>1.2. Анализ условий предприятия</w:t>
      </w:r>
      <w:bookmarkEnd w:id="3"/>
    </w:p>
    <w:p w:rsidR="00E1749D" w:rsidRDefault="00E1749D" w:rsidP="00E1749D">
      <w:pPr>
        <w:spacing w:before="200"/>
        <w:ind w:left="284" w:right="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момента своего образования </w:t>
      </w:r>
      <w:r w:rsidRPr="002D44B3">
        <w:rPr>
          <w:color w:val="000000"/>
          <w:sz w:val="28"/>
        </w:rPr>
        <w:t>Комитет социальной защиты населения</w:t>
      </w:r>
      <w:r>
        <w:rPr>
          <w:color w:val="000000"/>
          <w:sz w:val="28"/>
        </w:rPr>
        <w:t xml:space="preserve"> </w:t>
      </w:r>
      <w:r w:rsidRPr="002D44B3">
        <w:rPr>
          <w:color w:val="000000"/>
          <w:sz w:val="28"/>
        </w:rPr>
        <w:t>администрации города Прокопьевска</w:t>
      </w:r>
      <w:r>
        <w:rPr>
          <w:color w:val="000000"/>
          <w:sz w:val="28"/>
        </w:rPr>
        <w:t xml:space="preserve"> выполняет </w:t>
      </w:r>
      <w:r w:rsidRPr="002D44B3">
        <w:rPr>
          <w:color w:val="000000"/>
          <w:sz w:val="28"/>
          <w:szCs w:val="28"/>
        </w:rPr>
        <w:t>обеспечение реализации муниципальных и иных программ в сфере</w:t>
      </w:r>
      <w:r>
        <w:rPr>
          <w:color w:val="000000"/>
          <w:sz w:val="28"/>
          <w:szCs w:val="28"/>
        </w:rPr>
        <w:t xml:space="preserve"> социальной защиты населения; обеспечивает рост</w:t>
      </w:r>
      <w:r w:rsidRPr="002D44B3">
        <w:rPr>
          <w:color w:val="000000"/>
          <w:sz w:val="28"/>
          <w:szCs w:val="28"/>
        </w:rPr>
        <w:t xml:space="preserve"> объема, перечня и качества социальных услуг, оказываемы</w:t>
      </w:r>
      <w:r>
        <w:rPr>
          <w:color w:val="000000"/>
          <w:sz w:val="28"/>
          <w:szCs w:val="28"/>
        </w:rPr>
        <w:t>х населению района; содействует</w:t>
      </w:r>
      <w:r w:rsidRPr="002D44B3">
        <w:rPr>
          <w:color w:val="000000"/>
          <w:sz w:val="28"/>
          <w:szCs w:val="28"/>
        </w:rPr>
        <w:t xml:space="preserve"> повышению уровня жизни граждан района и снижению социальной напряженности на территории района.</w:t>
      </w:r>
    </w:p>
    <w:p w:rsidR="00E1749D" w:rsidRDefault="00E1749D" w:rsidP="00E1749D">
      <w:pPr>
        <w:spacing w:before="200"/>
        <w:ind w:left="284" w:right="284" w:firstLine="709"/>
        <w:jc w:val="both"/>
        <w:rPr>
          <w:color w:val="000000"/>
          <w:sz w:val="28"/>
          <w:szCs w:val="28"/>
        </w:rPr>
      </w:pPr>
      <w:bookmarkStart w:id="4" w:name="_Toc512850693"/>
      <w:bookmarkStart w:id="5" w:name="_Toc512856467"/>
      <w:bookmarkStart w:id="6" w:name="_Toc512870517"/>
      <w:r>
        <w:rPr>
          <w:color w:val="000000"/>
          <w:sz w:val="28"/>
          <w:szCs w:val="28"/>
        </w:rPr>
        <w:t>Отдел взаимодействует с общественными организациями инвалидов</w:t>
      </w:r>
    </w:p>
    <w:p w:rsidR="00E1749D" w:rsidRPr="0039135A" w:rsidRDefault="00E1749D" w:rsidP="00E1749D">
      <w:pPr>
        <w:spacing w:before="200"/>
        <w:ind w:left="284" w:right="284" w:firstLine="709"/>
        <w:jc w:val="both"/>
        <w:rPr>
          <w:color w:val="000000"/>
          <w:sz w:val="28"/>
          <w:szCs w:val="28"/>
        </w:rPr>
      </w:pPr>
      <w:r w:rsidRPr="0039135A">
        <w:rPr>
          <w:color w:val="000000"/>
          <w:sz w:val="28"/>
          <w:szCs w:val="28"/>
        </w:rPr>
        <w:t>Ведёт учёт граждан, нуждающихся в направлении стационарные учреждения социальной защиты на временное или постоянное место пребывания, оказывает им содействие в оформлении необходимых документов.</w:t>
      </w:r>
    </w:p>
    <w:p w:rsidR="00E1749D" w:rsidRPr="0039135A" w:rsidRDefault="00E1749D" w:rsidP="00E1749D">
      <w:pPr>
        <w:spacing w:before="200"/>
        <w:ind w:left="284" w:right="284" w:firstLine="709"/>
        <w:jc w:val="both"/>
        <w:rPr>
          <w:color w:val="000000"/>
          <w:sz w:val="28"/>
          <w:szCs w:val="28"/>
        </w:rPr>
      </w:pPr>
      <w:r w:rsidRPr="0039135A">
        <w:rPr>
          <w:color w:val="000000"/>
          <w:sz w:val="28"/>
          <w:szCs w:val="28"/>
        </w:rPr>
        <w:t>Координирует и контролирует деятельность муниципального центра социального обслуживания по выполнению положений ФЗ «О социальном обслуживании граждан пожилого возраста и инвалидов».</w:t>
      </w:r>
    </w:p>
    <w:p w:rsidR="00E1749D" w:rsidRPr="00266773" w:rsidRDefault="00E1749D" w:rsidP="00E1749D">
      <w:pPr>
        <w:spacing w:before="200"/>
        <w:ind w:left="284" w:right="284" w:firstLine="709"/>
        <w:jc w:val="both"/>
        <w:rPr>
          <w:color w:val="000000"/>
          <w:sz w:val="28"/>
          <w:szCs w:val="28"/>
        </w:rPr>
      </w:pPr>
      <w:r w:rsidRPr="0039135A">
        <w:rPr>
          <w:color w:val="000000"/>
          <w:sz w:val="28"/>
          <w:szCs w:val="28"/>
        </w:rPr>
        <w:t>Содействует созданию и развитию частных и иных служб социального обслуживания граждан пожилого возраста и инвалидов, семьи, женщин, детей.</w:t>
      </w:r>
    </w:p>
    <w:p w:rsidR="00E1749D" w:rsidRDefault="00E1749D" w:rsidP="00E1749D">
      <w:pPr>
        <w:spacing w:before="200"/>
        <w:ind w:left="284" w:right="284" w:firstLine="709"/>
        <w:jc w:val="both"/>
        <w:rPr>
          <w:color w:val="000000"/>
          <w:sz w:val="28"/>
        </w:rPr>
      </w:pPr>
    </w:p>
    <w:p w:rsidR="0024522D" w:rsidRPr="00FD13DB" w:rsidRDefault="00E1749D" w:rsidP="00E1749D">
      <w:pPr>
        <w:pStyle w:val="3"/>
        <w:rPr>
          <w:highlight w:val="yellow"/>
        </w:rPr>
      </w:pPr>
      <w:r>
        <w:rPr>
          <w:rFonts w:ascii="Times New Roman" w:hAnsi="Times New Roman"/>
          <w:color w:val="000000"/>
          <w:sz w:val="28"/>
        </w:rPr>
        <w:br w:type="page"/>
      </w:r>
      <w:r w:rsidR="0024522D" w:rsidRPr="0049016C">
        <w:lastRenderedPageBreak/>
        <w:t>1.2.1. Модель «Цели бизнес-процессов»</w:t>
      </w:r>
      <w:bookmarkEnd w:id="4"/>
      <w:bookmarkEnd w:id="5"/>
      <w:bookmarkEnd w:id="6"/>
    </w:p>
    <w:p w:rsidR="0024522D" w:rsidRPr="0049016C" w:rsidRDefault="0024522D" w:rsidP="0024522D">
      <w:pPr>
        <w:pStyle w:val="Osnov"/>
      </w:pPr>
      <w:r w:rsidRPr="0049016C">
        <w:t xml:space="preserve">Основными целями деятельности </w:t>
      </w:r>
      <w:r w:rsidR="0049016C" w:rsidRPr="0049016C">
        <w:t>филиала</w:t>
      </w:r>
      <w:r w:rsidRPr="0049016C">
        <w:t xml:space="preserve"> являются </w:t>
      </w:r>
      <w:r w:rsidR="0049016C" w:rsidRPr="0049016C">
        <w:t>своевременное оказание финансовой поддержки</w:t>
      </w:r>
      <w:r w:rsidRPr="0049016C">
        <w:t xml:space="preserve"> и </w:t>
      </w:r>
      <w:r w:rsidR="0049016C">
        <w:t>с</w:t>
      </w:r>
      <w:r w:rsidR="0049016C" w:rsidRPr="0049016C">
        <w:t>воевременное оказание социальной поддержки</w:t>
      </w:r>
      <w:r w:rsidRPr="0049016C">
        <w:t>.</w:t>
      </w:r>
    </w:p>
    <w:p w:rsidR="0024522D" w:rsidRPr="0049016C" w:rsidRDefault="0024522D" w:rsidP="0024522D">
      <w:pPr>
        <w:pStyle w:val="Osnov"/>
      </w:pPr>
      <w:r w:rsidRPr="0049016C">
        <w:t>Выполнение основных целей обеспечивается, в первую очередь, выполнением составляющими подцелями, представленными на рис. 1.</w:t>
      </w:r>
    </w:p>
    <w:p w:rsidR="0024522D" w:rsidRPr="00FD13DB" w:rsidRDefault="00970887" w:rsidP="0024522D">
      <w:pPr>
        <w:pStyle w:val="Ris"/>
        <w:rPr>
          <w:highlight w:val="yellow"/>
        </w:rPr>
      </w:pPr>
      <w:r w:rsidRPr="00970887">
        <w:rPr>
          <w:noProof/>
          <w:lang w:eastAsia="ru-RU"/>
        </w:rPr>
        <w:drawing>
          <wp:inline distT="0" distB="0" distL="0" distR="0" wp14:anchorId="0AA9726D" wp14:editId="26E99BEF">
            <wp:extent cx="6299835" cy="1812925"/>
            <wp:effectExtent l="0" t="0" r="571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49016C" w:rsidRDefault="0024522D" w:rsidP="0024522D">
      <w:pPr>
        <w:pStyle w:val="RisName"/>
      </w:pPr>
      <w:r w:rsidRPr="0049016C">
        <w:t>Рис. 1. Цели бизнес-процессов</w:t>
      </w:r>
    </w:p>
    <w:p w:rsidR="0024522D" w:rsidRPr="003C09D9" w:rsidRDefault="0024522D" w:rsidP="0024522D">
      <w:pPr>
        <w:pStyle w:val="3"/>
      </w:pPr>
      <w:bookmarkStart w:id="7" w:name="_Toc512850694"/>
      <w:bookmarkStart w:id="8" w:name="_Toc512856468"/>
      <w:bookmarkStart w:id="9" w:name="_Toc512870518"/>
      <w:r w:rsidRPr="003C09D9">
        <w:t>1.2.2. Организационная структура</w:t>
      </w:r>
      <w:bookmarkEnd w:id="7"/>
      <w:bookmarkEnd w:id="8"/>
      <w:bookmarkEnd w:id="9"/>
    </w:p>
    <w:p w:rsidR="0024522D" w:rsidRPr="003C09D9" w:rsidRDefault="0024522D" w:rsidP="0024522D">
      <w:pPr>
        <w:pStyle w:val="Osnov"/>
      </w:pPr>
      <w:r w:rsidRPr="003C09D9">
        <w:t xml:space="preserve">Структурно Центр состоит из </w:t>
      </w:r>
      <w:r w:rsidR="00F13D96">
        <w:t>девяти</w:t>
      </w:r>
      <w:r w:rsidRPr="003C09D9">
        <w:t xml:space="preserve"> подразделений:</w:t>
      </w:r>
    </w:p>
    <w:p w:rsidR="0024522D" w:rsidRPr="00F13D96" w:rsidRDefault="0024522D" w:rsidP="0024522D">
      <w:pPr>
        <w:pStyle w:val="Marker"/>
      </w:pPr>
      <w:r w:rsidRPr="003C09D9">
        <w:t xml:space="preserve">Административный отдел – осуществляет общее руководство </w:t>
      </w:r>
      <w:r w:rsidR="003C09D9" w:rsidRPr="00F13D96">
        <w:t>филиалом</w:t>
      </w:r>
      <w:r w:rsidRPr="00F13D96">
        <w:t>, отвечает за стратегическое планирование работ</w:t>
      </w:r>
    </w:p>
    <w:p w:rsidR="003C09D9" w:rsidRPr="00F13D96" w:rsidRDefault="003C09D9" w:rsidP="003C09D9">
      <w:pPr>
        <w:pStyle w:val="Marker"/>
      </w:pPr>
      <w:r w:rsidRPr="00F13D96">
        <w:t xml:space="preserve">Отдел бухгалтерского учета и отчетности </w:t>
      </w:r>
    </w:p>
    <w:p w:rsidR="003C09D9" w:rsidRPr="00F13D96" w:rsidRDefault="003C09D9" w:rsidP="003C09D9">
      <w:pPr>
        <w:pStyle w:val="Marker"/>
      </w:pPr>
      <w:r w:rsidRPr="00F13D96">
        <w:t>Отдел семьи и назначения детских пособий</w:t>
      </w:r>
    </w:p>
    <w:p w:rsidR="003C09D9" w:rsidRPr="00F13D96" w:rsidRDefault="003C09D9" w:rsidP="003C09D9">
      <w:pPr>
        <w:pStyle w:val="Marker"/>
      </w:pPr>
      <w:r w:rsidRPr="00F13D96">
        <w:t>Отдел субсидий</w:t>
      </w:r>
    </w:p>
    <w:p w:rsidR="003C09D9" w:rsidRPr="00F13D96" w:rsidRDefault="003C09D9" w:rsidP="003C09D9">
      <w:pPr>
        <w:pStyle w:val="Marker"/>
      </w:pPr>
      <w:r w:rsidRPr="00F13D96">
        <w:t>Отдел информационно-технического обеспечения</w:t>
      </w:r>
    </w:p>
    <w:p w:rsidR="003C09D9" w:rsidRPr="00F13D96" w:rsidRDefault="003C09D9" w:rsidP="003C09D9">
      <w:pPr>
        <w:pStyle w:val="Marker"/>
      </w:pPr>
      <w:r w:rsidRPr="00F13D96">
        <w:t>Отдел опеки и попечительства</w:t>
      </w:r>
    </w:p>
    <w:p w:rsidR="003C09D9" w:rsidRPr="00F13D96" w:rsidRDefault="003C09D9" w:rsidP="003C09D9">
      <w:pPr>
        <w:pStyle w:val="Marker"/>
      </w:pPr>
      <w:r w:rsidRPr="00F13D96">
        <w:t>Отдел выплат, учета и контроля за предоставлением льгот</w:t>
      </w:r>
    </w:p>
    <w:p w:rsidR="003C09D9" w:rsidRPr="00F13D96" w:rsidRDefault="003C09D9" w:rsidP="003C09D9">
      <w:pPr>
        <w:pStyle w:val="Marker"/>
      </w:pPr>
      <w:r w:rsidRPr="00F13D96">
        <w:t>Отдел реализации муниципальных программ</w:t>
      </w:r>
    </w:p>
    <w:p w:rsidR="003C09D9" w:rsidRPr="00F13D96" w:rsidRDefault="003C09D9" w:rsidP="003C09D9">
      <w:pPr>
        <w:pStyle w:val="Marker"/>
      </w:pPr>
      <w:r w:rsidRPr="00F13D96">
        <w:t>Отдел льгот и социальных гарантий</w:t>
      </w:r>
    </w:p>
    <w:p w:rsidR="0024522D" w:rsidRPr="00F13D96" w:rsidRDefault="0024522D" w:rsidP="0024522D">
      <w:pPr>
        <w:pStyle w:val="Osnov"/>
      </w:pPr>
      <w:r w:rsidRPr="00F13D96">
        <w:t xml:space="preserve">Организационная структура </w:t>
      </w:r>
      <w:r w:rsidR="003C09D9" w:rsidRPr="00F13D96">
        <w:t>филиала</w:t>
      </w:r>
      <w:r w:rsidRPr="00F13D96">
        <w:t xml:space="preserve"> представлена на рис. 2 в виде состава подразделений и на рис. 3 в виде состава сотрудников.</w:t>
      </w:r>
    </w:p>
    <w:p w:rsidR="0024522D" w:rsidRDefault="00D646EA" w:rsidP="0024522D">
      <w:pPr>
        <w:pStyle w:val="Ris"/>
        <w:rPr>
          <w:szCs w:val="30"/>
          <w:highlight w:val="yellow"/>
          <w:lang w:val="en-US"/>
        </w:rPr>
      </w:pPr>
      <w:r w:rsidRPr="00D646EA">
        <w:rPr>
          <w:noProof/>
          <w:szCs w:val="30"/>
          <w:lang w:eastAsia="ru-RU"/>
        </w:rPr>
        <w:lastRenderedPageBreak/>
        <w:drawing>
          <wp:inline distT="0" distB="0" distL="0" distR="0" wp14:anchorId="1C617CB4" wp14:editId="7CE18580">
            <wp:extent cx="6299835" cy="3733800"/>
            <wp:effectExtent l="0" t="0" r="571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ECF" w:rsidRPr="00E81834" w:rsidRDefault="005E5ECF" w:rsidP="0024522D">
      <w:pPr>
        <w:pStyle w:val="Ris"/>
        <w:rPr>
          <w:szCs w:val="30"/>
          <w:highlight w:val="yellow"/>
          <w:lang w:val="en-US"/>
        </w:rPr>
      </w:pPr>
    </w:p>
    <w:p w:rsidR="0024522D" w:rsidRPr="003C09D9" w:rsidRDefault="0024522D" w:rsidP="0024522D">
      <w:pPr>
        <w:pStyle w:val="RisName"/>
      </w:pPr>
      <w:r w:rsidRPr="003C09D9">
        <w:t>Рис. 2. Состав подразделений</w:t>
      </w:r>
    </w:p>
    <w:p w:rsidR="0024522D" w:rsidRPr="00FD13DB" w:rsidRDefault="00F13D96" w:rsidP="0024522D">
      <w:pPr>
        <w:pStyle w:val="Ris"/>
        <w:rPr>
          <w:szCs w:val="28"/>
          <w:highlight w:val="yellow"/>
        </w:rPr>
      </w:pPr>
      <w:r w:rsidRPr="00F13D96">
        <w:rPr>
          <w:noProof/>
          <w:szCs w:val="28"/>
          <w:lang w:eastAsia="ru-RU"/>
        </w:rPr>
        <w:drawing>
          <wp:inline distT="0" distB="0" distL="0" distR="0" wp14:anchorId="1EF96C2D" wp14:editId="5A1CFF3F">
            <wp:extent cx="6299835" cy="2830195"/>
            <wp:effectExtent l="0" t="0" r="571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F13D96" w:rsidRDefault="0024522D" w:rsidP="0024522D">
      <w:pPr>
        <w:pStyle w:val="RisName"/>
      </w:pPr>
      <w:r w:rsidRPr="00F13D96">
        <w:t>Рис. 3. Состав сотрудников</w:t>
      </w:r>
    </w:p>
    <w:p w:rsidR="0024522D" w:rsidRPr="008E3E17" w:rsidRDefault="0024522D" w:rsidP="0024522D">
      <w:pPr>
        <w:pStyle w:val="3"/>
      </w:pPr>
      <w:bookmarkStart w:id="10" w:name="_Toc512850695"/>
      <w:bookmarkStart w:id="11" w:name="_Toc512856469"/>
      <w:bookmarkStart w:id="12" w:name="_Toc512870519"/>
      <w:r w:rsidRPr="008E3E17">
        <w:t>1.2.3. Состав бизнес-процессов</w:t>
      </w:r>
      <w:bookmarkEnd w:id="10"/>
      <w:bookmarkEnd w:id="11"/>
      <w:bookmarkEnd w:id="12"/>
    </w:p>
    <w:p w:rsidR="0024522D" w:rsidRPr="008E3E17" w:rsidRDefault="0024522D" w:rsidP="0024522D">
      <w:pPr>
        <w:pStyle w:val="Osnov"/>
      </w:pPr>
      <w:r w:rsidRPr="008E3E17">
        <w:t>Все бизнес-процессы предприятия можно разделить на три группы: бизнес-процессы управления, основные бизнес-процессы и вспомогательные бизнес-процессы (рис. 4).</w:t>
      </w:r>
    </w:p>
    <w:p w:rsidR="0024522D" w:rsidRDefault="0024522D" w:rsidP="0024522D">
      <w:pPr>
        <w:pStyle w:val="Ris"/>
        <w:rPr>
          <w:highlight w:val="yellow"/>
        </w:rPr>
      </w:pPr>
    </w:p>
    <w:p w:rsidR="008E3E17" w:rsidRPr="00FD13DB" w:rsidRDefault="00970887" w:rsidP="0024522D">
      <w:pPr>
        <w:pStyle w:val="Ris"/>
        <w:rPr>
          <w:highlight w:val="yellow"/>
        </w:rPr>
      </w:pPr>
      <w:r w:rsidRPr="00970887">
        <w:rPr>
          <w:noProof/>
          <w:lang w:eastAsia="ru-RU"/>
        </w:rPr>
        <w:drawing>
          <wp:inline distT="0" distB="0" distL="0" distR="0" wp14:anchorId="5FDECAF7" wp14:editId="05E93E3A">
            <wp:extent cx="6299835" cy="2388235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5E5628" w:rsidRDefault="0024522D" w:rsidP="0024522D">
      <w:pPr>
        <w:pStyle w:val="RisName"/>
      </w:pPr>
      <w:r w:rsidRPr="00970887">
        <w:t>Рис. 4. Состав бизнес-процессов</w:t>
      </w:r>
    </w:p>
    <w:p w:rsidR="0024522D" w:rsidRPr="005E5628" w:rsidRDefault="0024522D" w:rsidP="0024522D">
      <w:pPr>
        <w:pStyle w:val="Osnov"/>
      </w:pPr>
      <w:r w:rsidRPr="005E5628">
        <w:t>Бизнес-процессы управления обеспечивают координацию основных и вспомогательных бизнес-процессов предприятия. Их выполнение осуществляет административный отдел. Бизнес-процессы управления включают в себя:</w:t>
      </w:r>
    </w:p>
    <w:p w:rsidR="005E5628" w:rsidRDefault="005E5628" w:rsidP="0024522D">
      <w:pPr>
        <w:pStyle w:val="Marker"/>
      </w:pPr>
      <w:r>
        <w:t xml:space="preserve">Руководство филиалом (Управление филиалом и </w:t>
      </w:r>
      <w:r w:rsidR="00A5483E">
        <w:t>его отделами</w:t>
      </w:r>
      <w:r>
        <w:t>).</w:t>
      </w:r>
    </w:p>
    <w:p w:rsidR="0024522D" w:rsidRPr="005E5628" w:rsidRDefault="0024522D" w:rsidP="0024522D">
      <w:pPr>
        <w:pStyle w:val="Marker"/>
      </w:pPr>
      <w:r w:rsidRPr="005E5628">
        <w:t xml:space="preserve">Анализ деятельности </w:t>
      </w:r>
      <w:r w:rsidR="005E5628" w:rsidRPr="005E5628">
        <w:t xml:space="preserve">филиала. </w:t>
      </w:r>
      <w:r w:rsidRPr="005E5628">
        <w:t>Тенденции глобального развития и его прогноз.</w:t>
      </w:r>
    </w:p>
    <w:p w:rsidR="005E5628" w:rsidRPr="005E5628" w:rsidRDefault="005E5628" w:rsidP="0024522D">
      <w:pPr>
        <w:pStyle w:val="Marker"/>
      </w:pPr>
      <w:r w:rsidRPr="005E5628">
        <w:t>Планирование работы.</w:t>
      </w:r>
    </w:p>
    <w:p w:rsidR="0024522D" w:rsidRPr="005E5628" w:rsidRDefault="0024522D" w:rsidP="0024522D">
      <w:pPr>
        <w:pStyle w:val="Marker"/>
      </w:pPr>
      <w:r w:rsidRPr="005E5628">
        <w:t>Контроль за выполнением приказов, распоряжений и т. д.</w:t>
      </w:r>
    </w:p>
    <w:p w:rsidR="0024522D" w:rsidRPr="005E5628" w:rsidRDefault="0024522D" w:rsidP="0024522D">
      <w:pPr>
        <w:pStyle w:val="Osnov"/>
      </w:pPr>
      <w:r w:rsidRPr="005E5628">
        <w:t>Диаграмма декомпозиции бизнес-процессов управления представлена на рис. 5.</w:t>
      </w:r>
    </w:p>
    <w:p w:rsidR="0024522D" w:rsidRPr="00FD13DB" w:rsidRDefault="005E5628" w:rsidP="0024522D">
      <w:pPr>
        <w:pStyle w:val="Ris"/>
        <w:rPr>
          <w:highlight w:val="yellow"/>
        </w:rPr>
      </w:pPr>
      <w:r w:rsidRPr="005E5628">
        <w:rPr>
          <w:noProof/>
          <w:lang w:eastAsia="ru-RU"/>
        </w:rPr>
        <w:drawing>
          <wp:inline distT="0" distB="0" distL="0" distR="0" wp14:anchorId="074FA945" wp14:editId="2AE4F86A">
            <wp:extent cx="6299835" cy="2337435"/>
            <wp:effectExtent l="0" t="0" r="5715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5E5628" w:rsidRDefault="0024522D" w:rsidP="0024522D">
      <w:pPr>
        <w:pStyle w:val="RisName"/>
      </w:pPr>
      <w:r w:rsidRPr="005E5628">
        <w:t>Рис. 5. Декомпозиция бизнес-процессов управления</w:t>
      </w:r>
    </w:p>
    <w:p w:rsidR="0024522D" w:rsidRPr="00FD13DB" w:rsidRDefault="0024522D" w:rsidP="0024522D">
      <w:pPr>
        <w:pStyle w:val="Osnov"/>
        <w:rPr>
          <w:highlight w:val="yellow"/>
        </w:rPr>
      </w:pPr>
      <w:r w:rsidRPr="00615454">
        <w:t xml:space="preserve">К основным бизнес-процессам относятся все работы, связанные непосредственно с </w:t>
      </w:r>
      <w:r w:rsidR="00615454" w:rsidRPr="00615454">
        <w:t>социальной поддержкой</w:t>
      </w:r>
      <w:r w:rsidRPr="00615454">
        <w:t>:</w:t>
      </w:r>
      <w:r w:rsidR="00615454" w:rsidRPr="00615454">
        <w:t xml:space="preserve"> назначение выплат субсидий, назначение детских пособий, консультирование в вопросах социальной поддержки, </w:t>
      </w:r>
      <w:r w:rsidR="00615454" w:rsidRPr="00615454">
        <w:lastRenderedPageBreak/>
        <w:t xml:space="preserve">реализация муниципальных </w:t>
      </w:r>
      <w:r w:rsidR="00615454" w:rsidRPr="009B6EA9">
        <w:t>программ</w:t>
      </w:r>
      <w:r w:rsidRPr="009B6EA9">
        <w:t>. Выполнением основных бизнес-процессов занимаются</w:t>
      </w:r>
      <w:r w:rsidR="00615454" w:rsidRPr="009B6EA9">
        <w:t xml:space="preserve"> отдел субсидий, отдел семьи и назначения детских пособий, отдел опеки и попечительства, отдел выплат учета и контроля за предоставлением льгот, отдел реализации муниципальных программ</w:t>
      </w:r>
      <w:r w:rsidRPr="009B6EA9">
        <w:t>. Диаграмма декомпозиции основных бизнес-процессов представлена на рис. 6.</w:t>
      </w:r>
    </w:p>
    <w:p w:rsidR="0024522D" w:rsidRPr="00FD13DB" w:rsidRDefault="00302A2C" w:rsidP="0024522D">
      <w:pPr>
        <w:pStyle w:val="Ris"/>
        <w:rPr>
          <w:highlight w:val="yellow"/>
        </w:rPr>
      </w:pPr>
      <w:r w:rsidRPr="00302A2C">
        <w:rPr>
          <w:noProof/>
          <w:lang w:eastAsia="ru-RU"/>
        </w:rPr>
        <w:drawing>
          <wp:inline distT="0" distB="0" distL="0" distR="0" wp14:anchorId="5EED54F5" wp14:editId="1240A24B">
            <wp:extent cx="6299835" cy="3289300"/>
            <wp:effectExtent l="0" t="0" r="5715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302A2C" w:rsidRDefault="0024522D" w:rsidP="0024522D">
      <w:pPr>
        <w:pStyle w:val="RisName"/>
      </w:pPr>
      <w:r w:rsidRPr="00302A2C">
        <w:t>Рис. 6. Декомпозиция основных бизнес-процессов</w:t>
      </w:r>
    </w:p>
    <w:p w:rsidR="0024522D" w:rsidRPr="00FD13DB" w:rsidRDefault="0024522D" w:rsidP="0024522D">
      <w:pPr>
        <w:pStyle w:val="Osnov"/>
        <w:rPr>
          <w:highlight w:val="yellow"/>
        </w:rPr>
      </w:pPr>
      <w:r w:rsidRPr="009B6EA9">
        <w:t>К вспомогательным процессам относятся</w:t>
      </w:r>
      <w:r w:rsidR="009B6EA9">
        <w:t xml:space="preserve"> обработка финансовых операций</w:t>
      </w:r>
      <w:r w:rsidRPr="009B6EA9">
        <w:t xml:space="preserve">, </w:t>
      </w:r>
      <w:r w:rsidR="009B6EA9" w:rsidRPr="009B6EA9">
        <w:t>работы по консультированию пользователей и обеспечению сотрудников необходимым оборудованием</w:t>
      </w:r>
      <w:r w:rsidRPr="009B6EA9">
        <w:t>. Диаграмма декомпозиции вспомогательных бизнес-процессов показана на рис. 7.</w:t>
      </w:r>
    </w:p>
    <w:p w:rsidR="0024522D" w:rsidRPr="00FD13DB" w:rsidRDefault="00D646EA" w:rsidP="0024522D">
      <w:pPr>
        <w:pStyle w:val="Ris"/>
        <w:rPr>
          <w:highlight w:val="yellow"/>
        </w:rPr>
      </w:pPr>
      <w:r w:rsidRPr="00D646EA">
        <w:rPr>
          <w:noProof/>
          <w:lang w:eastAsia="ru-RU"/>
        </w:rPr>
        <w:lastRenderedPageBreak/>
        <w:drawing>
          <wp:inline distT="0" distB="0" distL="0" distR="0" wp14:anchorId="3F309AD9" wp14:editId="38CF8668">
            <wp:extent cx="6299835" cy="3676015"/>
            <wp:effectExtent l="0" t="0" r="5715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970887" w:rsidRDefault="0024522D" w:rsidP="0024522D">
      <w:pPr>
        <w:pStyle w:val="RisName"/>
      </w:pPr>
      <w:r w:rsidRPr="00970887">
        <w:t>Рис. 7. Декомпозиция вспомогательных бизнес-процессов</w:t>
      </w:r>
    </w:p>
    <w:p w:rsidR="0024522D" w:rsidRPr="001D6C0F" w:rsidRDefault="0024522D" w:rsidP="0024522D">
      <w:pPr>
        <w:pStyle w:val="3"/>
      </w:pPr>
      <w:bookmarkStart w:id="13" w:name="_Toc512850696"/>
      <w:bookmarkStart w:id="14" w:name="_Toc512856470"/>
      <w:bookmarkStart w:id="15" w:name="_Toc512870520"/>
      <w:r w:rsidRPr="001D6C0F">
        <w:t>1.2.4. Содержание бизнес-процессов</w:t>
      </w:r>
      <w:bookmarkEnd w:id="13"/>
      <w:bookmarkEnd w:id="14"/>
      <w:bookmarkEnd w:id="15"/>
    </w:p>
    <w:p w:rsidR="0024522D" w:rsidRPr="0037238B" w:rsidRDefault="0024522D" w:rsidP="0024522D">
      <w:pPr>
        <w:pStyle w:val="Osnov"/>
      </w:pPr>
      <w:r w:rsidRPr="001D6C0F">
        <w:t xml:space="preserve">Для описания содержания бизнес-процессов были построены диаграммы </w:t>
      </w:r>
      <w:r w:rsidRPr="0037238B">
        <w:t>деятельности, представленные на рис. 8-10.</w:t>
      </w:r>
    </w:p>
    <w:p w:rsidR="0024522D" w:rsidRPr="0037238B" w:rsidRDefault="0024522D" w:rsidP="0024522D">
      <w:pPr>
        <w:pStyle w:val="Osnov"/>
      </w:pPr>
      <w:r w:rsidRPr="0037238B">
        <w:t>Процесс «</w:t>
      </w:r>
      <w:r w:rsidR="0037238B" w:rsidRPr="0037238B">
        <w:t>Консультация</w:t>
      </w:r>
      <w:r w:rsidRPr="0037238B">
        <w:t>» включает в себя</w:t>
      </w:r>
      <w:r w:rsidR="0037238B" w:rsidRPr="0037238B">
        <w:t xml:space="preserve"> обращение пользователя в поддержку, выбор связи со специалистом, возможность отправить сообщение пользователем и ответить на него специалистом, закрыть обращение специалистом</w:t>
      </w:r>
      <w:r w:rsidRPr="0037238B">
        <w:t>.</w:t>
      </w:r>
    </w:p>
    <w:p w:rsidR="0024522D" w:rsidRPr="0037238B" w:rsidRDefault="0024522D" w:rsidP="0024522D">
      <w:pPr>
        <w:pStyle w:val="Osnov"/>
      </w:pPr>
      <w:r w:rsidRPr="0037238B">
        <w:t>Процесс «</w:t>
      </w:r>
      <w:r w:rsidR="0037238B" w:rsidRPr="0037238B">
        <w:t>Аппаратная поддержка</w:t>
      </w:r>
      <w:r w:rsidRPr="0037238B">
        <w:t>» включает в себя</w:t>
      </w:r>
      <w:r w:rsidR="0037238B" w:rsidRPr="0037238B">
        <w:t xml:space="preserve"> управление диалогами, возможность настройки бота, возможность формирова</w:t>
      </w:r>
      <w:r w:rsidR="0037238B">
        <w:t>ния данных о сбоях и данных выбранных диалогов бота и пользователя</w:t>
      </w:r>
      <w:r w:rsidRPr="0037238B">
        <w:t>.</w:t>
      </w:r>
    </w:p>
    <w:p w:rsidR="0024522D" w:rsidRPr="00FD13DB" w:rsidRDefault="00583C1E" w:rsidP="0024522D">
      <w:pPr>
        <w:pStyle w:val="Ris"/>
        <w:rPr>
          <w:highlight w:val="yellow"/>
        </w:rPr>
      </w:pPr>
      <w:r>
        <w:lastRenderedPageBreak/>
        <w:tab/>
      </w:r>
      <w:r>
        <w:tab/>
      </w:r>
      <w:r>
        <w:tab/>
      </w:r>
      <w:r>
        <w:tab/>
      </w:r>
      <w:r w:rsidR="00EF0BC2" w:rsidRPr="00EF0BC2">
        <w:rPr>
          <w:noProof/>
          <w:lang w:eastAsia="ru-RU"/>
        </w:rPr>
        <w:drawing>
          <wp:inline distT="0" distB="0" distL="0" distR="0" wp14:anchorId="7FA478CB" wp14:editId="0DEF8AC0">
            <wp:extent cx="6299835" cy="4128135"/>
            <wp:effectExtent l="0" t="0" r="5715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856778" w:rsidRDefault="0024522D" w:rsidP="0024522D">
      <w:pPr>
        <w:pStyle w:val="RisName"/>
      </w:pPr>
      <w:r w:rsidRPr="00856778">
        <w:t>Рис. 8. Декомпозиция процесса «</w:t>
      </w:r>
      <w:r w:rsidR="00EF0BC2" w:rsidRPr="00856778">
        <w:t>Консультация</w:t>
      </w:r>
      <w:r w:rsidRPr="00856778">
        <w:t>»</w:t>
      </w:r>
    </w:p>
    <w:p w:rsidR="0024522D" w:rsidRPr="00FD13DB" w:rsidRDefault="00163A51" w:rsidP="0024522D">
      <w:pPr>
        <w:pStyle w:val="Ris"/>
        <w:rPr>
          <w:szCs w:val="28"/>
          <w:highlight w:val="yellow"/>
        </w:rPr>
      </w:pPr>
      <w:r w:rsidRPr="00163A51">
        <w:rPr>
          <w:noProof/>
          <w:szCs w:val="28"/>
          <w:lang w:eastAsia="ru-RU"/>
        </w:rPr>
        <w:drawing>
          <wp:inline distT="0" distB="0" distL="0" distR="0" wp14:anchorId="25DA1131" wp14:editId="644163BB">
            <wp:extent cx="6299835" cy="3293110"/>
            <wp:effectExtent l="0" t="0" r="5715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856778" w:rsidRDefault="0024522D" w:rsidP="0024522D">
      <w:pPr>
        <w:pStyle w:val="RisName"/>
      </w:pPr>
      <w:r w:rsidRPr="00856778">
        <w:t>Рис. 9. Декомпозиция процесса «</w:t>
      </w:r>
      <w:r w:rsidR="00163A51" w:rsidRPr="00856778">
        <w:t>Аппаратная поддержка</w:t>
      </w:r>
      <w:r w:rsidRPr="00856778">
        <w:t>»</w:t>
      </w:r>
    </w:p>
    <w:p w:rsidR="0024522D" w:rsidRPr="00B43490" w:rsidRDefault="0024522D" w:rsidP="0024522D">
      <w:pPr>
        <w:pStyle w:val="3"/>
      </w:pPr>
      <w:bookmarkStart w:id="16" w:name="_Toc512850697"/>
      <w:bookmarkStart w:id="17" w:name="_Toc512856471"/>
      <w:bookmarkStart w:id="18" w:name="_Toc512870521"/>
      <w:r w:rsidRPr="00B43490">
        <w:lastRenderedPageBreak/>
        <w:t>1.2.5. Определение классов бизнес-объектов</w:t>
      </w:r>
      <w:bookmarkEnd w:id="16"/>
      <w:bookmarkEnd w:id="17"/>
      <w:bookmarkEnd w:id="18"/>
    </w:p>
    <w:p w:rsidR="0024522D" w:rsidRPr="00B43490" w:rsidRDefault="0024522D" w:rsidP="0024522D">
      <w:pPr>
        <w:pStyle w:val="Osnov"/>
      </w:pPr>
      <w:r w:rsidRPr="00B43490">
        <w:t>В результате проведения декомпозиции процессов были выявлены классы бизнес-объектов предметной области (рис. 11).</w:t>
      </w:r>
    </w:p>
    <w:p w:rsidR="0024522D" w:rsidRPr="00FD13DB" w:rsidRDefault="00B43490" w:rsidP="0024522D">
      <w:pPr>
        <w:pStyle w:val="Ris"/>
        <w:rPr>
          <w:szCs w:val="28"/>
          <w:highlight w:val="yellow"/>
        </w:rPr>
      </w:pPr>
      <w:r w:rsidRPr="00B43490">
        <w:rPr>
          <w:szCs w:val="28"/>
        </w:rPr>
        <w:drawing>
          <wp:inline distT="0" distB="0" distL="0" distR="0" wp14:anchorId="37B9CEB8" wp14:editId="239D97DE">
            <wp:extent cx="5115639" cy="3019846"/>
            <wp:effectExtent l="0" t="0" r="889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B22749" w:rsidRDefault="0024522D" w:rsidP="0024522D">
      <w:pPr>
        <w:pStyle w:val="RisName"/>
      </w:pPr>
      <w:r w:rsidRPr="00B22749">
        <w:t>Рис. 11. Выявленные классы бизнес-объектов</w:t>
      </w:r>
    </w:p>
    <w:p w:rsidR="0024522D" w:rsidRPr="00292685" w:rsidRDefault="0024522D" w:rsidP="0024522D">
      <w:pPr>
        <w:pStyle w:val="Osnov"/>
      </w:pPr>
      <w:r w:rsidRPr="00292685">
        <w:t>Организационные классы бизнес-объектов с указанием атрибутов представлены на рис. 12, медицинские с указанием атрибутов – на рис. 13.</w:t>
      </w:r>
    </w:p>
    <w:p w:rsidR="0024522D" w:rsidRPr="00FD13DB" w:rsidRDefault="00292685" w:rsidP="0024522D">
      <w:pPr>
        <w:pStyle w:val="Ris"/>
        <w:rPr>
          <w:highlight w:val="yellow"/>
        </w:rPr>
      </w:pPr>
      <w:r w:rsidRPr="00292685">
        <w:drawing>
          <wp:inline distT="0" distB="0" distL="0" distR="0" wp14:anchorId="075052D3" wp14:editId="588EEADF">
            <wp:extent cx="4610743" cy="4029637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292685" w:rsidRDefault="0024522D" w:rsidP="0024522D">
      <w:pPr>
        <w:pStyle w:val="RisName"/>
      </w:pPr>
      <w:r w:rsidRPr="00292685">
        <w:t>Рис. 12. Организационные классы бизнес-объектов</w:t>
      </w:r>
    </w:p>
    <w:p w:rsidR="0024522D" w:rsidRPr="00C24241" w:rsidRDefault="0024522D" w:rsidP="0024522D">
      <w:pPr>
        <w:pStyle w:val="3"/>
      </w:pPr>
      <w:bookmarkStart w:id="19" w:name="_Toc512850698"/>
      <w:bookmarkStart w:id="20" w:name="_Toc512856472"/>
      <w:bookmarkStart w:id="21" w:name="_Toc512870522"/>
      <w:r w:rsidRPr="00C24241">
        <w:lastRenderedPageBreak/>
        <w:t>1.2.6. Автоматизируемые бизнес-решения</w:t>
      </w:r>
      <w:bookmarkEnd w:id="19"/>
      <w:bookmarkEnd w:id="20"/>
      <w:bookmarkEnd w:id="21"/>
    </w:p>
    <w:p w:rsidR="0024522D" w:rsidRPr="00C24241" w:rsidRDefault="0024522D" w:rsidP="0024522D">
      <w:pPr>
        <w:pStyle w:val="Osnov"/>
      </w:pPr>
      <w:r w:rsidRPr="00C24241">
        <w:t xml:space="preserve">В результате анализа проведенной декомпозиции были выявлены следующие автоматизируемые бизнес-решения (рис. 14): </w:t>
      </w:r>
    </w:p>
    <w:p w:rsidR="0024522D" w:rsidRPr="00C24241" w:rsidRDefault="0024522D" w:rsidP="0024522D">
      <w:pPr>
        <w:pStyle w:val="Marker"/>
      </w:pPr>
      <w:r w:rsidRPr="00C24241">
        <w:t>Для процесса «</w:t>
      </w:r>
      <w:r w:rsidR="00C24241" w:rsidRPr="00C24241">
        <w:t>Консультация</w:t>
      </w:r>
      <w:r w:rsidRPr="00C24241">
        <w:t>».</w:t>
      </w:r>
    </w:p>
    <w:p w:rsidR="0024522D" w:rsidRPr="00C24241" w:rsidRDefault="0024522D" w:rsidP="0024522D">
      <w:pPr>
        <w:pStyle w:val="Marker"/>
      </w:pPr>
      <w:r w:rsidRPr="00C24241">
        <w:t>Для процесса «</w:t>
      </w:r>
      <w:r w:rsidR="00C24241" w:rsidRPr="00C24241">
        <w:t>Формирование отчетов</w:t>
      </w:r>
      <w:r w:rsidRPr="00C24241">
        <w:t>».</w:t>
      </w:r>
    </w:p>
    <w:p w:rsidR="00FC209A" w:rsidRDefault="0024522D" w:rsidP="00FC209A">
      <w:pPr>
        <w:pStyle w:val="Marker"/>
        <w:jc w:val="left"/>
      </w:pPr>
      <w:r w:rsidRPr="00C24241">
        <w:t>Для процесса «</w:t>
      </w:r>
      <w:r w:rsidR="00C24241" w:rsidRPr="00C24241">
        <w:t>Аппаратная поддержка».</w:t>
      </w:r>
    </w:p>
    <w:p w:rsidR="0024522D" w:rsidRPr="00C24241" w:rsidRDefault="00C24241" w:rsidP="00FC209A">
      <w:pPr>
        <w:pStyle w:val="Marker"/>
        <w:numPr>
          <w:ilvl w:val="0"/>
          <w:numId w:val="0"/>
        </w:numPr>
        <w:ind w:left="709"/>
        <w:jc w:val="center"/>
      </w:pPr>
      <w:r w:rsidRPr="00C24241">
        <w:drawing>
          <wp:inline distT="0" distB="0" distL="0" distR="0" wp14:anchorId="4D756DDA" wp14:editId="220B3EB8">
            <wp:extent cx="4067743" cy="2105319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C24241" w:rsidRDefault="0024522D" w:rsidP="0024522D">
      <w:pPr>
        <w:pStyle w:val="RisName"/>
      </w:pPr>
      <w:r w:rsidRPr="00C24241">
        <w:t>Рис. 14. Автоматизируемые бизнес-решения</w:t>
      </w:r>
    </w:p>
    <w:p w:rsidR="0024522D" w:rsidRPr="00856275" w:rsidRDefault="0024522D" w:rsidP="0024522D">
      <w:pPr>
        <w:pStyle w:val="2"/>
      </w:pPr>
      <w:bookmarkStart w:id="22" w:name="_Toc512870523"/>
      <w:r w:rsidRPr="00856275">
        <w:t>1.3. Формирование требований к системе</w:t>
      </w:r>
      <w:bookmarkEnd w:id="22"/>
    </w:p>
    <w:p w:rsidR="0024522D" w:rsidRPr="00856275" w:rsidRDefault="0024522D" w:rsidP="0024522D">
      <w:pPr>
        <w:pStyle w:val="3"/>
      </w:pPr>
      <w:bookmarkStart w:id="23" w:name="_Toc512850700"/>
      <w:bookmarkStart w:id="24" w:name="_Toc512856474"/>
      <w:bookmarkStart w:id="25" w:name="_Toc512870524"/>
      <w:r w:rsidRPr="00856275">
        <w:t>1.3.1. Определение состава функциональных требований</w:t>
      </w:r>
      <w:bookmarkEnd w:id="23"/>
      <w:bookmarkEnd w:id="24"/>
      <w:bookmarkEnd w:id="25"/>
    </w:p>
    <w:p w:rsidR="0024522D" w:rsidRPr="00856275" w:rsidRDefault="0024522D" w:rsidP="0024522D">
      <w:pPr>
        <w:pStyle w:val="Osnov"/>
      </w:pPr>
      <w:r w:rsidRPr="00856275">
        <w:t>Каждому ранее выявленному автоматизируемому элементу поставим в соответствие одно функциональное требование. Кроме этого, добавим одно новое требование – «Обеспечение возможности формирования отчета».</w:t>
      </w:r>
    </w:p>
    <w:p w:rsidR="0024522D" w:rsidRPr="00856275" w:rsidRDefault="0024522D" w:rsidP="0024522D">
      <w:pPr>
        <w:pStyle w:val="Osnov"/>
      </w:pPr>
      <w:r w:rsidRPr="00856275">
        <w:t>Все функциона</w:t>
      </w:r>
      <w:r w:rsidR="00856275">
        <w:t>льные требования разобьем на четыре</w:t>
      </w:r>
      <w:r w:rsidRPr="00856275">
        <w:t xml:space="preserve"> функциональные подсистемы согласно диаграмме, приведенной на рис. 15.</w:t>
      </w:r>
    </w:p>
    <w:p w:rsidR="0024522D" w:rsidRDefault="00E1749D" w:rsidP="0024522D">
      <w:pPr>
        <w:pStyle w:val="Ris"/>
        <w:rPr>
          <w:szCs w:val="28"/>
          <w:highlight w:val="yellow"/>
        </w:rPr>
      </w:pPr>
      <w:r w:rsidRPr="004A79D7">
        <w:rPr>
          <w:noProof/>
          <w:szCs w:val="28"/>
          <w:lang w:eastAsia="ru-RU"/>
        </w:rPr>
        <w:lastRenderedPageBreak/>
        <w:drawing>
          <wp:inline distT="0" distB="0" distL="0" distR="0" wp14:anchorId="1C7B7249" wp14:editId="46DC1A22">
            <wp:extent cx="5940425" cy="416877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9D" w:rsidRPr="004A79D7" w:rsidRDefault="00E1749D" w:rsidP="00E1749D">
      <w:pPr>
        <w:pStyle w:val="Standard"/>
        <w:spacing w:after="1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79D7">
        <w:rPr>
          <w:rFonts w:ascii="Times New Roman" w:eastAsia="Times New Roman" w:hAnsi="Times New Roman" w:cs="Times New Roman"/>
          <w:sz w:val="28"/>
          <w:szCs w:val="28"/>
          <w:lang w:val="ru-RU"/>
        </w:rPr>
        <w:t>Требования к системе, разбитые на подсистемы:</w:t>
      </w:r>
    </w:p>
    <w:p w:rsidR="00E1749D" w:rsidRDefault="00E1749D" w:rsidP="00E1749D">
      <w:pPr>
        <w:pStyle w:val="Ris"/>
        <w:jc w:val="left"/>
        <w:rPr>
          <w:szCs w:val="28"/>
          <w:highlight w:val="yellow"/>
        </w:rPr>
      </w:pPr>
    </w:p>
    <w:p w:rsidR="00E1749D" w:rsidRPr="00FD13DB" w:rsidRDefault="00E1749D" w:rsidP="0024522D">
      <w:pPr>
        <w:pStyle w:val="Ris"/>
        <w:rPr>
          <w:szCs w:val="28"/>
          <w:highlight w:val="yellow"/>
        </w:rPr>
      </w:pPr>
      <w:r w:rsidRPr="004A79D7">
        <w:rPr>
          <w:noProof/>
          <w:szCs w:val="28"/>
          <w:lang w:eastAsia="ru-RU"/>
        </w:rPr>
        <w:drawing>
          <wp:inline distT="0" distB="0" distL="0" distR="0" wp14:anchorId="36E07A6E" wp14:editId="5CC59EA8">
            <wp:extent cx="5940425" cy="269494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856275" w:rsidRDefault="0024522D" w:rsidP="0024522D">
      <w:pPr>
        <w:pStyle w:val="RisName"/>
      </w:pPr>
      <w:r w:rsidRPr="00856275">
        <w:t>Рис. 15. Функциональные требования к системе</w:t>
      </w:r>
    </w:p>
    <w:p w:rsidR="0024522D" w:rsidRPr="00856778" w:rsidRDefault="0024522D" w:rsidP="0024522D">
      <w:pPr>
        <w:pStyle w:val="3"/>
      </w:pPr>
      <w:bookmarkStart w:id="26" w:name="_Toc512850701"/>
      <w:bookmarkStart w:id="27" w:name="_Toc512856475"/>
      <w:bookmarkStart w:id="28" w:name="_Toc512870525"/>
      <w:r w:rsidRPr="00856778">
        <w:t>1.3.2. Определение состава сценариев, реализующих требования</w:t>
      </w:r>
      <w:bookmarkEnd w:id="26"/>
      <w:bookmarkEnd w:id="27"/>
      <w:bookmarkEnd w:id="28"/>
    </w:p>
    <w:p w:rsidR="0024522D" w:rsidRPr="00856778" w:rsidRDefault="0024522D" w:rsidP="0024522D">
      <w:pPr>
        <w:pStyle w:val="Osnov"/>
      </w:pPr>
      <w:r w:rsidRPr="00856778">
        <w:t>Для определения состава сценариев, реализующих требования, были построены диаграммы вариантов использования для каждой из функциональных подсистем (рис. 16, 17, 18).</w:t>
      </w:r>
    </w:p>
    <w:p w:rsidR="0024522D" w:rsidRPr="00FD13DB" w:rsidRDefault="00D92494" w:rsidP="0024522D">
      <w:pPr>
        <w:pStyle w:val="Ris"/>
        <w:rPr>
          <w:highlight w:val="yellow"/>
        </w:rPr>
      </w:pPr>
      <w:r w:rsidRPr="00D92494">
        <w:rPr>
          <w:noProof/>
          <w:lang w:eastAsia="ru-RU"/>
        </w:rPr>
        <w:lastRenderedPageBreak/>
        <w:drawing>
          <wp:inline distT="0" distB="0" distL="0" distR="0" wp14:anchorId="2E930E5A" wp14:editId="20726309">
            <wp:extent cx="6299835" cy="2736850"/>
            <wp:effectExtent l="0" t="0" r="5715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856778" w:rsidRDefault="0024522D" w:rsidP="0024522D">
      <w:pPr>
        <w:pStyle w:val="RisName"/>
      </w:pPr>
      <w:r w:rsidRPr="00856778">
        <w:t>Рис. 16. Диаграмма</w:t>
      </w:r>
      <w:r w:rsidR="00856778" w:rsidRPr="00856778">
        <w:t xml:space="preserve"> вариантов использования для </w:t>
      </w:r>
      <w:r w:rsidRPr="00856778">
        <w:t xml:space="preserve">системы </w:t>
      </w:r>
    </w:p>
    <w:p w:rsidR="0024522D" w:rsidRPr="001150E5" w:rsidRDefault="0024522D" w:rsidP="0024522D">
      <w:pPr>
        <w:pStyle w:val="3"/>
      </w:pPr>
      <w:bookmarkStart w:id="29" w:name="_Toc512850702"/>
      <w:bookmarkStart w:id="30" w:name="_Toc512856476"/>
      <w:bookmarkStart w:id="31" w:name="_Toc512870526"/>
      <w:r w:rsidRPr="001150E5">
        <w:t>1.3.3. Разработка содержания сценариев</w:t>
      </w:r>
      <w:bookmarkEnd w:id="29"/>
      <w:bookmarkEnd w:id="30"/>
      <w:bookmarkEnd w:id="31"/>
    </w:p>
    <w:p w:rsidR="0024522D" w:rsidRPr="001150E5" w:rsidRDefault="0024522D" w:rsidP="0024522D">
      <w:pPr>
        <w:pStyle w:val="Osnov"/>
      </w:pPr>
      <w:r w:rsidRPr="001150E5">
        <w:t>При разработке содержания сценариев были построены диаграммы деятельности, с помощью которых был определен набор используемых объектов-сущностей и граничных объектов.</w:t>
      </w:r>
    </w:p>
    <w:p w:rsidR="0024522D" w:rsidRPr="001150E5" w:rsidRDefault="0024522D" w:rsidP="0024522D">
      <w:pPr>
        <w:pStyle w:val="Osnov"/>
      </w:pPr>
      <w:r w:rsidRPr="001150E5">
        <w:t>Состав объектов процесса «</w:t>
      </w:r>
      <w:r w:rsidR="001150E5" w:rsidRPr="001150E5">
        <w:rPr>
          <w:szCs w:val="28"/>
        </w:rPr>
        <w:t>Генерация ответа поддержки</w:t>
      </w:r>
      <w:r w:rsidRPr="001150E5">
        <w:t>» (соответствующая диаграмма последовательности представлена на рис. 19):</w:t>
      </w:r>
    </w:p>
    <w:p w:rsidR="001150E5" w:rsidRDefault="001150E5" w:rsidP="001150E5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79D7">
        <w:rPr>
          <w:rFonts w:ascii="Times New Roman" w:eastAsia="Times New Roman" w:hAnsi="Times New Roman" w:cs="Times New Roman"/>
          <w:sz w:val="28"/>
          <w:szCs w:val="28"/>
          <w:lang w:val="ru-RU"/>
        </w:rPr>
        <w:t>Граничные объекты: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1150E5" w:rsidRPr="004A79D7" w:rsidRDefault="001150E5" w:rsidP="001150E5">
      <w:pPr>
        <w:pStyle w:val="Standard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>орма обратной связи поддержки</w:t>
      </w:r>
      <w:r w:rsidRPr="001150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форма взаимодействия с системой, с помощью которой происходит ответ пользователю на вопрос.</w:t>
      </w:r>
    </w:p>
    <w:p w:rsidR="001150E5" w:rsidRDefault="001150E5" w:rsidP="001150E5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79D7">
        <w:rPr>
          <w:rFonts w:ascii="Times New Roman" w:eastAsia="Times New Roman" w:hAnsi="Times New Roman" w:cs="Times New Roman"/>
          <w:sz w:val="28"/>
          <w:szCs w:val="28"/>
          <w:lang w:val="ru-RU"/>
        </w:rPr>
        <w:t>Объекты сущности (хранимые):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1150E5" w:rsidRDefault="001150E5" w:rsidP="001150E5">
      <w:pPr>
        <w:pStyle w:val="Standard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>данные ID или Имя пользователя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данные по которым происходит идентификация пользователя в системе;</w:t>
      </w:r>
    </w:p>
    <w:p w:rsidR="001150E5" w:rsidRDefault="001150E5" w:rsidP="001150E5">
      <w:pPr>
        <w:pStyle w:val="Standard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сообщение</w:t>
      </w: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пользователя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данные сообщения пользователя;</w:t>
      </w:r>
    </w:p>
    <w:p w:rsidR="001150E5" w:rsidRPr="004A79D7" w:rsidRDefault="001150E5" w:rsidP="001150E5">
      <w:pPr>
        <w:pStyle w:val="Standard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сообщение</w:t>
      </w: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поддержки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данные сообщения поддержки.</w:t>
      </w:r>
    </w:p>
    <w:p w:rsidR="0024522D" w:rsidRPr="00FD13DB" w:rsidRDefault="001150E5" w:rsidP="0024522D">
      <w:pPr>
        <w:pStyle w:val="Ris"/>
        <w:rPr>
          <w:highlight w:val="yellow"/>
        </w:rPr>
      </w:pPr>
      <w:r w:rsidRPr="00857FCE">
        <w:rPr>
          <w:noProof/>
          <w:szCs w:val="28"/>
          <w:lang w:eastAsia="ru-RU"/>
        </w:rPr>
        <w:lastRenderedPageBreak/>
        <w:drawing>
          <wp:inline distT="0" distB="0" distL="0" distR="0" wp14:anchorId="4C8F7220" wp14:editId="361A0B92">
            <wp:extent cx="5029902" cy="4782217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1150E5" w:rsidRDefault="001150E5" w:rsidP="0024522D">
      <w:pPr>
        <w:pStyle w:val="RisName"/>
      </w:pPr>
      <w:r w:rsidRPr="001150E5">
        <w:t>Рис. 19</w:t>
      </w:r>
      <w:r w:rsidR="0024522D" w:rsidRPr="001150E5">
        <w:t>. Диаграмма последовательности для процесса «</w:t>
      </w:r>
      <w:r w:rsidRPr="001150E5">
        <w:rPr>
          <w:szCs w:val="28"/>
        </w:rPr>
        <w:t>Генерация ответа поддержки</w:t>
      </w:r>
      <w:r w:rsidR="0024522D" w:rsidRPr="001150E5">
        <w:t>»</w:t>
      </w:r>
    </w:p>
    <w:p w:rsidR="0024522D" w:rsidRPr="005D62DC" w:rsidRDefault="0024522D" w:rsidP="0024522D">
      <w:pPr>
        <w:pStyle w:val="Osnov"/>
      </w:pPr>
      <w:r w:rsidRPr="005D62DC">
        <w:t>Состав объектов процесса «</w:t>
      </w:r>
      <w:r w:rsidR="005D62DC" w:rsidRPr="005D62DC">
        <w:t>Ф</w:t>
      </w:r>
      <w:r w:rsidR="005D62DC" w:rsidRPr="005D62DC">
        <w:rPr>
          <w:szCs w:val="28"/>
        </w:rPr>
        <w:t>ормирование отчетов</w:t>
      </w:r>
      <w:r w:rsidRPr="005D62DC">
        <w:t>» (соответствующая диаграмма последовательности приведена на рис. 20):</w:t>
      </w:r>
    </w:p>
    <w:p w:rsidR="005D62DC" w:rsidRDefault="005D62DC" w:rsidP="005D62DC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79D7">
        <w:rPr>
          <w:rFonts w:ascii="Times New Roman" w:eastAsia="Times New Roman" w:hAnsi="Times New Roman" w:cs="Times New Roman"/>
          <w:sz w:val="28"/>
          <w:szCs w:val="28"/>
          <w:lang w:val="ru-RU"/>
        </w:rPr>
        <w:t>Граничные объекты: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5D62DC" w:rsidRPr="004A79D7" w:rsidRDefault="005D62DC" w:rsidP="005D62DC">
      <w:pPr>
        <w:pStyle w:val="Standard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>орма управления обратной связью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форма взаимодействия с системой, с помощью которой происходит управление системой обратной связи;</w:t>
      </w:r>
    </w:p>
    <w:p w:rsidR="005D62DC" w:rsidRDefault="005D62DC" w:rsidP="005D62DC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79D7">
        <w:rPr>
          <w:rFonts w:ascii="Times New Roman" w:eastAsia="Times New Roman" w:hAnsi="Times New Roman" w:cs="Times New Roman"/>
          <w:sz w:val="28"/>
          <w:szCs w:val="28"/>
          <w:lang w:val="ru-RU"/>
        </w:rPr>
        <w:t>Объекты сущности (хранимые):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5D62DC" w:rsidRDefault="005D62DC" w:rsidP="005D62DC">
      <w:pPr>
        <w:pStyle w:val="Standard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>найденные диалоги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список уже сформированных данных диалогов;</w:t>
      </w:r>
    </w:p>
    <w:p w:rsidR="005D62DC" w:rsidRDefault="005D62DC" w:rsidP="005D62DC">
      <w:pPr>
        <w:pStyle w:val="Standard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>данные параметров поиска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данные по которым осуществляется поиск диалогов;</w:t>
      </w:r>
    </w:p>
    <w:p w:rsidR="005D62DC" w:rsidRDefault="005D62DC" w:rsidP="005D62DC">
      <w:pPr>
        <w:pStyle w:val="Standard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>данные диалогов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данные диалогов, которые может получить система; </w:t>
      </w:r>
    </w:p>
    <w:p w:rsidR="005D62DC" w:rsidRPr="004A79D7" w:rsidRDefault="005D62DC" w:rsidP="005D62DC">
      <w:pPr>
        <w:pStyle w:val="Standard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>данные отчета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данные уже сформированного отчета.</w:t>
      </w:r>
    </w:p>
    <w:p w:rsidR="0024522D" w:rsidRPr="00FD13DB" w:rsidRDefault="005D62DC" w:rsidP="0024522D">
      <w:pPr>
        <w:pStyle w:val="RisName"/>
        <w:rPr>
          <w:highlight w:val="yellow"/>
        </w:rPr>
      </w:pPr>
      <w:r w:rsidRPr="004A79D7">
        <w:rPr>
          <w:noProof/>
          <w:szCs w:val="28"/>
          <w:lang w:eastAsia="ru-RU"/>
        </w:rPr>
        <w:lastRenderedPageBreak/>
        <w:drawing>
          <wp:inline distT="0" distB="0" distL="0" distR="0" wp14:anchorId="3E4740CF" wp14:editId="4E8E2BB3">
            <wp:extent cx="5940425" cy="4051300"/>
            <wp:effectExtent l="0" t="0" r="3175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0729D0" w:rsidRDefault="0024522D" w:rsidP="0024522D">
      <w:pPr>
        <w:pStyle w:val="RisName"/>
      </w:pPr>
      <w:r w:rsidRPr="000729D0">
        <w:t>Рис. 20. Диаграмма последовательности для процесса «</w:t>
      </w:r>
      <w:r w:rsidR="000729D0" w:rsidRPr="00B81D82">
        <w:rPr>
          <w:szCs w:val="28"/>
        </w:rPr>
        <w:t>Возможность отправить сообще</w:t>
      </w:r>
      <w:r w:rsidR="000729D0">
        <w:rPr>
          <w:szCs w:val="28"/>
        </w:rPr>
        <w:t>ние в поддержку</w:t>
      </w:r>
      <w:r w:rsidRPr="000729D0">
        <w:t>»</w:t>
      </w:r>
    </w:p>
    <w:p w:rsidR="0024522D" w:rsidRPr="000729D0" w:rsidRDefault="0024522D" w:rsidP="0024522D">
      <w:pPr>
        <w:pStyle w:val="Osnov"/>
      </w:pPr>
      <w:r w:rsidRPr="000729D0">
        <w:t>Состав объектов процесса «</w:t>
      </w:r>
      <w:r w:rsidR="000729D0" w:rsidRPr="000729D0">
        <w:rPr>
          <w:szCs w:val="28"/>
        </w:rPr>
        <w:t>Возможность отправить сообщение в поддержку</w:t>
      </w:r>
      <w:r w:rsidRPr="000729D0">
        <w:t>» (соответствующая диаграмма последовательности изображена на рис. 21):</w:t>
      </w:r>
    </w:p>
    <w:p w:rsidR="000729D0" w:rsidRPr="000729D0" w:rsidRDefault="000729D0" w:rsidP="000729D0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729D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Граничные объекты: </w:t>
      </w:r>
    </w:p>
    <w:p w:rsidR="000729D0" w:rsidRPr="000729D0" w:rsidRDefault="000729D0" w:rsidP="000729D0">
      <w:pPr>
        <w:pStyle w:val="Standard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729D0">
        <w:rPr>
          <w:rFonts w:ascii="Times New Roman" w:eastAsia="Times New Roman" w:hAnsi="Times New Roman" w:cs="Times New Roman"/>
          <w:sz w:val="28"/>
          <w:szCs w:val="28"/>
          <w:lang w:val="ru-RU"/>
        </w:rPr>
        <w:t>форма обратной связи пользователя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форма взаимодействия с системой, с помощью которой происходит </w:t>
      </w:r>
      <w:r w:rsidR="00110D2B">
        <w:rPr>
          <w:rFonts w:ascii="Times New Roman" w:eastAsia="Times New Roman" w:hAnsi="Times New Roman" w:cs="Times New Roman"/>
          <w:sz w:val="28"/>
          <w:szCs w:val="28"/>
          <w:lang w:val="ru-RU"/>
        </w:rPr>
        <w:t>подача обращения в поддержку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729D0" w:rsidRPr="000729D0" w:rsidRDefault="000729D0" w:rsidP="000729D0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729D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Объекты сущности (хранимые): </w:t>
      </w:r>
    </w:p>
    <w:p w:rsidR="00110D2B" w:rsidRDefault="00110D2B" w:rsidP="00110D2B">
      <w:pPr>
        <w:pStyle w:val="Standard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сообщение</w:t>
      </w: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пользователя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данные сообщения пользователя;</w:t>
      </w:r>
    </w:p>
    <w:p w:rsidR="00110D2B" w:rsidRPr="004A79D7" w:rsidRDefault="00110D2B" w:rsidP="00110D2B">
      <w:pPr>
        <w:pStyle w:val="Standard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сообщение</w:t>
      </w:r>
      <w:r w:rsidRPr="00AD3B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поддержки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данные сообщения поддержки.</w:t>
      </w:r>
    </w:p>
    <w:p w:rsidR="000729D0" w:rsidRPr="000729D0" w:rsidRDefault="000729D0" w:rsidP="000729D0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4522D" w:rsidRPr="000729D0" w:rsidRDefault="000729D0" w:rsidP="0024522D">
      <w:pPr>
        <w:pStyle w:val="Ris"/>
        <w:rPr>
          <w:szCs w:val="28"/>
        </w:rPr>
      </w:pPr>
      <w:r w:rsidRPr="000729D0">
        <w:rPr>
          <w:noProof/>
          <w:szCs w:val="28"/>
          <w:lang w:eastAsia="ru-RU"/>
        </w:rPr>
        <w:lastRenderedPageBreak/>
        <w:drawing>
          <wp:inline distT="0" distB="0" distL="0" distR="0" wp14:anchorId="639B5C90" wp14:editId="5A3AEAEF">
            <wp:extent cx="5353797" cy="4639322"/>
            <wp:effectExtent l="0" t="0" r="0" b="889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0729D0" w:rsidRDefault="0024522D" w:rsidP="0024522D">
      <w:pPr>
        <w:pStyle w:val="RisName"/>
      </w:pPr>
      <w:r w:rsidRPr="000729D0">
        <w:t>Рис. 21. Диаграмма последовательности для процесса «</w:t>
      </w:r>
      <w:r w:rsidR="000729D0" w:rsidRPr="000729D0">
        <w:rPr>
          <w:szCs w:val="28"/>
        </w:rPr>
        <w:t>Возможность отправить сообщение в поддержку</w:t>
      </w:r>
      <w:r w:rsidRPr="000729D0">
        <w:t>»</w:t>
      </w:r>
    </w:p>
    <w:p w:rsidR="0024522D" w:rsidRPr="00896A48" w:rsidRDefault="0024522D" w:rsidP="0024522D">
      <w:pPr>
        <w:pStyle w:val="3"/>
        <w:rPr>
          <w:rFonts w:eastAsia="MS Mincho"/>
        </w:rPr>
      </w:pPr>
      <w:bookmarkStart w:id="32" w:name="_Toc512850703"/>
      <w:bookmarkStart w:id="33" w:name="_Toc512856477"/>
      <w:bookmarkStart w:id="34" w:name="_Toc512870527"/>
      <w:r w:rsidRPr="00896A48">
        <w:t xml:space="preserve">1.3.4. </w:t>
      </w:r>
      <w:r w:rsidRPr="00896A48">
        <w:rPr>
          <w:rFonts w:eastAsia="MS Mincho"/>
        </w:rPr>
        <w:t>Определение требований к пользовательскому интерфейсу</w:t>
      </w:r>
      <w:bookmarkEnd w:id="32"/>
      <w:bookmarkEnd w:id="33"/>
      <w:bookmarkEnd w:id="34"/>
    </w:p>
    <w:p w:rsidR="0024522D" w:rsidRPr="008D702B" w:rsidRDefault="0024522D" w:rsidP="0024522D">
      <w:pPr>
        <w:pStyle w:val="Osnov"/>
      </w:pPr>
      <w:r w:rsidRPr="008D702B">
        <w:t xml:space="preserve">Пользовательский интерфейс должен разрабатываться с использованием стандартных элементов: кнопок </w:t>
      </w:r>
      <w:r w:rsidRPr="008D702B">
        <w:rPr>
          <w:lang w:val="en-US"/>
        </w:rPr>
        <w:t>Button</w:t>
      </w:r>
      <w:r w:rsidRPr="008D702B">
        <w:t xml:space="preserve">, текстовых полей </w:t>
      </w:r>
      <w:proofErr w:type="spellStart"/>
      <w:r w:rsidRPr="008D702B">
        <w:rPr>
          <w:lang w:val="en-US"/>
        </w:rPr>
        <w:t>TextBox</w:t>
      </w:r>
      <w:proofErr w:type="spellEnd"/>
      <w:r w:rsidRPr="008D702B">
        <w:t xml:space="preserve">, выпадающих списков </w:t>
      </w:r>
      <w:proofErr w:type="spellStart"/>
      <w:r w:rsidRPr="008D702B">
        <w:rPr>
          <w:lang w:val="en-US"/>
        </w:rPr>
        <w:t>ComboBox</w:t>
      </w:r>
      <w:proofErr w:type="spellEnd"/>
      <w:r w:rsidRPr="008D702B">
        <w:t xml:space="preserve">, таблиц </w:t>
      </w:r>
      <w:proofErr w:type="spellStart"/>
      <w:r w:rsidRPr="008D702B">
        <w:rPr>
          <w:lang w:val="en-US"/>
        </w:rPr>
        <w:t>DataGridView</w:t>
      </w:r>
      <w:proofErr w:type="spellEnd"/>
      <w:r w:rsidRPr="008D702B">
        <w:t xml:space="preserve">, переключателей </w:t>
      </w:r>
      <w:proofErr w:type="spellStart"/>
      <w:r w:rsidRPr="008D702B">
        <w:rPr>
          <w:lang w:val="en-US"/>
        </w:rPr>
        <w:t>RadioButton</w:t>
      </w:r>
      <w:proofErr w:type="spellEnd"/>
      <w:r w:rsidRPr="008D702B">
        <w:t xml:space="preserve"> и </w:t>
      </w:r>
      <w:proofErr w:type="spellStart"/>
      <w:r w:rsidRPr="008D702B">
        <w:rPr>
          <w:lang w:val="en-US"/>
        </w:rPr>
        <w:t>CheckBox</w:t>
      </w:r>
      <w:proofErr w:type="spellEnd"/>
      <w:r w:rsidRPr="008D702B">
        <w:t xml:space="preserve">, списков </w:t>
      </w:r>
      <w:proofErr w:type="spellStart"/>
      <w:r w:rsidRPr="008D702B">
        <w:rPr>
          <w:lang w:val="en-US"/>
        </w:rPr>
        <w:t>ListBox</w:t>
      </w:r>
      <w:proofErr w:type="spellEnd"/>
      <w:r w:rsidRPr="008D702B">
        <w:t>. Для каждого бизнес-требования целесообразно создать отдельную экранную форму.</w:t>
      </w:r>
    </w:p>
    <w:p w:rsidR="0024522D" w:rsidRPr="008D702B" w:rsidRDefault="0024522D" w:rsidP="0024522D">
      <w:pPr>
        <w:pStyle w:val="Osnov"/>
      </w:pPr>
      <w:r w:rsidRPr="008D702B">
        <w:t>Предварительный состав экранных форм, а также располагаемых на них элементов, приведен на рис. 22.</w:t>
      </w:r>
    </w:p>
    <w:p w:rsidR="0024522D" w:rsidRDefault="00594472" w:rsidP="0024522D">
      <w:pPr>
        <w:pStyle w:val="Ris"/>
        <w:rPr>
          <w:highlight w:val="yellow"/>
        </w:rPr>
      </w:pPr>
      <w:r>
        <w:rPr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4328794</wp:posOffset>
                </wp:positionH>
                <wp:positionV relativeFrom="paragraph">
                  <wp:posOffset>1968499</wp:posOffset>
                </wp:positionV>
                <wp:extent cx="1323975" cy="1666875"/>
                <wp:effectExtent l="38100" t="76200" r="9525" b="28575"/>
                <wp:wrapNone/>
                <wp:docPr id="51" name="Соединительная линия уступом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975" cy="16668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0257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1" o:spid="_x0000_s1026" type="#_x0000_t34" style="position:absolute;margin-left:340.85pt;margin-top:155pt;width:104.25pt;height:131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" strokecolor="black [3200]" strokeweight=".5pt">
                <v:stroke endarrow="block"/>
              </v:shape>
            </w:pict>
          </mc:Fallback>
        </mc:AlternateContent>
      </w:r>
      <w:r w:rsidR="0051502A" w:rsidRPr="004A79D7">
        <w:rPr>
          <w:noProof/>
          <w:szCs w:val="28"/>
          <w:lang w:eastAsia="ru-RU"/>
        </w:rPr>
        <w:drawing>
          <wp:inline distT="0" distB="0" distL="0" distR="0" wp14:anchorId="6880D8A4" wp14:editId="32040018">
            <wp:extent cx="2419688" cy="3572374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2A" w:rsidRPr="00FD13DB" w:rsidRDefault="0051502A" w:rsidP="0024522D">
      <w:pPr>
        <w:pStyle w:val="Ris"/>
        <w:rPr>
          <w:highlight w:val="yellow"/>
        </w:rPr>
      </w:pPr>
      <w:r w:rsidRPr="004A79D7">
        <w:rPr>
          <w:noProof/>
          <w:szCs w:val="28"/>
          <w:lang w:eastAsia="ru-RU"/>
        </w:rPr>
        <w:drawing>
          <wp:inline distT="0" distB="0" distL="0" distR="0" wp14:anchorId="0CCCD6E1" wp14:editId="295C276B">
            <wp:extent cx="5940425" cy="29292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594472" w:rsidRDefault="0024522D" w:rsidP="0024522D">
      <w:pPr>
        <w:pStyle w:val="RisName"/>
      </w:pPr>
      <w:r w:rsidRPr="00594472">
        <w:t>Рис. 22. Состав экранных форм</w:t>
      </w:r>
    </w:p>
    <w:p w:rsidR="0024522D" w:rsidRPr="00856778" w:rsidRDefault="0024522D" w:rsidP="0024522D">
      <w:pPr>
        <w:pStyle w:val="3"/>
      </w:pPr>
      <w:bookmarkStart w:id="35" w:name="_Toc512850704"/>
      <w:bookmarkStart w:id="36" w:name="_Toc512856478"/>
      <w:bookmarkStart w:id="37" w:name="_Toc512870528"/>
      <w:r w:rsidRPr="00856778">
        <w:t xml:space="preserve">1.3.5. </w:t>
      </w:r>
      <w:r w:rsidRPr="00856778">
        <w:rPr>
          <w:rFonts w:eastAsia="MS Mincho"/>
        </w:rPr>
        <w:t>Определение требований к хранилищу данных</w:t>
      </w:r>
      <w:bookmarkEnd w:id="35"/>
      <w:bookmarkEnd w:id="36"/>
      <w:bookmarkEnd w:id="37"/>
    </w:p>
    <w:p w:rsidR="0024522D" w:rsidRPr="00856778" w:rsidRDefault="0024522D" w:rsidP="0024522D">
      <w:pPr>
        <w:pStyle w:val="Osnov"/>
        <w:rPr>
          <w:szCs w:val="28"/>
        </w:rPr>
      </w:pPr>
      <w:r w:rsidRPr="00856778">
        <w:t xml:space="preserve">Хранилище данных должно быть разработано на основе СУБД </w:t>
      </w:r>
      <w:r w:rsidR="00856778" w:rsidRPr="00856778">
        <w:rPr>
          <w:lang w:val="en-US"/>
        </w:rPr>
        <w:t>MY</w:t>
      </w:r>
      <w:r w:rsidRPr="00856778">
        <w:t xml:space="preserve"> </w:t>
      </w:r>
      <w:r w:rsidRPr="00856778">
        <w:rPr>
          <w:lang w:val="en-US"/>
        </w:rPr>
        <w:t>SQL</w:t>
      </w:r>
      <w:r w:rsidRPr="00856778">
        <w:t xml:space="preserve"> </w:t>
      </w:r>
      <w:r w:rsidRPr="00856778">
        <w:rPr>
          <w:lang w:val="en-US"/>
        </w:rPr>
        <w:t>Server</w:t>
      </w:r>
      <w:r w:rsidRPr="00856778">
        <w:t xml:space="preserve"> с использованием клиент-серверной архитектуры. </w:t>
      </w:r>
      <w:r w:rsidRPr="00856778">
        <w:rPr>
          <w:szCs w:val="28"/>
        </w:rPr>
        <w:t>Использование данной СУБД обеспечивает следующие функции:</w:t>
      </w:r>
    </w:p>
    <w:p w:rsidR="0024522D" w:rsidRPr="00856778" w:rsidRDefault="0024522D" w:rsidP="0024522D">
      <w:pPr>
        <w:pStyle w:val="Marker"/>
      </w:pPr>
      <w:r w:rsidRPr="00856778">
        <w:t>целостность БД;</w:t>
      </w:r>
    </w:p>
    <w:p w:rsidR="0024522D" w:rsidRPr="00856778" w:rsidRDefault="0024522D" w:rsidP="0024522D">
      <w:pPr>
        <w:pStyle w:val="Marker"/>
      </w:pPr>
      <w:r w:rsidRPr="00856778">
        <w:t>резервное копирование;</w:t>
      </w:r>
    </w:p>
    <w:p w:rsidR="0024522D" w:rsidRPr="00856778" w:rsidRDefault="0024522D" w:rsidP="0024522D">
      <w:pPr>
        <w:pStyle w:val="Marker"/>
      </w:pPr>
      <w:r w:rsidRPr="00856778">
        <w:t>быстрое восстановление после сбоев;</w:t>
      </w:r>
    </w:p>
    <w:p w:rsidR="0024522D" w:rsidRPr="00856778" w:rsidRDefault="0024522D" w:rsidP="0024522D">
      <w:pPr>
        <w:pStyle w:val="Marker"/>
      </w:pPr>
      <w:r w:rsidRPr="00856778">
        <w:t>высокую надежность работы;</w:t>
      </w:r>
    </w:p>
    <w:p w:rsidR="0024522D" w:rsidRPr="00E81F4B" w:rsidRDefault="0024522D" w:rsidP="0024522D">
      <w:pPr>
        <w:pStyle w:val="Marker"/>
      </w:pPr>
      <w:r w:rsidRPr="00E81F4B">
        <w:lastRenderedPageBreak/>
        <w:t>высокую производительность.</w:t>
      </w:r>
    </w:p>
    <w:p w:rsidR="0024522D" w:rsidRPr="00E81F4B" w:rsidRDefault="0024522D" w:rsidP="0024522D">
      <w:pPr>
        <w:pStyle w:val="Osnov"/>
      </w:pPr>
      <w:r w:rsidRPr="00E81F4B">
        <w:t>В качестве информационных объектов БД будут выступать объекты "</w:t>
      </w:r>
      <w:r w:rsidR="00E81F4B" w:rsidRPr="00E81F4B">
        <w:t>сообщение пользователя</w:t>
      </w:r>
      <w:r w:rsidRPr="00E81F4B">
        <w:t>", "</w:t>
      </w:r>
      <w:r w:rsidR="00E81F4B" w:rsidRPr="00E81F4B">
        <w:t>сообщение поддержки</w:t>
      </w:r>
      <w:r w:rsidRPr="00E81F4B">
        <w:t>", "</w:t>
      </w:r>
      <w:r w:rsidR="00E81F4B" w:rsidRPr="00E81F4B">
        <w:t>идентификатор пользователя</w:t>
      </w:r>
      <w:r w:rsidRPr="00E81F4B">
        <w:t>", "</w:t>
      </w:r>
      <w:r w:rsidR="00E81F4B" w:rsidRPr="00E81F4B">
        <w:t>идентификатор поддержки</w:t>
      </w:r>
      <w:r w:rsidRPr="00E81F4B">
        <w:t>", "</w:t>
      </w:r>
      <w:r w:rsidR="00E81F4B" w:rsidRPr="00E81F4B">
        <w:t>данные диалогов</w:t>
      </w:r>
      <w:r w:rsidRPr="00E81F4B">
        <w:t>", "</w:t>
      </w:r>
      <w:r w:rsidR="00E81F4B" w:rsidRPr="00E81F4B">
        <w:t>данные отчета</w:t>
      </w:r>
      <w:r w:rsidRPr="00E81F4B">
        <w:t>", "</w:t>
      </w:r>
      <w:r w:rsidR="00E81F4B" w:rsidRPr="00E81F4B">
        <w:t>найденные диалоги".</w:t>
      </w:r>
    </w:p>
    <w:p w:rsidR="0024522D" w:rsidRPr="002F2B0C" w:rsidRDefault="0024522D" w:rsidP="0024522D">
      <w:pPr>
        <w:pStyle w:val="1"/>
      </w:pPr>
      <w:bookmarkStart w:id="38" w:name="_Toc512870529"/>
      <w:r w:rsidRPr="002F2B0C">
        <w:t>2. Разработка рабочего проекта</w:t>
      </w:r>
      <w:bookmarkEnd w:id="38"/>
    </w:p>
    <w:p w:rsidR="0024522D" w:rsidRPr="002F2B0C" w:rsidRDefault="0024522D" w:rsidP="0024522D">
      <w:pPr>
        <w:pStyle w:val="2"/>
      </w:pPr>
      <w:bookmarkStart w:id="39" w:name="_Toc512870530"/>
      <w:r w:rsidRPr="002F2B0C">
        <w:t>2.1. Определение классов анализа</w:t>
      </w:r>
      <w:bookmarkEnd w:id="39"/>
    </w:p>
    <w:p w:rsidR="0024522D" w:rsidRPr="002F2B0C" w:rsidRDefault="0024522D" w:rsidP="0024522D">
      <w:pPr>
        <w:pStyle w:val="3"/>
      </w:pPr>
      <w:bookmarkStart w:id="40" w:name="_Toc512850707"/>
      <w:bookmarkStart w:id="41" w:name="_Toc512856481"/>
      <w:bookmarkStart w:id="42" w:name="_Toc512870531"/>
      <w:r w:rsidRPr="002F2B0C">
        <w:t>2.1.1. Классы объектов-сущностей</w:t>
      </w:r>
      <w:bookmarkEnd w:id="40"/>
      <w:bookmarkEnd w:id="41"/>
      <w:bookmarkEnd w:id="42"/>
    </w:p>
    <w:p w:rsidR="0024522D" w:rsidRPr="002F2B0C" w:rsidRDefault="0024522D" w:rsidP="0024522D">
      <w:pPr>
        <w:pStyle w:val="Osnov"/>
      </w:pPr>
      <w:r w:rsidRPr="002F2B0C">
        <w:t>На основе объектов, выявленных при разработке сценариев, были определены следующие классы сущностей:</w:t>
      </w:r>
    </w:p>
    <w:p w:rsidR="002F2B0C" w:rsidRPr="001339DB" w:rsidRDefault="002F2B0C" w:rsidP="002F2B0C">
      <w:pPr>
        <w:pStyle w:val="ab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43" w:name="_Toc512850708"/>
      <w:bookmarkStart w:id="44" w:name="_Toc512856482"/>
      <w:bookmarkStart w:id="45" w:name="_Toc512870532"/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Класс данные </w:t>
      </w: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пользователя – объект, уникальный идентификатор пользователя;</w:t>
      </w:r>
    </w:p>
    <w:p w:rsidR="00C2618F" w:rsidRPr="001339DB" w:rsidRDefault="00C2618F" w:rsidP="00C2618F">
      <w:pPr>
        <w:pStyle w:val="ab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Name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string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2F2B0C" w:rsidRPr="001339DB" w:rsidRDefault="002F2B0C" w:rsidP="002F2B0C">
      <w:pPr>
        <w:pStyle w:val="ab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Класс сообщения пользователя – объект, содержит текст  сообщения которое отправил пользователь и его </w:t>
      </w: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1339DB">
      <w:pPr>
        <w:pStyle w:val="ab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1339DB">
      <w:pPr>
        <w:pStyle w:val="ab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Text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string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Dialog_id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User_id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To_user_id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–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тип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int;</w:t>
      </w:r>
    </w:p>
    <w:p w:rsidR="00C2618F" w:rsidRPr="001339DB" w:rsidRDefault="00C2618F" w:rsidP="00C2618F">
      <w:pPr>
        <w:pStyle w:val="ab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timeM</w:t>
      </w:r>
      <w:r w:rsidR="001339DB" w:rsidRPr="001339DB">
        <w:rPr>
          <w:lang w:val="en-US"/>
        </w:rPr>
        <w:t xml:space="preserve"> </w:t>
      </w:r>
      <w:r w:rsidR="001339DB" w:rsidRPr="001339DB">
        <w:rPr>
          <w:rFonts w:ascii="Times New Roman" w:hAnsi="Times New Roman" w:cs="Times New Roman"/>
          <w:sz w:val="28"/>
          <w:szCs w:val="28"/>
        </w:rPr>
        <w:t xml:space="preserve">– тип </w:t>
      </w:r>
      <w:proofErr w:type="spellStart"/>
      <w:r w:rsidR="001339DB" w:rsidRPr="001339DB">
        <w:rPr>
          <w:rFonts w:ascii="Times New Roman" w:hAnsi="Times New Roman" w:cs="Times New Roman"/>
          <w:sz w:val="28"/>
          <w:szCs w:val="28"/>
          <w:lang w:val="en-US"/>
        </w:rPr>
        <w:t>DateTime</w:t>
      </w:r>
      <w:proofErr w:type="spellEnd"/>
      <w:r w:rsidR="001339DB" w:rsidRPr="001339D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F2B0C" w:rsidRPr="001339DB" w:rsidRDefault="002F2B0C" w:rsidP="002F2B0C">
      <w:pPr>
        <w:pStyle w:val="ab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Класс данные параметров поиска – объект, содержит данные по которым осуществляется поиск сохраненных диалогов;</w:t>
      </w:r>
    </w:p>
    <w:p w:rsidR="00C2618F" w:rsidRPr="001339DB" w:rsidRDefault="00C2618F" w:rsidP="00C2618F">
      <w:pPr>
        <w:pStyle w:val="ab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1339DB">
      <w:pPr>
        <w:pStyle w:val="ab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param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string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2F2B0C" w:rsidRPr="001339DB" w:rsidRDefault="002F2B0C" w:rsidP="002F2B0C">
      <w:pPr>
        <w:pStyle w:val="ab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Класс сообщения поддержки – объект, содержит текст  сообщения которое отправил специалист поддержки и его </w:t>
      </w: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t>Text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string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Dialog_id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User_id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To_user_id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–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тип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int;</w:t>
      </w:r>
    </w:p>
    <w:p w:rsidR="00C2618F" w:rsidRPr="001339DB" w:rsidRDefault="00C2618F" w:rsidP="001339DB">
      <w:pPr>
        <w:pStyle w:val="ab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timeM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39DB" w:rsidRPr="001339DB">
        <w:rPr>
          <w:rFonts w:ascii="Times New Roman" w:hAnsi="Times New Roman" w:cs="Times New Roman"/>
          <w:sz w:val="28"/>
          <w:szCs w:val="28"/>
        </w:rPr>
        <w:t xml:space="preserve">– тип </w:t>
      </w:r>
      <w:proofErr w:type="spellStart"/>
      <w:r w:rsidR="001339DB" w:rsidRPr="001339DB">
        <w:rPr>
          <w:rFonts w:ascii="Times New Roman" w:hAnsi="Times New Roman" w:cs="Times New Roman"/>
          <w:sz w:val="28"/>
          <w:szCs w:val="28"/>
          <w:lang w:val="en-US"/>
        </w:rPr>
        <w:t>DateTime</w:t>
      </w:r>
      <w:proofErr w:type="spellEnd"/>
      <w:r w:rsidR="001339DB" w:rsidRPr="001339D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F2B0C" w:rsidRPr="001339DB" w:rsidRDefault="002F2B0C" w:rsidP="002F2B0C">
      <w:pPr>
        <w:pStyle w:val="ab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Класс данные </w:t>
      </w: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специалиста поддержки - объект, уникальный идентификатор специалиста поддержки;</w:t>
      </w:r>
    </w:p>
    <w:p w:rsidR="00C2618F" w:rsidRPr="001339DB" w:rsidRDefault="00C2618F" w:rsidP="00C2618F">
      <w:pPr>
        <w:pStyle w:val="ab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nameS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string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2F2B0C" w:rsidRPr="001339DB" w:rsidRDefault="002F2B0C" w:rsidP="002F2B0C">
      <w:pPr>
        <w:pStyle w:val="ab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Класс данные диалогов – объект, содержит данные сообщений пользователя и поддержки в некоторый период времени; </w:t>
      </w:r>
    </w:p>
    <w:p w:rsidR="00C2618F" w:rsidRPr="001339DB" w:rsidRDefault="00C2618F" w:rsidP="00C2618F">
      <w:pPr>
        <w:pStyle w:val="ab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One_user_id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–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тип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int;</w:t>
      </w:r>
    </w:p>
    <w:p w:rsidR="00C2618F" w:rsidRPr="001339DB" w:rsidRDefault="00C2618F" w:rsidP="00C2618F">
      <w:pPr>
        <w:pStyle w:val="ab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Two_user_id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–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тип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int;</w:t>
      </w:r>
    </w:p>
    <w:p w:rsidR="00C2618F" w:rsidRPr="001339DB" w:rsidRDefault="001339DB" w:rsidP="001339DB">
      <w:pPr>
        <w:pStyle w:val="ab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TimeD</w:t>
      </w:r>
      <w:r w:rsidRPr="001339DB">
        <w:rPr>
          <w:rFonts w:ascii="Times New Roman" w:hAnsi="Times New Roman" w:cs="Times New Roman"/>
          <w:sz w:val="28"/>
          <w:szCs w:val="28"/>
        </w:rPr>
        <w:t xml:space="preserve">– тип </w:t>
      </w:r>
      <w:proofErr w:type="spellStart"/>
      <w:r w:rsidRPr="001339DB">
        <w:rPr>
          <w:rFonts w:ascii="Times New Roman" w:hAnsi="Times New Roman" w:cs="Times New Roman"/>
          <w:sz w:val="28"/>
          <w:szCs w:val="28"/>
          <w:lang w:val="en-US"/>
        </w:rPr>
        <w:t>DateTime</w:t>
      </w:r>
      <w:proofErr w:type="spellEnd"/>
      <w:r w:rsidRPr="001339D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F2B0C" w:rsidRPr="001339DB" w:rsidRDefault="002F2B0C" w:rsidP="002F2B0C">
      <w:pPr>
        <w:pStyle w:val="ab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Класс найденные диалоги – объект, содержит диалоги которые удовлетворяют условиям данных параметров поиска;</w:t>
      </w:r>
    </w:p>
    <w:p w:rsidR="00C2618F" w:rsidRPr="001339DB" w:rsidRDefault="00C2618F" w:rsidP="00C2618F">
      <w:pPr>
        <w:pStyle w:val="ab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Id_dialog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2F2B0C" w:rsidRPr="001339DB" w:rsidRDefault="002F2B0C" w:rsidP="002F2B0C">
      <w:pPr>
        <w:pStyle w:val="ab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Класс данные отчета – объект, содержит данные которые были выведины в отчет;</w:t>
      </w:r>
    </w:p>
    <w:p w:rsidR="00C2618F" w:rsidRPr="001339DB" w:rsidRDefault="00C2618F" w:rsidP="00C2618F">
      <w:pPr>
        <w:pStyle w:val="ab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Id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2618F" w:rsidRPr="001339DB" w:rsidRDefault="00C2618F" w:rsidP="00C2618F">
      <w:pPr>
        <w:pStyle w:val="ab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ID_naid_dialoog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–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>тип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int;</w:t>
      </w:r>
    </w:p>
    <w:p w:rsidR="00C2618F" w:rsidRPr="001339DB" w:rsidRDefault="00C2618F" w:rsidP="00C2618F">
      <w:pPr>
        <w:pStyle w:val="ab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Text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тип </w:t>
      </w:r>
      <w:r w:rsidR="001339DB" w:rsidRPr="001339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string</w:t>
      </w:r>
      <w:r w:rsidR="001339D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4522D" w:rsidRPr="00896A48" w:rsidRDefault="0024522D" w:rsidP="0024522D">
      <w:pPr>
        <w:pStyle w:val="3"/>
      </w:pPr>
      <w:r w:rsidRPr="00896A48">
        <w:t>2.1.2. Классы граничных объектов</w:t>
      </w:r>
      <w:bookmarkEnd w:id="43"/>
      <w:bookmarkEnd w:id="44"/>
      <w:bookmarkEnd w:id="45"/>
    </w:p>
    <w:p w:rsidR="0024522D" w:rsidRPr="00896A48" w:rsidRDefault="0024522D" w:rsidP="0024522D">
      <w:pPr>
        <w:pStyle w:val="Osnov"/>
      </w:pPr>
      <w:r w:rsidRPr="00896A48">
        <w:t>В качестве граничных были выявлены следующие классы:</w:t>
      </w:r>
    </w:p>
    <w:p w:rsidR="00896A48" w:rsidRPr="00A87DEB" w:rsidRDefault="00896A48" w:rsidP="00896A48">
      <w:pPr>
        <w:pStyle w:val="ab"/>
        <w:numPr>
          <w:ilvl w:val="0"/>
          <w:numId w:val="22"/>
        </w:numPr>
        <w:spacing w:line="36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bookmarkStart w:id="46" w:name="_Toc512870533"/>
      <w:r w:rsidRPr="00A87DEB">
        <w:rPr>
          <w:rFonts w:ascii="Times New Roman" w:hAnsi="Times New Roman" w:cs="Times New Roman"/>
          <w:noProof/>
          <w:sz w:val="28"/>
          <w:szCs w:val="28"/>
          <w:lang w:eastAsia="ru-RU"/>
        </w:rPr>
        <w:t>Класс форма обратной связи поддержки – форма отправки сообщений поддержки;</w:t>
      </w:r>
    </w:p>
    <w:p w:rsidR="00896A48" w:rsidRPr="00A87DEB" w:rsidRDefault="00896A48" w:rsidP="00896A48">
      <w:pPr>
        <w:pStyle w:val="ab"/>
        <w:numPr>
          <w:ilvl w:val="0"/>
          <w:numId w:val="22"/>
        </w:numPr>
        <w:spacing w:line="360" w:lineRule="auto"/>
        <w:ind w:left="142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7D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Класс форма обратной связи пользователя - форма отправки сообщений пользователя;</w:t>
      </w:r>
    </w:p>
    <w:p w:rsidR="00896A48" w:rsidRPr="00A87DEB" w:rsidRDefault="00896A48" w:rsidP="00896A48">
      <w:pPr>
        <w:pStyle w:val="ab"/>
        <w:numPr>
          <w:ilvl w:val="0"/>
          <w:numId w:val="22"/>
        </w:numPr>
        <w:spacing w:line="360" w:lineRule="auto"/>
        <w:ind w:left="142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7DEB">
        <w:rPr>
          <w:rFonts w:ascii="Times New Roman" w:hAnsi="Times New Roman" w:cs="Times New Roman"/>
          <w:noProof/>
          <w:sz w:val="28"/>
          <w:szCs w:val="28"/>
          <w:lang w:eastAsia="ru-RU"/>
        </w:rPr>
        <w:t>Класс форма управление обратной связью – форма администрирования поддержки (создание отчетов, управление данными);</w:t>
      </w:r>
    </w:p>
    <w:p w:rsidR="0024522D" w:rsidRPr="00870647" w:rsidRDefault="0024522D" w:rsidP="0024522D">
      <w:pPr>
        <w:pStyle w:val="2"/>
      </w:pPr>
      <w:r w:rsidRPr="00870647">
        <w:t>2.2. Определение методов объектов</w:t>
      </w:r>
      <w:bookmarkEnd w:id="46"/>
    </w:p>
    <w:p w:rsidR="0024522D" w:rsidRPr="00870647" w:rsidRDefault="0024522D" w:rsidP="0024522D">
      <w:pPr>
        <w:pStyle w:val="Osnov"/>
      </w:pPr>
      <w:r w:rsidRPr="00870647">
        <w:t>Для определения методов объектов были построены диаграммы последовательности для сценариев требований (рис. 23, 24, 25).</w:t>
      </w:r>
    </w:p>
    <w:p w:rsidR="0024522D" w:rsidRPr="00870647" w:rsidRDefault="00870647" w:rsidP="0024522D">
      <w:pPr>
        <w:pStyle w:val="Ris"/>
      </w:pPr>
      <w:r w:rsidRPr="00870647">
        <w:rPr>
          <w:noProof/>
          <w:szCs w:val="28"/>
          <w:lang w:eastAsia="ru-RU"/>
        </w:rPr>
        <w:drawing>
          <wp:inline distT="0" distB="0" distL="0" distR="0" wp14:anchorId="22CD0B2B" wp14:editId="2F3230B9">
            <wp:extent cx="5940425" cy="253809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870647" w:rsidRDefault="0024522D" w:rsidP="0024522D">
      <w:pPr>
        <w:pStyle w:val="RisName"/>
      </w:pPr>
      <w:r w:rsidRPr="00870647">
        <w:t xml:space="preserve">Рис. 23. </w:t>
      </w:r>
      <w:r w:rsidRPr="00870647">
        <w:rPr>
          <w:rFonts w:eastAsia="MS Mincho"/>
        </w:rPr>
        <w:t>Диаграмма последовательности для сценария «</w:t>
      </w:r>
      <w:r w:rsidR="00870647" w:rsidRPr="00870647">
        <w:rPr>
          <w:szCs w:val="28"/>
        </w:rPr>
        <w:t>Формирование отчетов</w:t>
      </w:r>
      <w:r w:rsidRPr="00870647">
        <w:t>»</w:t>
      </w:r>
    </w:p>
    <w:p w:rsidR="0024522D" w:rsidRPr="00870647" w:rsidRDefault="00870647" w:rsidP="0024522D">
      <w:pPr>
        <w:pStyle w:val="Ris"/>
      </w:pPr>
      <w:r w:rsidRPr="00870647">
        <w:rPr>
          <w:noProof/>
          <w:szCs w:val="28"/>
          <w:lang w:eastAsia="ru-RU"/>
        </w:rPr>
        <w:drawing>
          <wp:inline distT="0" distB="0" distL="0" distR="0" wp14:anchorId="46B14241" wp14:editId="194797D3">
            <wp:extent cx="5940425" cy="2392680"/>
            <wp:effectExtent l="0" t="0" r="3175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870647" w:rsidRDefault="0024522D" w:rsidP="0024522D">
      <w:pPr>
        <w:pStyle w:val="RisName"/>
      </w:pPr>
      <w:r w:rsidRPr="00870647">
        <w:t xml:space="preserve">Рис. 24. </w:t>
      </w:r>
      <w:r w:rsidRPr="00870647">
        <w:rPr>
          <w:rFonts w:eastAsia="MS Mincho"/>
        </w:rPr>
        <w:t>Диаграмма последовательности для сценария «</w:t>
      </w:r>
      <w:r w:rsidR="00870647" w:rsidRPr="00870647">
        <w:rPr>
          <w:szCs w:val="28"/>
        </w:rPr>
        <w:t>Генерация ответа поддержки</w:t>
      </w:r>
      <w:r w:rsidRPr="00870647">
        <w:t>»</w:t>
      </w:r>
    </w:p>
    <w:p w:rsidR="0024522D" w:rsidRPr="00870647" w:rsidRDefault="00870647" w:rsidP="0024522D">
      <w:pPr>
        <w:pStyle w:val="Ris"/>
      </w:pPr>
      <w:r w:rsidRPr="00870647">
        <w:rPr>
          <w:noProof/>
          <w:szCs w:val="28"/>
          <w:lang w:eastAsia="ru-RU"/>
        </w:rPr>
        <w:lastRenderedPageBreak/>
        <w:drawing>
          <wp:inline distT="0" distB="0" distL="0" distR="0" wp14:anchorId="2928541A" wp14:editId="0B2F3CD8">
            <wp:extent cx="5940425" cy="289687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870647" w:rsidRDefault="0024522D" w:rsidP="0024522D">
      <w:pPr>
        <w:pStyle w:val="RisName"/>
      </w:pPr>
      <w:r w:rsidRPr="00870647">
        <w:t xml:space="preserve">Рис. 25. </w:t>
      </w:r>
      <w:r w:rsidRPr="00870647">
        <w:rPr>
          <w:rFonts w:eastAsia="MS Mincho"/>
        </w:rPr>
        <w:t>Диаграмма последовательности для сценария «</w:t>
      </w:r>
      <w:r w:rsidR="00870647" w:rsidRPr="00870647">
        <w:rPr>
          <w:szCs w:val="28"/>
        </w:rPr>
        <w:t>Возможность отправить сообщение в поддержку</w:t>
      </w:r>
      <w:r w:rsidRPr="00870647">
        <w:t>»</w:t>
      </w:r>
    </w:p>
    <w:p w:rsidR="0024522D" w:rsidRPr="00870647" w:rsidRDefault="0024522D" w:rsidP="0024522D">
      <w:pPr>
        <w:pStyle w:val="Osnov"/>
      </w:pPr>
      <w:r w:rsidRPr="00870647">
        <w:t>Каждое сообщение, направленное на объект, рассматривается как метод данного объекта и включается как операция, реализующая данный метод в соответствующий класс. Определенные на данном шаге методы представлены в таблице 1.</w:t>
      </w:r>
    </w:p>
    <w:p w:rsidR="0024522D" w:rsidRPr="00A30636" w:rsidRDefault="0024522D" w:rsidP="0024522D">
      <w:pPr>
        <w:pStyle w:val="TablNum"/>
      </w:pPr>
      <w:r w:rsidRPr="00A30636">
        <w:t>Таблица 1</w:t>
      </w:r>
    </w:p>
    <w:p w:rsidR="0024522D" w:rsidRPr="00EE5415" w:rsidRDefault="0024522D" w:rsidP="0024522D">
      <w:pPr>
        <w:pStyle w:val="TablName"/>
      </w:pPr>
      <w:r w:rsidRPr="00EE5415">
        <w:t>Определенные методы объектов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5"/>
        <w:gridCol w:w="1570"/>
        <w:gridCol w:w="2005"/>
        <w:gridCol w:w="2054"/>
        <w:gridCol w:w="2277"/>
      </w:tblGrid>
      <w:tr w:rsidR="009723F9" w:rsidRPr="00EE5415" w:rsidTr="009723F9">
        <w:tc>
          <w:tcPr>
            <w:tcW w:w="2005" w:type="dxa"/>
            <w:shd w:val="clear" w:color="auto" w:fill="auto"/>
          </w:tcPr>
          <w:p w:rsidR="0024522D" w:rsidRPr="00EE5415" w:rsidRDefault="0024522D" w:rsidP="00E1749D">
            <w:pPr>
              <w:pStyle w:val="Osnovtabl"/>
            </w:pPr>
            <w:r w:rsidRPr="00EE5415">
              <w:t>Метод</w:t>
            </w:r>
          </w:p>
        </w:tc>
        <w:tc>
          <w:tcPr>
            <w:tcW w:w="1570" w:type="dxa"/>
            <w:shd w:val="clear" w:color="auto" w:fill="auto"/>
          </w:tcPr>
          <w:p w:rsidR="0024522D" w:rsidRPr="00EE5415" w:rsidRDefault="0024522D" w:rsidP="00E1749D">
            <w:pPr>
              <w:pStyle w:val="Osnovtabl"/>
            </w:pPr>
            <w:r w:rsidRPr="00EE5415">
              <w:t>Класс</w:t>
            </w:r>
          </w:p>
        </w:tc>
        <w:tc>
          <w:tcPr>
            <w:tcW w:w="2005" w:type="dxa"/>
            <w:shd w:val="clear" w:color="auto" w:fill="auto"/>
          </w:tcPr>
          <w:p w:rsidR="0024522D" w:rsidRPr="00EE5415" w:rsidRDefault="0024522D" w:rsidP="00E1749D">
            <w:pPr>
              <w:pStyle w:val="Osnovtabl"/>
            </w:pPr>
            <w:r w:rsidRPr="00EE5415">
              <w:t>Сообщение</w:t>
            </w:r>
          </w:p>
        </w:tc>
        <w:tc>
          <w:tcPr>
            <w:tcW w:w="2054" w:type="dxa"/>
            <w:shd w:val="clear" w:color="auto" w:fill="auto"/>
          </w:tcPr>
          <w:p w:rsidR="0024522D" w:rsidRPr="00EE5415" w:rsidRDefault="0024522D" w:rsidP="00E1749D">
            <w:pPr>
              <w:pStyle w:val="Osnovtabl"/>
            </w:pPr>
            <w:r w:rsidRPr="00EE5415">
              <w:t>Входные параметры</w:t>
            </w:r>
          </w:p>
        </w:tc>
        <w:tc>
          <w:tcPr>
            <w:tcW w:w="2277" w:type="dxa"/>
            <w:shd w:val="clear" w:color="auto" w:fill="auto"/>
          </w:tcPr>
          <w:p w:rsidR="0024522D" w:rsidRPr="00EE5415" w:rsidRDefault="0024522D" w:rsidP="00E1749D">
            <w:pPr>
              <w:pStyle w:val="Osnovtabl"/>
            </w:pPr>
            <w:r w:rsidRPr="00EE5415">
              <w:t>Тип возврата</w:t>
            </w:r>
          </w:p>
        </w:tc>
      </w:tr>
      <w:tr w:rsidR="009723F9" w:rsidRPr="00FD13DB" w:rsidTr="009723F9">
        <w:tc>
          <w:tcPr>
            <w:tcW w:w="2005" w:type="dxa"/>
            <w:shd w:val="clear" w:color="auto" w:fill="auto"/>
          </w:tcPr>
          <w:p w:rsidR="0024522D" w:rsidRPr="00EE5415" w:rsidRDefault="00A30636" w:rsidP="00E1749D">
            <w:pPr>
              <w:pStyle w:val="Osnovtabl"/>
            </w:pPr>
            <w:r w:rsidRPr="00EE5415">
              <w:rPr>
                <w:sz w:val="28"/>
                <w:szCs w:val="28"/>
              </w:rPr>
              <w:t>Создание данных параметров поиска</w:t>
            </w:r>
            <w:r w:rsidRPr="00EE5415">
              <w:rPr>
                <w:sz w:val="28"/>
                <w:szCs w:val="28"/>
              </w:rPr>
              <w:t>()</w:t>
            </w:r>
          </w:p>
        </w:tc>
        <w:tc>
          <w:tcPr>
            <w:tcW w:w="1570" w:type="dxa"/>
            <w:shd w:val="clear" w:color="auto" w:fill="auto"/>
          </w:tcPr>
          <w:p w:rsidR="0024522D" w:rsidRPr="00EE5415" w:rsidRDefault="00A30636" w:rsidP="00E1749D">
            <w:pPr>
              <w:pStyle w:val="Osnovtabl"/>
            </w:pPr>
            <w:r w:rsidRPr="00EE5415">
              <w:t>Данные параметров поиска</w:t>
            </w:r>
          </w:p>
        </w:tc>
        <w:tc>
          <w:tcPr>
            <w:tcW w:w="2005" w:type="dxa"/>
            <w:shd w:val="clear" w:color="auto" w:fill="auto"/>
          </w:tcPr>
          <w:p w:rsidR="0024522D" w:rsidRPr="00EE5415" w:rsidRDefault="00EE5415" w:rsidP="00E1749D">
            <w:pPr>
              <w:pStyle w:val="Osnovtabl"/>
            </w:pPr>
            <w:r>
              <w:rPr>
                <w:sz w:val="28"/>
                <w:szCs w:val="28"/>
              </w:rPr>
              <w:t>Получение</w:t>
            </w:r>
            <w:r w:rsidR="00A30636" w:rsidRPr="00EE5415">
              <w:rPr>
                <w:sz w:val="28"/>
                <w:szCs w:val="28"/>
              </w:rPr>
              <w:t xml:space="preserve"> данных параметров поиска</w:t>
            </w:r>
            <w:r w:rsidR="00A30636" w:rsidRPr="00EE5415">
              <w:rPr>
                <w:sz w:val="28"/>
                <w:szCs w:val="28"/>
              </w:rPr>
              <w:t>()</w:t>
            </w:r>
          </w:p>
        </w:tc>
        <w:tc>
          <w:tcPr>
            <w:tcW w:w="2054" w:type="dxa"/>
            <w:shd w:val="clear" w:color="auto" w:fill="auto"/>
          </w:tcPr>
          <w:p w:rsidR="0024522D" w:rsidRPr="00EE5415" w:rsidRDefault="0024522D" w:rsidP="00E1749D">
            <w:pPr>
              <w:pStyle w:val="Osnovtabl"/>
              <w:rPr>
                <w:lang w:val="en-US"/>
              </w:rPr>
            </w:pPr>
            <w:r w:rsidRPr="00EE5415">
              <w:rPr>
                <w:lang w:val="en-US"/>
              </w:rPr>
              <w:t xml:space="preserve">ID : </w:t>
            </w:r>
            <w:proofErr w:type="spellStart"/>
            <w:r w:rsidRPr="00EE5415">
              <w:rPr>
                <w:lang w:val="en-US"/>
              </w:rPr>
              <w:t>int</w:t>
            </w:r>
            <w:proofErr w:type="spellEnd"/>
          </w:p>
          <w:p w:rsidR="0024522D" w:rsidRPr="00EE5415" w:rsidRDefault="00EE5415" w:rsidP="00E1749D">
            <w:pPr>
              <w:pStyle w:val="Osnovtabl"/>
              <w:rPr>
                <w:lang w:val="en-US"/>
              </w:rPr>
            </w:pPr>
            <w:proofErr w:type="spellStart"/>
            <w:r w:rsidRPr="00EE5415">
              <w:rPr>
                <w:lang w:val="en-US"/>
              </w:rPr>
              <w:t>P</w:t>
            </w:r>
            <w:r w:rsidR="000145F3">
              <w:rPr>
                <w:lang w:val="en-US"/>
              </w:rPr>
              <w:t>a</w:t>
            </w:r>
            <w:r w:rsidRPr="00EE5415">
              <w:rPr>
                <w:lang w:val="en-US"/>
              </w:rPr>
              <w:t>ram</w:t>
            </w:r>
            <w:proofErr w:type="spellEnd"/>
            <w:r w:rsidRPr="00EE5415">
              <w:rPr>
                <w:lang w:val="en-US"/>
              </w:rPr>
              <w:t>: text</w:t>
            </w:r>
          </w:p>
        </w:tc>
        <w:tc>
          <w:tcPr>
            <w:tcW w:w="2277" w:type="dxa"/>
            <w:shd w:val="clear" w:color="auto" w:fill="auto"/>
          </w:tcPr>
          <w:p w:rsidR="0024522D" w:rsidRPr="00A30636" w:rsidRDefault="0024522D" w:rsidP="00E1749D">
            <w:pPr>
              <w:pStyle w:val="Osnovtabl"/>
              <w:rPr>
                <w:lang w:val="en-US"/>
              </w:rPr>
            </w:pPr>
            <w:r w:rsidRPr="00EE5415">
              <w:rPr>
                <w:lang w:val="en-US"/>
              </w:rPr>
              <w:t>void</w:t>
            </w:r>
          </w:p>
        </w:tc>
      </w:tr>
      <w:tr w:rsidR="009723F9" w:rsidRPr="00FD13DB" w:rsidTr="009723F9">
        <w:tc>
          <w:tcPr>
            <w:tcW w:w="2005" w:type="dxa"/>
            <w:shd w:val="clear" w:color="auto" w:fill="auto"/>
          </w:tcPr>
          <w:p w:rsidR="0024522D" w:rsidRPr="00EE5415" w:rsidRDefault="00EE5415" w:rsidP="00E1749D">
            <w:pPr>
              <w:pStyle w:val="Osnovtabl"/>
              <w:rPr>
                <w:highlight w:val="yellow"/>
                <w:lang w:val="en-US"/>
              </w:rPr>
            </w:pPr>
            <w:r w:rsidRPr="00A87DEB">
              <w:rPr>
                <w:sz w:val="28"/>
                <w:szCs w:val="28"/>
              </w:rPr>
              <w:t>Обращение к хранящимся диалогам</w:t>
            </w:r>
            <w:r>
              <w:rPr>
                <w:sz w:val="28"/>
                <w:szCs w:val="28"/>
                <w:lang w:val="en-US"/>
              </w:rPr>
              <w:t>()</w:t>
            </w:r>
          </w:p>
        </w:tc>
        <w:tc>
          <w:tcPr>
            <w:tcW w:w="1570" w:type="dxa"/>
            <w:shd w:val="clear" w:color="auto" w:fill="auto"/>
          </w:tcPr>
          <w:p w:rsidR="0024522D" w:rsidRPr="000145F3" w:rsidRDefault="000145F3" w:rsidP="00E1749D">
            <w:pPr>
              <w:pStyle w:val="Osnovtabl"/>
            </w:pPr>
            <w:r w:rsidRPr="000145F3">
              <w:t>Диалог</w:t>
            </w:r>
          </w:p>
        </w:tc>
        <w:tc>
          <w:tcPr>
            <w:tcW w:w="2005" w:type="dxa"/>
            <w:shd w:val="clear" w:color="auto" w:fill="auto"/>
          </w:tcPr>
          <w:p w:rsidR="0024522D" w:rsidRPr="00EE5415" w:rsidRDefault="00EE5415" w:rsidP="00E1749D">
            <w:pPr>
              <w:pStyle w:val="Osnovtabl"/>
              <w:rPr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Получение хранящихся диалогов</w:t>
            </w:r>
            <w:r>
              <w:rPr>
                <w:sz w:val="28"/>
                <w:szCs w:val="28"/>
                <w:lang w:val="en-US"/>
              </w:rPr>
              <w:t>()</w:t>
            </w:r>
          </w:p>
        </w:tc>
        <w:tc>
          <w:tcPr>
            <w:tcW w:w="2054" w:type="dxa"/>
            <w:shd w:val="clear" w:color="auto" w:fill="auto"/>
          </w:tcPr>
          <w:p w:rsidR="0024522D" w:rsidRPr="009723F9" w:rsidRDefault="0024522D" w:rsidP="00E1749D">
            <w:pPr>
              <w:pStyle w:val="Osnovtabl"/>
              <w:rPr>
                <w:lang w:val="en-US"/>
              </w:rPr>
            </w:pPr>
            <w:r w:rsidRPr="009723F9">
              <w:rPr>
                <w:lang w:val="en-US"/>
              </w:rPr>
              <w:t xml:space="preserve">ID </w:t>
            </w:r>
            <w:r w:rsidR="009723F9">
              <w:t>диалогов</w:t>
            </w:r>
            <w:r w:rsidRPr="009723F9">
              <w:rPr>
                <w:lang w:val="en-US"/>
              </w:rPr>
              <w:t xml:space="preserve">: </w:t>
            </w:r>
            <w:proofErr w:type="spellStart"/>
            <w:r w:rsidRPr="009723F9">
              <w:rPr>
                <w:lang w:val="en-US"/>
              </w:rPr>
              <w:t>int</w:t>
            </w:r>
            <w:proofErr w:type="spellEnd"/>
          </w:p>
          <w:p w:rsidR="009723F9" w:rsidRPr="009723F9" w:rsidRDefault="009723F9" w:rsidP="00E1749D">
            <w:pPr>
              <w:pStyle w:val="Osnovtabl"/>
              <w:rPr>
                <w:highlight w:val="yellow"/>
                <w:lang w:val="en-US"/>
              </w:rPr>
            </w:pPr>
          </w:p>
        </w:tc>
        <w:tc>
          <w:tcPr>
            <w:tcW w:w="2277" w:type="dxa"/>
            <w:shd w:val="clear" w:color="auto" w:fill="auto"/>
          </w:tcPr>
          <w:p w:rsidR="0024522D" w:rsidRPr="009723F9" w:rsidRDefault="009723F9" w:rsidP="009723F9">
            <w:pPr>
              <w:pStyle w:val="Osnovtabl"/>
              <w:rPr>
                <w:highlight w:val="yellow"/>
              </w:rPr>
            </w:pPr>
            <w:r w:rsidRPr="009723F9">
              <w:rPr>
                <w:lang w:val="en-US"/>
              </w:rPr>
              <w:t>List</w:t>
            </w:r>
            <w:r w:rsidRPr="009723F9">
              <w:t xml:space="preserve"> </w:t>
            </w:r>
            <w:r w:rsidRPr="009723F9">
              <w:rPr>
                <w:lang w:val="en-US"/>
              </w:rPr>
              <w:t>&lt;</w:t>
            </w:r>
            <w:r>
              <w:t xml:space="preserve"> </w:t>
            </w:r>
            <w:r>
              <w:t>Диалог</w:t>
            </w:r>
            <w:r w:rsidRPr="009723F9">
              <w:rPr>
                <w:lang w:val="en-US"/>
              </w:rPr>
              <w:t>&gt;</w:t>
            </w:r>
          </w:p>
        </w:tc>
      </w:tr>
      <w:tr w:rsidR="009723F9" w:rsidRPr="00FD13DB" w:rsidTr="009723F9">
        <w:tc>
          <w:tcPr>
            <w:tcW w:w="2005" w:type="dxa"/>
            <w:shd w:val="clear" w:color="auto" w:fill="auto"/>
          </w:tcPr>
          <w:p w:rsidR="0024522D" w:rsidRPr="00EE5415" w:rsidRDefault="00EE5415" w:rsidP="00E1749D">
            <w:pPr>
              <w:pStyle w:val="Osnovtabl"/>
              <w:rPr>
                <w:highlight w:val="yellow"/>
                <w:lang w:val="en-US"/>
              </w:rPr>
            </w:pPr>
            <w:r w:rsidRPr="00A87DEB">
              <w:rPr>
                <w:sz w:val="28"/>
                <w:szCs w:val="28"/>
              </w:rPr>
              <w:t>Формирование найденных диалогов</w:t>
            </w:r>
            <w:r>
              <w:rPr>
                <w:sz w:val="28"/>
                <w:szCs w:val="28"/>
                <w:lang w:val="en-US"/>
              </w:rPr>
              <w:t>()</w:t>
            </w:r>
          </w:p>
        </w:tc>
        <w:tc>
          <w:tcPr>
            <w:tcW w:w="1570" w:type="dxa"/>
            <w:shd w:val="clear" w:color="auto" w:fill="auto"/>
          </w:tcPr>
          <w:p w:rsidR="0024522D" w:rsidRPr="000145F3" w:rsidRDefault="000145F3" w:rsidP="00E1749D">
            <w:pPr>
              <w:pStyle w:val="Osnovtabl"/>
            </w:pPr>
            <w:r w:rsidRPr="000145F3">
              <w:t>Диалог</w:t>
            </w:r>
          </w:p>
        </w:tc>
        <w:tc>
          <w:tcPr>
            <w:tcW w:w="2005" w:type="dxa"/>
            <w:shd w:val="clear" w:color="auto" w:fill="auto"/>
          </w:tcPr>
          <w:p w:rsidR="0024522D" w:rsidRPr="009723F9" w:rsidRDefault="000145F3" w:rsidP="00E1749D">
            <w:pPr>
              <w:pStyle w:val="Osnovtabl"/>
              <w:rPr>
                <w:lang w:val="en-US"/>
              </w:rPr>
            </w:pPr>
            <w:r w:rsidRPr="009723F9">
              <w:rPr>
                <w:sz w:val="28"/>
                <w:szCs w:val="28"/>
              </w:rPr>
              <w:t>Получение</w:t>
            </w:r>
            <w:r w:rsidR="00EE5415" w:rsidRPr="009723F9">
              <w:rPr>
                <w:sz w:val="28"/>
                <w:szCs w:val="28"/>
              </w:rPr>
              <w:t xml:space="preserve"> найденных диалогов</w:t>
            </w:r>
            <w:r w:rsidR="00EE5415" w:rsidRPr="009723F9">
              <w:rPr>
                <w:sz w:val="28"/>
                <w:szCs w:val="28"/>
                <w:lang w:val="en-US"/>
              </w:rPr>
              <w:t>()</w:t>
            </w:r>
          </w:p>
        </w:tc>
        <w:tc>
          <w:tcPr>
            <w:tcW w:w="2054" w:type="dxa"/>
            <w:shd w:val="clear" w:color="auto" w:fill="auto"/>
          </w:tcPr>
          <w:p w:rsidR="0024522D" w:rsidRPr="009723F9" w:rsidRDefault="0024522D" w:rsidP="00E1749D">
            <w:pPr>
              <w:pStyle w:val="Osnovtabl"/>
            </w:pPr>
            <w:proofErr w:type="gramStart"/>
            <w:r w:rsidRPr="009723F9">
              <w:t>ID</w:t>
            </w:r>
            <w:r w:rsidR="009723F9">
              <w:t xml:space="preserve"> </w:t>
            </w:r>
            <w:r w:rsidRPr="009723F9">
              <w:t>:</w:t>
            </w:r>
            <w:proofErr w:type="gramEnd"/>
            <w:r w:rsidRPr="009723F9">
              <w:t xml:space="preserve"> </w:t>
            </w:r>
            <w:proofErr w:type="spellStart"/>
            <w:r w:rsidRPr="009723F9">
              <w:t>int</w:t>
            </w:r>
            <w:proofErr w:type="spellEnd"/>
          </w:p>
          <w:p w:rsidR="0024522D" w:rsidRPr="009723F9" w:rsidRDefault="009723F9" w:rsidP="00E1749D">
            <w:pPr>
              <w:pStyle w:val="Osnovtabl"/>
            </w:pPr>
            <w:proofErr w:type="gramStart"/>
            <w:r w:rsidRPr="009723F9">
              <w:t>Текст</w:t>
            </w:r>
            <w:r w:rsidR="0024522D" w:rsidRPr="009723F9">
              <w:t xml:space="preserve"> :</w:t>
            </w:r>
            <w:proofErr w:type="gramEnd"/>
            <w:r w:rsidR="0024522D" w:rsidRPr="009723F9">
              <w:t xml:space="preserve"> </w:t>
            </w:r>
            <w:proofErr w:type="spellStart"/>
            <w:r w:rsidR="0024522D" w:rsidRPr="009723F9">
              <w:t>string</w:t>
            </w:r>
            <w:proofErr w:type="spellEnd"/>
          </w:p>
          <w:p w:rsidR="0024522D" w:rsidRPr="009723F9" w:rsidRDefault="0024522D" w:rsidP="00E1749D">
            <w:pPr>
              <w:pStyle w:val="Osnovtabl"/>
            </w:pPr>
          </w:p>
        </w:tc>
        <w:tc>
          <w:tcPr>
            <w:tcW w:w="2277" w:type="dxa"/>
            <w:shd w:val="clear" w:color="auto" w:fill="auto"/>
          </w:tcPr>
          <w:p w:rsidR="0024522D" w:rsidRPr="009723F9" w:rsidRDefault="0024522D" w:rsidP="00E1749D">
            <w:pPr>
              <w:pStyle w:val="Osnovtabl"/>
            </w:pPr>
            <w:r w:rsidRPr="009723F9">
              <w:rPr>
                <w:lang w:val="en-US"/>
              </w:rPr>
              <w:t>void</w:t>
            </w:r>
          </w:p>
        </w:tc>
      </w:tr>
      <w:tr w:rsidR="009723F9" w:rsidRPr="00FD13DB" w:rsidTr="009723F9">
        <w:tc>
          <w:tcPr>
            <w:tcW w:w="2005" w:type="dxa"/>
            <w:shd w:val="clear" w:color="auto" w:fill="auto"/>
          </w:tcPr>
          <w:p w:rsidR="000145F3" w:rsidRPr="00EE5415" w:rsidRDefault="000145F3" w:rsidP="000145F3">
            <w:pPr>
              <w:pStyle w:val="Osnovtabl"/>
              <w:rPr>
                <w:highlight w:val="yellow"/>
                <w:lang w:val="en-US"/>
              </w:rPr>
            </w:pPr>
            <w:r w:rsidRPr="00A87DEB">
              <w:rPr>
                <w:sz w:val="28"/>
                <w:szCs w:val="28"/>
              </w:rPr>
              <w:t>Формирование данных отчета</w:t>
            </w:r>
            <w:r>
              <w:rPr>
                <w:sz w:val="28"/>
                <w:szCs w:val="28"/>
                <w:lang w:val="en-US"/>
              </w:rPr>
              <w:t>()</w:t>
            </w:r>
          </w:p>
        </w:tc>
        <w:tc>
          <w:tcPr>
            <w:tcW w:w="1570" w:type="dxa"/>
            <w:shd w:val="clear" w:color="auto" w:fill="auto"/>
          </w:tcPr>
          <w:p w:rsidR="000145F3" w:rsidRPr="000145F3" w:rsidRDefault="000145F3" w:rsidP="000145F3">
            <w:pPr>
              <w:pStyle w:val="Osnovtabl"/>
            </w:pPr>
            <w:r w:rsidRPr="000145F3">
              <w:t>Отчет</w:t>
            </w:r>
          </w:p>
        </w:tc>
        <w:tc>
          <w:tcPr>
            <w:tcW w:w="2005" w:type="dxa"/>
            <w:shd w:val="clear" w:color="auto" w:fill="auto"/>
          </w:tcPr>
          <w:p w:rsidR="000145F3" w:rsidRPr="00EE5415" w:rsidRDefault="000145F3" w:rsidP="000145F3">
            <w:pPr>
              <w:pStyle w:val="Osnovtabl"/>
              <w:rPr>
                <w:highlight w:val="yellow"/>
                <w:lang w:val="en-US"/>
              </w:rPr>
            </w:pPr>
            <w:r w:rsidRPr="00A87DEB">
              <w:rPr>
                <w:sz w:val="28"/>
                <w:szCs w:val="28"/>
              </w:rPr>
              <w:t>Формирование данных отчета</w:t>
            </w:r>
            <w:r>
              <w:rPr>
                <w:sz w:val="28"/>
                <w:szCs w:val="28"/>
                <w:lang w:val="en-US"/>
              </w:rPr>
              <w:t>()</w:t>
            </w:r>
          </w:p>
        </w:tc>
        <w:tc>
          <w:tcPr>
            <w:tcW w:w="2054" w:type="dxa"/>
            <w:shd w:val="clear" w:color="auto" w:fill="auto"/>
          </w:tcPr>
          <w:p w:rsidR="009723F9" w:rsidRPr="009723F9" w:rsidRDefault="009723F9" w:rsidP="009723F9">
            <w:pPr>
              <w:pStyle w:val="Osnovtabl"/>
            </w:pPr>
            <w:proofErr w:type="gramStart"/>
            <w:r w:rsidRPr="009723F9">
              <w:t>ID</w:t>
            </w:r>
            <w:r>
              <w:t xml:space="preserve"> </w:t>
            </w:r>
            <w:r w:rsidRPr="009723F9">
              <w:t>:</w:t>
            </w:r>
            <w:proofErr w:type="gramEnd"/>
            <w:r w:rsidRPr="009723F9">
              <w:t xml:space="preserve"> </w:t>
            </w:r>
            <w:proofErr w:type="spellStart"/>
            <w:r w:rsidRPr="009723F9">
              <w:t>int</w:t>
            </w:r>
            <w:proofErr w:type="spellEnd"/>
          </w:p>
          <w:p w:rsidR="009723F9" w:rsidRPr="009723F9" w:rsidRDefault="009723F9" w:rsidP="009723F9">
            <w:pPr>
              <w:pStyle w:val="Osnovtabl"/>
            </w:pPr>
            <w:proofErr w:type="gramStart"/>
            <w:r w:rsidRPr="009723F9">
              <w:t>Текст :</w:t>
            </w:r>
            <w:proofErr w:type="gramEnd"/>
            <w:r w:rsidRPr="009723F9">
              <w:t xml:space="preserve"> </w:t>
            </w:r>
            <w:proofErr w:type="spellStart"/>
            <w:r w:rsidRPr="009723F9">
              <w:t>string</w:t>
            </w:r>
            <w:proofErr w:type="spellEnd"/>
          </w:p>
          <w:p w:rsidR="000145F3" w:rsidRPr="00FD13DB" w:rsidRDefault="000145F3" w:rsidP="000145F3">
            <w:pPr>
              <w:pStyle w:val="Osnovtabl"/>
              <w:rPr>
                <w:highlight w:val="yellow"/>
              </w:rPr>
            </w:pPr>
          </w:p>
        </w:tc>
        <w:tc>
          <w:tcPr>
            <w:tcW w:w="2277" w:type="dxa"/>
            <w:shd w:val="clear" w:color="auto" w:fill="auto"/>
          </w:tcPr>
          <w:p w:rsidR="000145F3" w:rsidRPr="00FD13DB" w:rsidRDefault="000145F3" w:rsidP="000145F3">
            <w:pPr>
              <w:pStyle w:val="Osnovtabl"/>
              <w:rPr>
                <w:highlight w:val="yellow"/>
              </w:rPr>
            </w:pPr>
            <w:r w:rsidRPr="009723F9">
              <w:rPr>
                <w:lang w:val="en-US"/>
              </w:rPr>
              <w:t>void</w:t>
            </w:r>
          </w:p>
        </w:tc>
      </w:tr>
      <w:tr w:rsidR="009723F9" w:rsidRPr="00FD13DB" w:rsidTr="009723F9">
        <w:tc>
          <w:tcPr>
            <w:tcW w:w="2005" w:type="dxa"/>
            <w:shd w:val="clear" w:color="auto" w:fill="auto"/>
          </w:tcPr>
          <w:p w:rsidR="000145F3" w:rsidRPr="00EE5415" w:rsidRDefault="000145F3" w:rsidP="000145F3">
            <w:pPr>
              <w:pStyle w:val="Osnovtabl"/>
              <w:rPr>
                <w:highlight w:val="yellow"/>
                <w:lang w:val="en-US"/>
              </w:rPr>
            </w:pPr>
            <w:r w:rsidRPr="00A87DEB">
              <w:rPr>
                <w:sz w:val="28"/>
                <w:szCs w:val="28"/>
              </w:rPr>
              <w:t>Формирование сообщения поддержки</w:t>
            </w:r>
            <w:r>
              <w:rPr>
                <w:sz w:val="28"/>
                <w:szCs w:val="28"/>
              </w:rPr>
              <w:t>()</w:t>
            </w:r>
          </w:p>
        </w:tc>
        <w:tc>
          <w:tcPr>
            <w:tcW w:w="1570" w:type="dxa"/>
            <w:shd w:val="clear" w:color="auto" w:fill="auto"/>
          </w:tcPr>
          <w:p w:rsidR="000145F3" w:rsidRPr="000145F3" w:rsidRDefault="000145F3" w:rsidP="000145F3">
            <w:pPr>
              <w:pStyle w:val="Osnovtabl"/>
            </w:pPr>
            <w:r w:rsidRPr="000145F3">
              <w:t>Сообщение поддержки</w:t>
            </w:r>
          </w:p>
        </w:tc>
        <w:tc>
          <w:tcPr>
            <w:tcW w:w="2005" w:type="dxa"/>
            <w:shd w:val="clear" w:color="auto" w:fill="auto"/>
          </w:tcPr>
          <w:p w:rsidR="000145F3" w:rsidRPr="00EE5415" w:rsidRDefault="000145F3" w:rsidP="000145F3">
            <w:pPr>
              <w:pStyle w:val="Osnovtabl"/>
              <w:rPr>
                <w:highlight w:val="yellow"/>
                <w:lang w:val="en-US"/>
              </w:rPr>
            </w:pPr>
            <w:r w:rsidRPr="00A87DEB">
              <w:rPr>
                <w:sz w:val="28"/>
                <w:szCs w:val="28"/>
              </w:rPr>
              <w:t>Формирование сообщения поддержки</w:t>
            </w:r>
            <w:r>
              <w:rPr>
                <w:sz w:val="28"/>
                <w:szCs w:val="28"/>
              </w:rPr>
              <w:t>()</w:t>
            </w:r>
          </w:p>
        </w:tc>
        <w:tc>
          <w:tcPr>
            <w:tcW w:w="2054" w:type="dxa"/>
            <w:shd w:val="clear" w:color="auto" w:fill="auto"/>
          </w:tcPr>
          <w:p w:rsidR="00823AC6" w:rsidRPr="009723F9" w:rsidRDefault="00823AC6" w:rsidP="00823AC6">
            <w:pPr>
              <w:pStyle w:val="Osnovtabl"/>
              <w:rPr>
                <w:lang w:val="en-US"/>
              </w:rPr>
            </w:pPr>
            <w:r w:rsidRPr="009723F9">
              <w:rPr>
                <w:lang w:val="en-US"/>
              </w:rPr>
              <w:t xml:space="preserve">ID – </w:t>
            </w:r>
            <w:proofErr w:type="spellStart"/>
            <w:r w:rsidRPr="009723F9">
              <w:rPr>
                <w:lang w:val="en-US"/>
              </w:rPr>
              <w:t>int</w:t>
            </w:r>
            <w:proofErr w:type="spellEnd"/>
            <w:r w:rsidRPr="009723F9">
              <w:rPr>
                <w:lang w:val="en-US"/>
              </w:rPr>
              <w:t xml:space="preserve">;  </w:t>
            </w:r>
          </w:p>
          <w:p w:rsidR="00823AC6" w:rsidRPr="009723F9" w:rsidRDefault="00823AC6" w:rsidP="00823AC6">
            <w:pPr>
              <w:pStyle w:val="Osnovtabl"/>
              <w:rPr>
                <w:lang w:val="en-US"/>
              </w:rPr>
            </w:pPr>
            <w:r>
              <w:t>Текст</w:t>
            </w:r>
            <w:r w:rsidRPr="009723F9">
              <w:rPr>
                <w:lang w:val="en-US"/>
              </w:rPr>
              <w:t xml:space="preserve"> - string;  </w:t>
            </w:r>
          </w:p>
          <w:p w:rsidR="00823AC6" w:rsidRPr="009723F9" w:rsidRDefault="00823AC6" w:rsidP="00823AC6">
            <w:pPr>
              <w:pStyle w:val="Osnovtabl"/>
              <w:rPr>
                <w:lang w:val="en-US"/>
              </w:rPr>
            </w:pPr>
            <w:proofErr w:type="spellStart"/>
            <w:r w:rsidRPr="009723F9">
              <w:rPr>
                <w:lang w:val="en-US"/>
              </w:rPr>
              <w:t>Dialog_id</w:t>
            </w:r>
            <w:proofErr w:type="spellEnd"/>
            <w:r w:rsidRPr="009723F9">
              <w:rPr>
                <w:lang w:val="en-US"/>
              </w:rPr>
              <w:t xml:space="preserve"> – </w:t>
            </w:r>
            <w:proofErr w:type="spellStart"/>
            <w:r w:rsidRPr="009723F9">
              <w:rPr>
                <w:lang w:val="en-US"/>
              </w:rPr>
              <w:t>int</w:t>
            </w:r>
            <w:proofErr w:type="spellEnd"/>
            <w:r w:rsidRPr="009723F9">
              <w:rPr>
                <w:lang w:val="en-US"/>
              </w:rPr>
              <w:t xml:space="preserve">;  </w:t>
            </w:r>
          </w:p>
          <w:p w:rsidR="00823AC6" w:rsidRPr="009723F9" w:rsidRDefault="00823AC6" w:rsidP="00823AC6">
            <w:pPr>
              <w:pStyle w:val="Osnovtabl"/>
              <w:rPr>
                <w:lang w:val="en-US"/>
              </w:rPr>
            </w:pPr>
            <w:proofErr w:type="spellStart"/>
            <w:r w:rsidRPr="009723F9">
              <w:rPr>
                <w:lang w:val="en-US"/>
              </w:rPr>
              <w:t>User_id</w:t>
            </w:r>
            <w:proofErr w:type="spellEnd"/>
            <w:r w:rsidRPr="009723F9">
              <w:rPr>
                <w:lang w:val="en-US"/>
              </w:rPr>
              <w:t xml:space="preserve"> – </w:t>
            </w:r>
            <w:proofErr w:type="spellStart"/>
            <w:r w:rsidRPr="009723F9">
              <w:rPr>
                <w:lang w:val="en-US"/>
              </w:rPr>
              <w:t>int</w:t>
            </w:r>
            <w:proofErr w:type="spellEnd"/>
            <w:r w:rsidRPr="009723F9">
              <w:rPr>
                <w:lang w:val="en-US"/>
              </w:rPr>
              <w:t xml:space="preserve">;  </w:t>
            </w:r>
          </w:p>
          <w:p w:rsidR="00823AC6" w:rsidRPr="009723F9" w:rsidRDefault="00823AC6" w:rsidP="00823AC6">
            <w:pPr>
              <w:pStyle w:val="Osnovtabl"/>
              <w:rPr>
                <w:lang w:val="en-US"/>
              </w:rPr>
            </w:pPr>
            <w:proofErr w:type="spellStart"/>
            <w:r w:rsidRPr="009723F9">
              <w:rPr>
                <w:lang w:val="en-US"/>
              </w:rPr>
              <w:t>To_user_id</w:t>
            </w:r>
            <w:proofErr w:type="spellEnd"/>
            <w:r w:rsidRPr="009723F9">
              <w:rPr>
                <w:lang w:val="en-US"/>
              </w:rPr>
              <w:t xml:space="preserve"> – </w:t>
            </w:r>
            <w:proofErr w:type="spellStart"/>
            <w:r w:rsidRPr="009723F9">
              <w:rPr>
                <w:lang w:val="en-US"/>
              </w:rPr>
              <w:t>int</w:t>
            </w:r>
            <w:proofErr w:type="spellEnd"/>
            <w:r w:rsidRPr="009723F9">
              <w:rPr>
                <w:lang w:val="en-US"/>
              </w:rPr>
              <w:t xml:space="preserve">;  </w:t>
            </w:r>
          </w:p>
          <w:p w:rsidR="000145F3" w:rsidRPr="009723F9" w:rsidRDefault="00823AC6" w:rsidP="00823AC6">
            <w:pPr>
              <w:pStyle w:val="Osnovtabl"/>
            </w:pPr>
            <w:r>
              <w:t xml:space="preserve">Время </w:t>
            </w:r>
            <w:proofErr w:type="spellStart"/>
            <w:r>
              <w:t>отпрваки</w:t>
            </w:r>
            <w:proofErr w:type="spellEnd"/>
            <w:r>
              <w:t xml:space="preserve"> - </w:t>
            </w:r>
            <w:proofErr w:type="spellStart"/>
            <w:r>
              <w:t>DateTime</w:t>
            </w:r>
            <w:proofErr w:type="spellEnd"/>
            <w:r>
              <w:t xml:space="preserve">;   </w:t>
            </w:r>
          </w:p>
        </w:tc>
        <w:tc>
          <w:tcPr>
            <w:tcW w:w="2277" w:type="dxa"/>
            <w:shd w:val="clear" w:color="auto" w:fill="auto"/>
          </w:tcPr>
          <w:p w:rsidR="000145F3" w:rsidRPr="009723F9" w:rsidRDefault="000145F3" w:rsidP="000145F3">
            <w:pPr>
              <w:pStyle w:val="Osnovtabl"/>
            </w:pPr>
            <w:r w:rsidRPr="009723F9">
              <w:rPr>
                <w:lang w:val="en-US"/>
              </w:rPr>
              <w:t>void</w:t>
            </w:r>
          </w:p>
        </w:tc>
      </w:tr>
      <w:tr w:rsidR="009723F9" w:rsidRPr="00FD13DB" w:rsidTr="009723F9">
        <w:tc>
          <w:tcPr>
            <w:tcW w:w="2005" w:type="dxa"/>
            <w:shd w:val="clear" w:color="auto" w:fill="auto"/>
          </w:tcPr>
          <w:p w:rsidR="000145F3" w:rsidRPr="00691BF3" w:rsidRDefault="000145F3" w:rsidP="000145F3">
            <w:pPr>
              <w:pStyle w:val="Osnovtabl"/>
            </w:pPr>
            <w:r w:rsidRPr="00691BF3">
              <w:rPr>
                <w:sz w:val="28"/>
                <w:szCs w:val="28"/>
              </w:rPr>
              <w:lastRenderedPageBreak/>
              <w:t>Обр</w:t>
            </w:r>
            <w:r w:rsidRPr="00691BF3">
              <w:rPr>
                <w:sz w:val="28"/>
                <w:szCs w:val="28"/>
              </w:rPr>
              <w:t>ащение к данным ID пользователя</w:t>
            </w:r>
            <w:r w:rsidRPr="00691BF3">
              <w:rPr>
                <w:sz w:val="28"/>
                <w:szCs w:val="28"/>
              </w:rPr>
              <w:t>()</w:t>
            </w:r>
          </w:p>
        </w:tc>
        <w:tc>
          <w:tcPr>
            <w:tcW w:w="1570" w:type="dxa"/>
            <w:shd w:val="clear" w:color="auto" w:fill="auto"/>
          </w:tcPr>
          <w:p w:rsidR="000145F3" w:rsidRPr="00691BF3" w:rsidRDefault="00691BF3" w:rsidP="000145F3">
            <w:pPr>
              <w:pStyle w:val="Osnovtabl"/>
            </w:pPr>
            <w:r w:rsidRPr="00691BF3">
              <w:t>Данные пользователя</w:t>
            </w:r>
          </w:p>
        </w:tc>
        <w:tc>
          <w:tcPr>
            <w:tcW w:w="2005" w:type="dxa"/>
            <w:shd w:val="clear" w:color="auto" w:fill="auto"/>
          </w:tcPr>
          <w:p w:rsidR="000145F3" w:rsidRPr="00FD13DB" w:rsidRDefault="000145F3" w:rsidP="000145F3">
            <w:pPr>
              <w:pStyle w:val="Osnovtabl"/>
              <w:rPr>
                <w:highlight w:val="yellow"/>
              </w:rPr>
            </w:pPr>
            <w:r w:rsidRPr="00A87DEB">
              <w:rPr>
                <w:sz w:val="28"/>
                <w:szCs w:val="28"/>
              </w:rPr>
              <w:t>Обр</w:t>
            </w:r>
            <w:r>
              <w:rPr>
                <w:sz w:val="28"/>
                <w:szCs w:val="28"/>
              </w:rPr>
              <w:t>ащение к данным ID пользователя</w:t>
            </w:r>
            <w:r w:rsidRPr="00A87DEB">
              <w:rPr>
                <w:sz w:val="28"/>
                <w:szCs w:val="28"/>
              </w:rPr>
              <w:t>()</w:t>
            </w:r>
          </w:p>
        </w:tc>
        <w:tc>
          <w:tcPr>
            <w:tcW w:w="2054" w:type="dxa"/>
            <w:shd w:val="clear" w:color="auto" w:fill="auto"/>
          </w:tcPr>
          <w:p w:rsidR="000145F3" w:rsidRPr="00FD13DB" w:rsidRDefault="000145F3" w:rsidP="000145F3">
            <w:pPr>
              <w:pStyle w:val="Osnovtabl"/>
              <w:rPr>
                <w:highlight w:val="yellow"/>
              </w:rPr>
            </w:pPr>
          </w:p>
        </w:tc>
        <w:tc>
          <w:tcPr>
            <w:tcW w:w="2277" w:type="dxa"/>
            <w:shd w:val="clear" w:color="auto" w:fill="auto"/>
          </w:tcPr>
          <w:p w:rsidR="000145F3" w:rsidRPr="00FD13DB" w:rsidRDefault="000145F3" w:rsidP="009723F9">
            <w:pPr>
              <w:pStyle w:val="Osnovtabl"/>
              <w:rPr>
                <w:highlight w:val="yellow"/>
                <w:lang w:val="en-US"/>
              </w:rPr>
            </w:pPr>
            <w:r w:rsidRPr="009723F9">
              <w:rPr>
                <w:lang w:val="en-US"/>
              </w:rPr>
              <w:t>List&lt;</w:t>
            </w:r>
            <w:r w:rsidR="009723F9" w:rsidRPr="009723F9">
              <w:t>Пользователи</w:t>
            </w:r>
            <w:r w:rsidRPr="009723F9">
              <w:rPr>
                <w:lang w:val="en-US"/>
              </w:rPr>
              <w:t>&gt;</w:t>
            </w:r>
          </w:p>
        </w:tc>
      </w:tr>
      <w:tr w:rsidR="009723F9" w:rsidRPr="00FD13DB" w:rsidTr="009723F9">
        <w:tc>
          <w:tcPr>
            <w:tcW w:w="2005" w:type="dxa"/>
            <w:shd w:val="clear" w:color="auto" w:fill="auto"/>
          </w:tcPr>
          <w:p w:rsidR="000145F3" w:rsidRPr="00FD13DB" w:rsidRDefault="000145F3" w:rsidP="000145F3">
            <w:pPr>
              <w:pStyle w:val="Osnovtabl"/>
              <w:rPr>
                <w:highlight w:val="yellow"/>
              </w:rPr>
            </w:pPr>
            <w:r w:rsidRPr="00A87DEB">
              <w:rPr>
                <w:sz w:val="28"/>
                <w:szCs w:val="28"/>
              </w:rPr>
              <w:t>Формирование сообщения пользователя</w:t>
            </w:r>
            <w:r>
              <w:rPr>
                <w:sz w:val="28"/>
                <w:szCs w:val="28"/>
              </w:rPr>
              <w:t>()</w:t>
            </w:r>
          </w:p>
        </w:tc>
        <w:tc>
          <w:tcPr>
            <w:tcW w:w="1570" w:type="dxa"/>
            <w:shd w:val="clear" w:color="auto" w:fill="auto"/>
          </w:tcPr>
          <w:p w:rsidR="000145F3" w:rsidRPr="00FD13DB" w:rsidRDefault="000C6CB5" w:rsidP="000145F3">
            <w:pPr>
              <w:pStyle w:val="Osnovtabl"/>
              <w:rPr>
                <w:highlight w:val="yellow"/>
              </w:rPr>
            </w:pPr>
            <w:r w:rsidRPr="000C6CB5">
              <w:t>Сообщение пользователя</w:t>
            </w:r>
          </w:p>
        </w:tc>
        <w:tc>
          <w:tcPr>
            <w:tcW w:w="2005" w:type="dxa"/>
            <w:shd w:val="clear" w:color="auto" w:fill="auto"/>
          </w:tcPr>
          <w:p w:rsidR="000145F3" w:rsidRPr="00FD13DB" w:rsidRDefault="000145F3" w:rsidP="000145F3">
            <w:pPr>
              <w:pStyle w:val="Osnovtabl"/>
              <w:rPr>
                <w:highlight w:val="yellow"/>
              </w:rPr>
            </w:pPr>
            <w:r w:rsidRPr="00A87DEB">
              <w:rPr>
                <w:sz w:val="28"/>
                <w:szCs w:val="28"/>
              </w:rPr>
              <w:t>Формирование сообщения пользователя</w:t>
            </w:r>
            <w:r>
              <w:rPr>
                <w:sz w:val="28"/>
                <w:szCs w:val="28"/>
              </w:rPr>
              <w:t>()</w:t>
            </w:r>
          </w:p>
        </w:tc>
        <w:tc>
          <w:tcPr>
            <w:tcW w:w="2054" w:type="dxa"/>
            <w:shd w:val="clear" w:color="auto" w:fill="auto"/>
          </w:tcPr>
          <w:p w:rsidR="009723F9" w:rsidRPr="009723F9" w:rsidRDefault="009723F9" w:rsidP="009723F9">
            <w:pPr>
              <w:pStyle w:val="Osnovtabl"/>
              <w:rPr>
                <w:lang w:val="en-US"/>
              </w:rPr>
            </w:pPr>
            <w:r w:rsidRPr="009723F9">
              <w:rPr>
                <w:lang w:val="en-US"/>
              </w:rPr>
              <w:t xml:space="preserve">ID – </w:t>
            </w:r>
            <w:proofErr w:type="spellStart"/>
            <w:r w:rsidRPr="009723F9">
              <w:rPr>
                <w:lang w:val="en-US"/>
              </w:rPr>
              <w:t>int</w:t>
            </w:r>
            <w:proofErr w:type="spellEnd"/>
            <w:r w:rsidRPr="009723F9">
              <w:rPr>
                <w:lang w:val="en-US"/>
              </w:rPr>
              <w:t xml:space="preserve">;  </w:t>
            </w:r>
          </w:p>
          <w:p w:rsidR="009723F9" w:rsidRPr="009723F9" w:rsidRDefault="00823AC6" w:rsidP="009723F9">
            <w:pPr>
              <w:pStyle w:val="Osnovtabl"/>
              <w:rPr>
                <w:lang w:val="en-US"/>
              </w:rPr>
            </w:pPr>
            <w:r>
              <w:t>Текст</w:t>
            </w:r>
            <w:r w:rsidR="009723F9" w:rsidRPr="009723F9">
              <w:rPr>
                <w:lang w:val="en-US"/>
              </w:rPr>
              <w:t xml:space="preserve"> - string;  </w:t>
            </w:r>
          </w:p>
          <w:p w:rsidR="009723F9" w:rsidRPr="009723F9" w:rsidRDefault="009723F9" w:rsidP="009723F9">
            <w:pPr>
              <w:pStyle w:val="Osnovtabl"/>
              <w:rPr>
                <w:lang w:val="en-US"/>
              </w:rPr>
            </w:pPr>
            <w:proofErr w:type="spellStart"/>
            <w:r w:rsidRPr="009723F9">
              <w:rPr>
                <w:lang w:val="en-US"/>
              </w:rPr>
              <w:t>Dialog_id</w:t>
            </w:r>
            <w:proofErr w:type="spellEnd"/>
            <w:r w:rsidRPr="009723F9">
              <w:rPr>
                <w:lang w:val="en-US"/>
              </w:rPr>
              <w:t xml:space="preserve"> – </w:t>
            </w:r>
            <w:proofErr w:type="spellStart"/>
            <w:r w:rsidRPr="009723F9">
              <w:rPr>
                <w:lang w:val="en-US"/>
              </w:rPr>
              <w:t>int</w:t>
            </w:r>
            <w:proofErr w:type="spellEnd"/>
            <w:r w:rsidRPr="009723F9">
              <w:rPr>
                <w:lang w:val="en-US"/>
              </w:rPr>
              <w:t xml:space="preserve">;  </w:t>
            </w:r>
          </w:p>
          <w:p w:rsidR="009723F9" w:rsidRPr="009723F9" w:rsidRDefault="009723F9" w:rsidP="009723F9">
            <w:pPr>
              <w:pStyle w:val="Osnovtabl"/>
              <w:rPr>
                <w:lang w:val="en-US"/>
              </w:rPr>
            </w:pPr>
            <w:proofErr w:type="spellStart"/>
            <w:r w:rsidRPr="009723F9">
              <w:rPr>
                <w:lang w:val="en-US"/>
              </w:rPr>
              <w:t>User_id</w:t>
            </w:r>
            <w:proofErr w:type="spellEnd"/>
            <w:r w:rsidRPr="009723F9">
              <w:rPr>
                <w:lang w:val="en-US"/>
              </w:rPr>
              <w:t xml:space="preserve"> – </w:t>
            </w:r>
            <w:proofErr w:type="spellStart"/>
            <w:r w:rsidRPr="009723F9">
              <w:rPr>
                <w:lang w:val="en-US"/>
              </w:rPr>
              <w:t>int</w:t>
            </w:r>
            <w:proofErr w:type="spellEnd"/>
            <w:r w:rsidRPr="009723F9">
              <w:rPr>
                <w:lang w:val="en-US"/>
              </w:rPr>
              <w:t xml:space="preserve">;  </w:t>
            </w:r>
          </w:p>
          <w:p w:rsidR="009723F9" w:rsidRPr="009723F9" w:rsidRDefault="009723F9" w:rsidP="009723F9">
            <w:pPr>
              <w:pStyle w:val="Osnovtabl"/>
              <w:rPr>
                <w:lang w:val="en-US"/>
              </w:rPr>
            </w:pPr>
            <w:proofErr w:type="spellStart"/>
            <w:r w:rsidRPr="009723F9">
              <w:rPr>
                <w:lang w:val="en-US"/>
              </w:rPr>
              <w:t>To_user_id</w:t>
            </w:r>
            <w:proofErr w:type="spellEnd"/>
            <w:r w:rsidRPr="009723F9">
              <w:rPr>
                <w:lang w:val="en-US"/>
              </w:rPr>
              <w:t xml:space="preserve"> – </w:t>
            </w:r>
            <w:proofErr w:type="spellStart"/>
            <w:r w:rsidRPr="009723F9">
              <w:rPr>
                <w:lang w:val="en-US"/>
              </w:rPr>
              <w:t>int</w:t>
            </w:r>
            <w:proofErr w:type="spellEnd"/>
            <w:r w:rsidRPr="009723F9">
              <w:rPr>
                <w:lang w:val="en-US"/>
              </w:rPr>
              <w:t xml:space="preserve">;  </w:t>
            </w:r>
          </w:p>
          <w:p w:rsidR="000145F3" w:rsidRPr="009723F9" w:rsidRDefault="00823AC6" w:rsidP="000145F3">
            <w:pPr>
              <w:pStyle w:val="Osnovtabl"/>
            </w:pPr>
            <w:r>
              <w:t xml:space="preserve">Время </w:t>
            </w:r>
            <w:proofErr w:type="spellStart"/>
            <w:r>
              <w:t>отпрваки</w:t>
            </w:r>
            <w:proofErr w:type="spellEnd"/>
            <w:r w:rsidR="009723F9">
              <w:t xml:space="preserve"> - </w:t>
            </w:r>
            <w:proofErr w:type="spellStart"/>
            <w:r w:rsidR="009723F9">
              <w:t>DateTime</w:t>
            </w:r>
            <w:proofErr w:type="spellEnd"/>
            <w:r w:rsidR="009723F9">
              <w:t xml:space="preserve">;   </w:t>
            </w:r>
          </w:p>
        </w:tc>
        <w:tc>
          <w:tcPr>
            <w:tcW w:w="2277" w:type="dxa"/>
            <w:shd w:val="clear" w:color="auto" w:fill="auto"/>
          </w:tcPr>
          <w:p w:rsidR="000145F3" w:rsidRPr="00FD13DB" w:rsidRDefault="000145F3" w:rsidP="000145F3">
            <w:pPr>
              <w:pStyle w:val="Osnovtabl"/>
              <w:rPr>
                <w:highlight w:val="yellow"/>
              </w:rPr>
            </w:pPr>
            <w:r w:rsidRPr="009723F9">
              <w:rPr>
                <w:lang w:val="en-US"/>
              </w:rPr>
              <w:t>void</w:t>
            </w:r>
          </w:p>
        </w:tc>
      </w:tr>
      <w:tr w:rsidR="009723F9" w:rsidRPr="00FD13DB" w:rsidTr="009723F9">
        <w:tc>
          <w:tcPr>
            <w:tcW w:w="2005" w:type="dxa"/>
            <w:shd w:val="clear" w:color="auto" w:fill="auto"/>
          </w:tcPr>
          <w:p w:rsidR="009723F9" w:rsidRPr="00FD13DB" w:rsidRDefault="009723F9" w:rsidP="009723F9">
            <w:pPr>
              <w:pStyle w:val="Osnovtabl"/>
              <w:rPr>
                <w:highlight w:val="yellow"/>
              </w:rPr>
            </w:pPr>
            <w:r w:rsidRPr="00A87DEB">
              <w:rPr>
                <w:sz w:val="28"/>
                <w:szCs w:val="28"/>
              </w:rPr>
              <w:t>Обращение к данным текста сообщения поддержки</w:t>
            </w:r>
            <w:r>
              <w:rPr>
                <w:sz w:val="28"/>
                <w:szCs w:val="28"/>
              </w:rPr>
              <w:t>()</w:t>
            </w:r>
          </w:p>
        </w:tc>
        <w:tc>
          <w:tcPr>
            <w:tcW w:w="1570" w:type="dxa"/>
            <w:shd w:val="clear" w:color="auto" w:fill="auto"/>
          </w:tcPr>
          <w:p w:rsidR="009723F9" w:rsidRPr="00FD13DB" w:rsidRDefault="009723F9" w:rsidP="009723F9">
            <w:pPr>
              <w:pStyle w:val="Osnovtabl"/>
              <w:rPr>
                <w:highlight w:val="yellow"/>
              </w:rPr>
            </w:pPr>
            <w:r w:rsidRPr="000C6CB5">
              <w:t>Сообщение поддержки</w:t>
            </w:r>
          </w:p>
        </w:tc>
        <w:tc>
          <w:tcPr>
            <w:tcW w:w="2005" w:type="dxa"/>
            <w:shd w:val="clear" w:color="auto" w:fill="auto"/>
          </w:tcPr>
          <w:p w:rsidR="009723F9" w:rsidRPr="00FD13DB" w:rsidRDefault="009723F9" w:rsidP="009723F9">
            <w:pPr>
              <w:pStyle w:val="Osnovtabl"/>
              <w:rPr>
                <w:highlight w:val="yellow"/>
              </w:rPr>
            </w:pPr>
            <w:r w:rsidRPr="00A87DEB">
              <w:rPr>
                <w:sz w:val="28"/>
                <w:szCs w:val="28"/>
              </w:rPr>
              <w:t>Получение данных текста сообщения поддержки</w:t>
            </w:r>
            <w:r>
              <w:rPr>
                <w:sz w:val="28"/>
                <w:szCs w:val="28"/>
              </w:rPr>
              <w:t>()</w:t>
            </w:r>
          </w:p>
        </w:tc>
        <w:tc>
          <w:tcPr>
            <w:tcW w:w="2054" w:type="dxa"/>
            <w:shd w:val="clear" w:color="auto" w:fill="auto"/>
          </w:tcPr>
          <w:p w:rsidR="009723F9" w:rsidRPr="009723F9" w:rsidRDefault="009723F9" w:rsidP="009723F9">
            <w:pPr>
              <w:pStyle w:val="Osnovtabl"/>
            </w:pPr>
            <w:r w:rsidRPr="009723F9">
              <w:t>ID</w:t>
            </w:r>
            <w:r>
              <w:t xml:space="preserve"> </w:t>
            </w:r>
            <w:r>
              <w:t>сообщения поддержки</w:t>
            </w:r>
            <w:r w:rsidRPr="009723F9">
              <w:t xml:space="preserve">: </w:t>
            </w:r>
            <w:proofErr w:type="spellStart"/>
            <w:r w:rsidRPr="009723F9">
              <w:t>int</w:t>
            </w:r>
            <w:proofErr w:type="spellEnd"/>
          </w:p>
          <w:p w:rsidR="009723F9" w:rsidRPr="009723F9" w:rsidRDefault="009723F9" w:rsidP="009723F9">
            <w:pPr>
              <w:pStyle w:val="Osnovtabl"/>
            </w:pPr>
            <w:proofErr w:type="gramStart"/>
            <w:r w:rsidRPr="009723F9">
              <w:t>Текст :</w:t>
            </w:r>
            <w:proofErr w:type="gramEnd"/>
            <w:r w:rsidRPr="009723F9">
              <w:t xml:space="preserve"> </w:t>
            </w:r>
            <w:proofErr w:type="spellStart"/>
            <w:r w:rsidRPr="009723F9">
              <w:t>string</w:t>
            </w:r>
            <w:proofErr w:type="spellEnd"/>
          </w:p>
          <w:p w:rsidR="009723F9" w:rsidRPr="00FD13DB" w:rsidRDefault="009723F9" w:rsidP="009723F9">
            <w:pPr>
              <w:pStyle w:val="Osnovtabl"/>
              <w:rPr>
                <w:highlight w:val="yellow"/>
              </w:rPr>
            </w:pPr>
          </w:p>
        </w:tc>
        <w:tc>
          <w:tcPr>
            <w:tcW w:w="2277" w:type="dxa"/>
            <w:shd w:val="clear" w:color="auto" w:fill="auto"/>
          </w:tcPr>
          <w:p w:rsidR="009723F9" w:rsidRPr="00FD13DB" w:rsidRDefault="009723F9" w:rsidP="009723F9">
            <w:pPr>
              <w:pStyle w:val="Osnovtabl"/>
              <w:rPr>
                <w:highlight w:val="yellow"/>
              </w:rPr>
            </w:pPr>
            <w:r w:rsidRPr="009723F9">
              <w:rPr>
                <w:lang w:val="en-US"/>
              </w:rPr>
              <w:t>List</w:t>
            </w:r>
            <w:r w:rsidRPr="009723F9">
              <w:t xml:space="preserve"> </w:t>
            </w:r>
            <w:r w:rsidRPr="009723F9">
              <w:rPr>
                <w:lang w:val="en-US"/>
              </w:rPr>
              <w:t>&lt;</w:t>
            </w:r>
            <w:r w:rsidRPr="009723F9">
              <w:t>Сообщения поддержки</w:t>
            </w:r>
            <w:r w:rsidRPr="009723F9">
              <w:rPr>
                <w:lang w:val="en-US"/>
              </w:rPr>
              <w:t xml:space="preserve"> &gt;</w:t>
            </w:r>
          </w:p>
        </w:tc>
      </w:tr>
    </w:tbl>
    <w:p w:rsidR="000145F3" w:rsidRDefault="000145F3" w:rsidP="000145F3">
      <w:pPr>
        <w:pStyle w:val="Osnov"/>
        <w:ind w:firstLine="0"/>
        <w:rPr>
          <w:highlight w:val="yellow"/>
        </w:rPr>
      </w:pPr>
    </w:p>
    <w:p w:rsidR="0024522D" w:rsidRPr="00691BF3" w:rsidRDefault="0024522D" w:rsidP="0024522D">
      <w:pPr>
        <w:pStyle w:val="Osnov"/>
      </w:pPr>
      <w:r w:rsidRPr="00691BF3">
        <w:t>Итоговая диаграмма классов представлена на рис. 26.</w:t>
      </w:r>
    </w:p>
    <w:p w:rsidR="0024522D" w:rsidRPr="00FD13DB" w:rsidRDefault="001339DB" w:rsidP="0024522D">
      <w:pPr>
        <w:pStyle w:val="Ris"/>
        <w:rPr>
          <w:highlight w:val="yellow"/>
        </w:rPr>
      </w:pPr>
      <w:r w:rsidRPr="00100742">
        <w:rPr>
          <w:noProof/>
          <w:szCs w:val="28"/>
          <w:lang w:eastAsia="ru-RU"/>
        </w:rPr>
        <w:drawing>
          <wp:inline distT="0" distB="0" distL="0" distR="0" wp14:anchorId="4650179B" wp14:editId="09A675E5">
            <wp:extent cx="5940425" cy="30194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FD13DB" w:rsidRDefault="0024522D" w:rsidP="0024522D">
      <w:pPr>
        <w:pStyle w:val="RisName"/>
        <w:rPr>
          <w:highlight w:val="yellow"/>
        </w:rPr>
      </w:pPr>
      <w:r w:rsidRPr="001339DB">
        <w:t xml:space="preserve">Рис. 26. Итоговая диаграмма классов </w:t>
      </w:r>
    </w:p>
    <w:p w:rsidR="0024522D" w:rsidRPr="00AE012C" w:rsidRDefault="0024522D" w:rsidP="0024522D">
      <w:pPr>
        <w:pStyle w:val="2"/>
      </w:pPr>
      <w:bookmarkStart w:id="47" w:name="_Toc512870534"/>
      <w:r w:rsidRPr="00AE012C">
        <w:t>2.3. Выбор технологий реализации</w:t>
      </w:r>
      <w:bookmarkEnd w:id="47"/>
    </w:p>
    <w:p w:rsidR="0024522D" w:rsidRPr="00AE012C" w:rsidRDefault="0024522D" w:rsidP="0024522D">
      <w:pPr>
        <w:pStyle w:val="3"/>
      </w:pPr>
      <w:bookmarkStart w:id="48" w:name="_Toc418498400"/>
      <w:bookmarkStart w:id="49" w:name="_Toc512850711"/>
      <w:bookmarkStart w:id="50" w:name="_Toc512856485"/>
      <w:bookmarkStart w:id="51" w:name="_Toc512870535"/>
      <w:r w:rsidRPr="00AE012C">
        <w:t>2.3.1.</w:t>
      </w:r>
      <w:r w:rsidRPr="00AE012C">
        <w:rPr>
          <w:lang w:val="en-US"/>
        </w:rPr>
        <w:t> </w:t>
      </w:r>
      <w:r w:rsidRPr="00AE012C">
        <w:t>Выбор операционной системы</w:t>
      </w:r>
      <w:bookmarkEnd w:id="48"/>
      <w:bookmarkEnd w:id="49"/>
      <w:bookmarkEnd w:id="50"/>
      <w:bookmarkEnd w:id="51"/>
    </w:p>
    <w:p w:rsidR="0024522D" w:rsidRPr="00AE012C" w:rsidRDefault="0024522D" w:rsidP="0024522D">
      <w:pPr>
        <w:pStyle w:val="Osnov"/>
      </w:pPr>
      <w:r w:rsidRPr="00AE012C">
        <w:t xml:space="preserve">В качестве операционной системы для развертывания ИС была выбрана операционная система </w:t>
      </w:r>
      <w:proofErr w:type="spellStart"/>
      <w:r w:rsidRPr="00AE012C">
        <w:t>Windows</w:t>
      </w:r>
      <w:proofErr w:type="spellEnd"/>
      <w:r w:rsidRPr="00AE012C">
        <w:t xml:space="preserve"> 7 (или выше). Выбор данной операционной системы обусловлен тем, что это высокоскоростная, защищенная и надежная система, используемая в настоящее время на предприятии. Смена данной ОС будет нецелесообразной.</w:t>
      </w:r>
    </w:p>
    <w:p w:rsidR="0024522D" w:rsidRPr="00AE012C" w:rsidRDefault="0024522D" w:rsidP="0024522D">
      <w:pPr>
        <w:pStyle w:val="3"/>
      </w:pPr>
      <w:bookmarkStart w:id="52" w:name="_Toc418498401"/>
      <w:bookmarkStart w:id="53" w:name="_Toc512850712"/>
      <w:bookmarkStart w:id="54" w:name="_Toc512856486"/>
      <w:bookmarkStart w:id="55" w:name="_Toc512870536"/>
      <w:r w:rsidRPr="00AE012C">
        <w:lastRenderedPageBreak/>
        <w:t>2.3.2.</w:t>
      </w:r>
      <w:r w:rsidRPr="00AE012C">
        <w:rPr>
          <w:lang w:val="en-US"/>
        </w:rPr>
        <w:t> </w:t>
      </w:r>
      <w:r w:rsidRPr="00AE012C">
        <w:t>Выбор типа взаимодействия пользователя с системой</w:t>
      </w:r>
      <w:bookmarkEnd w:id="52"/>
      <w:bookmarkEnd w:id="53"/>
      <w:bookmarkEnd w:id="54"/>
      <w:bookmarkEnd w:id="55"/>
    </w:p>
    <w:p w:rsidR="0024522D" w:rsidRPr="00AE012C" w:rsidRDefault="0024522D" w:rsidP="0024522D">
      <w:pPr>
        <w:pStyle w:val="Osnov"/>
      </w:pPr>
      <w:r w:rsidRPr="00AE012C">
        <w:t xml:space="preserve">Для взаимодействия пользователя с системой был выбран </w:t>
      </w:r>
      <w:r w:rsidR="00AE012C" w:rsidRPr="00AE012C">
        <w:t>интерфейс</w:t>
      </w:r>
      <w:r w:rsidR="00AE012C">
        <w:t xml:space="preserve"> веб приложения</w:t>
      </w:r>
      <w:r w:rsidRPr="00AE012C">
        <w:t xml:space="preserve">. Данный интерфейс обеспечивает большие возможности для отображения пользовательских функций, </w:t>
      </w:r>
      <w:r w:rsidR="00D72474">
        <w:t>хорошие</w:t>
      </w:r>
      <w:r w:rsidRPr="00AE012C">
        <w:t xml:space="preserve"> характеристики по оперативности обмена данными с другими компонентами.</w:t>
      </w:r>
      <w:r w:rsidR="00AE012C" w:rsidRPr="00AE012C">
        <w:t xml:space="preserve"> Интерфейс имеет один стиль на разных платформах.</w:t>
      </w:r>
      <w:r w:rsidRPr="00AE012C">
        <w:t xml:space="preserve"> Также этот вид интерфейса наиболее</w:t>
      </w:r>
      <w:r w:rsidR="00AE012C" w:rsidRPr="00AE012C">
        <w:t xml:space="preserve"> интуитивен и имеет возможность адаптироваться к разным разрешениям экрана</w:t>
      </w:r>
      <w:r w:rsidRPr="00AE012C">
        <w:t>.</w:t>
      </w:r>
      <w:r w:rsidR="00AE012C" w:rsidRPr="00AE012C">
        <w:t xml:space="preserve"> </w:t>
      </w:r>
    </w:p>
    <w:p w:rsidR="0024522D" w:rsidRPr="003E0CC6" w:rsidRDefault="0024522D" w:rsidP="0024522D">
      <w:pPr>
        <w:pStyle w:val="3"/>
      </w:pPr>
      <w:bookmarkStart w:id="56" w:name="_Toc418498403"/>
      <w:bookmarkStart w:id="57" w:name="_Toc512850713"/>
      <w:bookmarkStart w:id="58" w:name="_Toc512856487"/>
      <w:bookmarkStart w:id="59" w:name="_Toc512870537"/>
      <w:bookmarkStart w:id="60" w:name="_Toc418498402"/>
      <w:r w:rsidRPr="003E0CC6">
        <w:t>2.3.3.</w:t>
      </w:r>
      <w:r w:rsidRPr="003E0CC6">
        <w:rPr>
          <w:lang w:val="en-US"/>
        </w:rPr>
        <w:t> </w:t>
      </w:r>
      <w:r w:rsidRPr="003E0CC6">
        <w:t>Выбор среды разработки и языка программирования</w:t>
      </w:r>
      <w:bookmarkEnd w:id="56"/>
      <w:bookmarkEnd w:id="57"/>
      <w:bookmarkEnd w:id="58"/>
      <w:bookmarkEnd w:id="59"/>
    </w:p>
    <w:bookmarkEnd w:id="60"/>
    <w:p w:rsidR="0024522D" w:rsidRPr="00CB6327" w:rsidRDefault="0024522D" w:rsidP="0024522D">
      <w:pPr>
        <w:pStyle w:val="Osnov"/>
        <w:rPr>
          <w:highlight w:val="yellow"/>
        </w:rPr>
      </w:pPr>
      <w:r w:rsidRPr="007A7F08">
        <w:t>В качестве</w:t>
      </w:r>
      <w:r w:rsidR="007A7F08" w:rsidRPr="007A7F08">
        <w:t xml:space="preserve"> среды разработки была выбрана</w:t>
      </w:r>
      <w:r w:rsidRPr="007A7F08">
        <w:t xml:space="preserve"> среда разработки </w:t>
      </w:r>
      <w:r w:rsidR="007A7F08" w:rsidRPr="007A7F08">
        <w:rPr>
          <w:lang w:val="en-US"/>
        </w:rPr>
        <w:t>NetBeans</w:t>
      </w:r>
      <w:r w:rsidRPr="007A7F08">
        <w:t xml:space="preserve">, в </w:t>
      </w:r>
      <w:r w:rsidRPr="00C06A7F">
        <w:t xml:space="preserve">качестве основного языка программирования – </w:t>
      </w:r>
      <w:proofErr w:type="spellStart"/>
      <w:r w:rsidR="00C06A7F" w:rsidRPr="00C06A7F">
        <w:t>мультипарадигменный</w:t>
      </w:r>
      <w:proofErr w:type="spellEnd"/>
      <w:r w:rsidR="00C06A7F" w:rsidRPr="00C06A7F">
        <w:t xml:space="preserve"> язык программирования </w:t>
      </w:r>
      <w:proofErr w:type="spellStart"/>
      <w:r w:rsidR="00C06A7F" w:rsidRPr="00C06A7F">
        <w:t>JavaScript</w:t>
      </w:r>
      <w:proofErr w:type="spellEnd"/>
      <w:r w:rsidR="00C06A7F" w:rsidRPr="00C06A7F">
        <w:t xml:space="preserve"> и скриптовый язык общего назначения </w:t>
      </w:r>
      <w:proofErr w:type="spellStart"/>
      <w:r w:rsidR="00C06A7F" w:rsidRPr="00C06A7F">
        <w:rPr>
          <w:lang w:val="en-US"/>
        </w:rPr>
        <w:t>php</w:t>
      </w:r>
      <w:proofErr w:type="spellEnd"/>
      <w:r w:rsidRPr="00C06A7F">
        <w:t>. Данные среда и язык разработки являются универсальными инструментами программирования, поэтому они подходят для решения поставленной задачи по созданию ИС.</w:t>
      </w:r>
    </w:p>
    <w:p w:rsidR="0024522D" w:rsidRPr="003E0CC6" w:rsidRDefault="0024522D" w:rsidP="0024522D">
      <w:pPr>
        <w:pStyle w:val="3"/>
      </w:pPr>
      <w:bookmarkStart w:id="61" w:name="_Toc512850714"/>
      <w:bookmarkStart w:id="62" w:name="_Toc512856488"/>
      <w:bookmarkStart w:id="63" w:name="_Toc512870538"/>
      <w:r w:rsidRPr="003E0CC6">
        <w:t>2.3.4.</w:t>
      </w:r>
      <w:r w:rsidRPr="003E0CC6">
        <w:rPr>
          <w:lang w:val="en-US"/>
        </w:rPr>
        <w:t> </w:t>
      </w:r>
      <w:r w:rsidRPr="003E0CC6">
        <w:t>Выбор технологии взаимодействия пользовательских компонент с данными</w:t>
      </w:r>
      <w:bookmarkEnd w:id="61"/>
      <w:bookmarkEnd w:id="62"/>
      <w:bookmarkEnd w:id="63"/>
    </w:p>
    <w:p w:rsidR="0024522D" w:rsidRPr="003E0CC6" w:rsidRDefault="0024522D" w:rsidP="0024522D">
      <w:pPr>
        <w:pStyle w:val="Osnov"/>
      </w:pPr>
      <w:r w:rsidRPr="003E0CC6">
        <w:t xml:space="preserve">Пользовательские компоненты будут взаимодействовать с данными на основе технологии </w:t>
      </w:r>
      <w:r w:rsidR="003E0CC6" w:rsidRPr="003E0CC6">
        <w:t>HTTP</w:t>
      </w:r>
      <w:r w:rsidR="003E0CC6">
        <w:t xml:space="preserve"> (</w:t>
      </w:r>
      <w:r w:rsidR="003E0CC6" w:rsidRPr="003E0CC6">
        <w:t>ASP .NET)</w:t>
      </w:r>
      <w:r w:rsidRPr="003E0CC6">
        <w:t>, поскольку эта технология является основной технологией доступа к данным</w:t>
      </w:r>
      <w:r w:rsidR="003E0CC6" w:rsidRPr="003E0CC6">
        <w:t xml:space="preserve"> в </w:t>
      </w:r>
      <w:r w:rsidR="003E0CC6" w:rsidRPr="003E0CC6">
        <w:rPr>
          <w:lang w:val="en-US"/>
        </w:rPr>
        <w:t>Web</w:t>
      </w:r>
      <w:r w:rsidRPr="003E0CC6">
        <w:t>.</w:t>
      </w:r>
    </w:p>
    <w:p w:rsidR="0024522D" w:rsidRPr="003E0CC6" w:rsidRDefault="0024522D" w:rsidP="0024522D">
      <w:pPr>
        <w:pStyle w:val="3"/>
      </w:pPr>
      <w:bookmarkStart w:id="64" w:name="_Toc418498404"/>
      <w:bookmarkStart w:id="65" w:name="_Toc512850715"/>
      <w:bookmarkStart w:id="66" w:name="_Toc512856489"/>
      <w:bookmarkStart w:id="67" w:name="_Toc512870539"/>
      <w:r w:rsidRPr="003E0CC6">
        <w:t>2.3.5.</w:t>
      </w:r>
      <w:r w:rsidRPr="003E0CC6">
        <w:rPr>
          <w:lang w:val="en-US"/>
        </w:rPr>
        <w:t> </w:t>
      </w:r>
      <w:r w:rsidRPr="003E0CC6">
        <w:t>Определение параметров среды развертывания</w:t>
      </w:r>
      <w:bookmarkEnd w:id="64"/>
      <w:bookmarkEnd w:id="65"/>
      <w:bookmarkEnd w:id="66"/>
      <w:bookmarkEnd w:id="67"/>
    </w:p>
    <w:p w:rsidR="0024522D" w:rsidRPr="000D18E8" w:rsidRDefault="0024522D" w:rsidP="0024522D">
      <w:pPr>
        <w:pStyle w:val="Osnov"/>
      </w:pPr>
      <w:r w:rsidRPr="003E0CC6">
        <w:t>На предприятии установлено оборудование с конфигурацией, достаточной для реализации ИС, поэтому параметры развертывания будут совпадать с конфигурацией этого оборудования. Среда развертывания, представленная в виде начального ва</w:t>
      </w:r>
      <w:r w:rsidRPr="000D18E8">
        <w:t>рианта диаграммы развёртывания, приведена на рис. 27.</w:t>
      </w:r>
    </w:p>
    <w:p w:rsidR="0024522D" w:rsidRPr="000D18E8" w:rsidRDefault="0024522D" w:rsidP="0024522D">
      <w:pPr>
        <w:pStyle w:val="Ris"/>
      </w:pPr>
      <w:r w:rsidRPr="000D18E8">
        <w:rPr>
          <w:noProof/>
          <w:lang w:eastAsia="ru-RU"/>
        </w:rPr>
        <w:drawing>
          <wp:inline distT="0" distB="0" distL="0" distR="0">
            <wp:extent cx="4305300" cy="1266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2D" w:rsidRPr="000D18E8" w:rsidRDefault="0024522D" w:rsidP="0024522D">
      <w:pPr>
        <w:pStyle w:val="RisName"/>
      </w:pPr>
      <w:r w:rsidRPr="000D18E8">
        <w:t>Рис. 27. Начальный вариант диаграммы развертывания</w:t>
      </w:r>
    </w:p>
    <w:p w:rsidR="0024522D" w:rsidRPr="00C2618F" w:rsidRDefault="0024522D" w:rsidP="0024522D">
      <w:pPr>
        <w:pStyle w:val="2"/>
      </w:pPr>
      <w:bookmarkStart w:id="68" w:name="_Toc512870540"/>
      <w:r w:rsidRPr="00C2618F">
        <w:lastRenderedPageBreak/>
        <w:t>2.4. Проектирование хранилища данных</w:t>
      </w:r>
      <w:bookmarkEnd w:id="68"/>
    </w:p>
    <w:p w:rsidR="0024522D" w:rsidRPr="00C2618F" w:rsidRDefault="0024522D" w:rsidP="0024522D">
      <w:pPr>
        <w:pStyle w:val="Osnov"/>
      </w:pPr>
      <w:r w:rsidRPr="00C2618F">
        <w:rPr>
          <w:lang w:val="x-none"/>
        </w:rPr>
        <w:t>В качестве СУБД для разработки системы был</w:t>
      </w:r>
      <w:r w:rsidRPr="00C2618F">
        <w:t>а</w:t>
      </w:r>
      <w:r w:rsidRPr="00C2618F">
        <w:rPr>
          <w:lang w:val="x-none"/>
        </w:rPr>
        <w:t xml:space="preserve"> выбран</w:t>
      </w:r>
      <w:r w:rsidRPr="00C2618F">
        <w:t xml:space="preserve">а </w:t>
      </w:r>
      <w:r w:rsidRPr="00C2618F">
        <w:rPr>
          <w:lang w:val="x-none"/>
        </w:rPr>
        <w:t xml:space="preserve">СУБД </w:t>
      </w:r>
      <w:r w:rsidR="00C2618F" w:rsidRPr="00C2618F">
        <w:rPr>
          <w:lang w:val="en-US"/>
        </w:rPr>
        <w:t>MY</w:t>
      </w:r>
      <w:r w:rsidR="00C2618F" w:rsidRPr="00C2618F">
        <w:t xml:space="preserve"> </w:t>
      </w:r>
      <w:r w:rsidRPr="00C2618F">
        <w:rPr>
          <w:lang w:val="x-none"/>
        </w:rPr>
        <w:t xml:space="preserve">SQL </w:t>
      </w:r>
      <w:proofErr w:type="spellStart"/>
      <w:r w:rsidRPr="00C2618F">
        <w:rPr>
          <w:lang w:val="x-none"/>
        </w:rPr>
        <w:t>Server</w:t>
      </w:r>
      <w:proofErr w:type="spellEnd"/>
      <w:r w:rsidRPr="00C2618F">
        <w:rPr>
          <w:lang w:val="x-none"/>
        </w:rPr>
        <w:t>.</w:t>
      </w:r>
    </w:p>
    <w:p w:rsidR="0024522D" w:rsidRPr="00C2618F" w:rsidRDefault="0024522D" w:rsidP="0024522D">
      <w:pPr>
        <w:pStyle w:val="Osnov"/>
      </w:pPr>
      <w:r w:rsidRPr="00C2618F">
        <w:rPr>
          <w:lang w:val="x-none"/>
        </w:rPr>
        <w:t>На основе анализа требований к базе данных и к разрабатываемой информационной системе, а также на основании анализа предметной области, построена ER-диаграмма</w:t>
      </w:r>
      <w:r w:rsidRPr="00C2618F">
        <w:t>, показанная на рис. 28.</w:t>
      </w:r>
    </w:p>
    <w:p w:rsidR="0024522D" w:rsidRPr="00FD13DB" w:rsidRDefault="007727BE" w:rsidP="0024522D">
      <w:pPr>
        <w:pStyle w:val="Ris"/>
        <w:rPr>
          <w:highlight w:val="yellow"/>
        </w:rPr>
      </w:pPr>
      <w:r w:rsidRPr="007727BE">
        <w:drawing>
          <wp:inline distT="0" distB="0" distL="0" distR="0" wp14:anchorId="77D8CE9E" wp14:editId="73C73369">
            <wp:extent cx="6299835" cy="3575050"/>
            <wp:effectExtent l="0" t="0" r="571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7727BE" w:rsidRDefault="0024522D" w:rsidP="0024522D">
      <w:pPr>
        <w:pStyle w:val="RisName"/>
      </w:pPr>
      <w:r w:rsidRPr="007727BE">
        <w:t xml:space="preserve">Рис. 28. </w:t>
      </w:r>
      <w:r w:rsidRPr="007727BE">
        <w:rPr>
          <w:lang w:val="en-US"/>
        </w:rPr>
        <w:t>ER</w:t>
      </w:r>
      <w:r w:rsidRPr="007727BE">
        <w:t>-диаграмма</w:t>
      </w:r>
    </w:p>
    <w:p w:rsidR="0024522D" w:rsidRPr="003E6C20" w:rsidRDefault="0024522D" w:rsidP="0024522D">
      <w:pPr>
        <w:pStyle w:val="Osnov"/>
        <w:keepNext/>
        <w:rPr>
          <w:b/>
        </w:rPr>
      </w:pPr>
      <w:r w:rsidRPr="003E6C20">
        <w:rPr>
          <w:b/>
        </w:rPr>
        <w:t xml:space="preserve">Таблица </w:t>
      </w:r>
      <w:r w:rsidR="003E6C20" w:rsidRPr="003E6C20">
        <w:rPr>
          <w:b/>
          <w:lang w:val="en-US"/>
        </w:rPr>
        <w:t>User</w:t>
      </w:r>
      <w:r w:rsidR="003E6C20" w:rsidRPr="000E3662">
        <w:rPr>
          <w:b/>
        </w:rPr>
        <w:t>_</w:t>
      </w:r>
      <w:r w:rsidR="003E6C20" w:rsidRPr="003E6C20">
        <w:rPr>
          <w:b/>
          <w:lang w:val="en-US"/>
        </w:rPr>
        <w:t>message</w:t>
      </w:r>
      <w:r w:rsidR="000E3662">
        <w:rPr>
          <w:b/>
        </w:rPr>
        <w:t xml:space="preserve"> (Сообщение пользователя)</w:t>
      </w:r>
      <w:r w:rsidR="003E6C20">
        <w:rPr>
          <w:b/>
        </w:rPr>
        <w:t>:</w:t>
      </w:r>
    </w:p>
    <w:p w:rsidR="0024522D" w:rsidRPr="003E6C20" w:rsidRDefault="007727BE" w:rsidP="0024522D">
      <w:pPr>
        <w:pStyle w:val="Osnov"/>
      </w:pPr>
      <w:r w:rsidRPr="003E6C20">
        <w:drawing>
          <wp:inline distT="0" distB="0" distL="0" distR="0" wp14:anchorId="211BA21C" wp14:editId="1F16AA3E">
            <wp:extent cx="1314633" cy="1495634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3E6C20" w:rsidRDefault="0024522D" w:rsidP="0024522D">
      <w:pPr>
        <w:pStyle w:val="Osnov"/>
      </w:pPr>
      <w:r w:rsidRPr="003E6C20">
        <w:t>Атрибуты:</w:t>
      </w:r>
    </w:p>
    <w:p w:rsidR="0024522D" w:rsidRPr="000E3662" w:rsidRDefault="003E6C20" w:rsidP="0024522D">
      <w:pPr>
        <w:pStyle w:val="Marker"/>
      </w:pPr>
      <w:r w:rsidRPr="000E3662">
        <w:rPr>
          <w:lang w:val="en-US"/>
        </w:rPr>
        <w:t>id</w:t>
      </w:r>
      <w:r w:rsidRPr="000E3662">
        <w:t xml:space="preserve"> – код сообщения пользователя</w:t>
      </w:r>
      <w:r w:rsidR="0024522D" w:rsidRPr="000E3662">
        <w:t xml:space="preserve"> (тип </w:t>
      </w:r>
      <w:proofErr w:type="spellStart"/>
      <w:r w:rsidR="0024522D" w:rsidRPr="000E3662">
        <w:rPr>
          <w:lang w:val="en-US"/>
        </w:rPr>
        <w:t>int</w:t>
      </w:r>
      <w:proofErr w:type="spellEnd"/>
      <w:r w:rsidR="0024522D" w:rsidRPr="000E3662">
        <w:t>, первичный ключ);</w:t>
      </w:r>
    </w:p>
    <w:p w:rsidR="0024522D" w:rsidRPr="000E3662" w:rsidRDefault="003E6C20" w:rsidP="0024522D">
      <w:pPr>
        <w:pStyle w:val="Marker"/>
      </w:pPr>
      <w:proofErr w:type="spellStart"/>
      <w:r w:rsidRPr="000E3662">
        <w:rPr>
          <w:lang w:val="en-US"/>
        </w:rPr>
        <w:t>textM</w:t>
      </w:r>
      <w:proofErr w:type="spellEnd"/>
      <w:r w:rsidR="0024522D" w:rsidRPr="000E3662">
        <w:t xml:space="preserve"> – </w:t>
      </w:r>
      <w:r w:rsidRPr="000E3662">
        <w:t>текст сообщения</w:t>
      </w:r>
      <w:r w:rsidR="0024522D" w:rsidRPr="000E3662">
        <w:t xml:space="preserve"> (тип </w:t>
      </w:r>
      <w:proofErr w:type="spellStart"/>
      <w:r w:rsidR="0024522D" w:rsidRPr="000E3662">
        <w:rPr>
          <w:lang w:val="en-US"/>
        </w:rPr>
        <w:t>nvarchar</w:t>
      </w:r>
      <w:proofErr w:type="spellEnd"/>
      <w:r w:rsidRPr="000E3662">
        <w:t>(200</w:t>
      </w:r>
      <w:r w:rsidR="0024522D" w:rsidRPr="000E3662">
        <w:t>));</w:t>
      </w:r>
    </w:p>
    <w:p w:rsidR="0024522D" w:rsidRPr="000E3662" w:rsidRDefault="003E6C20" w:rsidP="0024522D">
      <w:pPr>
        <w:pStyle w:val="Marker"/>
      </w:pPr>
      <w:r w:rsidRPr="000E3662">
        <w:rPr>
          <w:lang w:val="en-US"/>
        </w:rPr>
        <w:t>dialog</w:t>
      </w:r>
      <w:r w:rsidRPr="000E3662">
        <w:t>_</w:t>
      </w:r>
      <w:r w:rsidRPr="000E3662">
        <w:rPr>
          <w:lang w:val="en-US"/>
        </w:rPr>
        <w:t>id</w:t>
      </w:r>
      <w:r w:rsidR="0024522D" w:rsidRPr="000E3662">
        <w:t xml:space="preserve"> </w:t>
      </w:r>
      <w:r w:rsidR="0024522D" w:rsidRPr="000E3662">
        <w:t xml:space="preserve">– </w:t>
      </w:r>
      <w:r w:rsidRPr="000E3662">
        <w:t>код диалога</w:t>
      </w:r>
      <w:r w:rsidR="0024522D" w:rsidRPr="000E3662">
        <w:t xml:space="preserve"> (тип </w:t>
      </w:r>
      <w:proofErr w:type="spellStart"/>
      <w:r w:rsidRPr="000E3662">
        <w:rPr>
          <w:lang w:val="en-US"/>
        </w:rPr>
        <w:t>int</w:t>
      </w:r>
      <w:proofErr w:type="spellEnd"/>
      <w:r w:rsidR="0024522D" w:rsidRPr="000E3662">
        <w:t>);</w:t>
      </w:r>
    </w:p>
    <w:p w:rsidR="0024522D" w:rsidRPr="000E3662" w:rsidRDefault="003E6C20" w:rsidP="0024522D">
      <w:pPr>
        <w:pStyle w:val="Marker"/>
      </w:pPr>
      <w:r w:rsidRPr="000E3662">
        <w:rPr>
          <w:lang w:val="en-US"/>
        </w:rPr>
        <w:t>user</w:t>
      </w:r>
      <w:r w:rsidRPr="000E3662">
        <w:t>_</w:t>
      </w:r>
      <w:r w:rsidRPr="000E3662">
        <w:rPr>
          <w:lang w:val="en-US"/>
        </w:rPr>
        <w:t>id</w:t>
      </w:r>
      <w:r w:rsidR="0024522D" w:rsidRPr="000E3662">
        <w:t xml:space="preserve"> – </w:t>
      </w:r>
      <w:r w:rsidRPr="000E3662">
        <w:t>код пользователя</w:t>
      </w:r>
      <w:r w:rsidR="0024522D" w:rsidRPr="000E3662">
        <w:t xml:space="preserve"> </w:t>
      </w:r>
      <w:r w:rsidR="0024522D" w:rsidRPr="000E3662">
        <w:t xml:space="preserve">(тип </w:t>
      </w:r>
      <w:proofErr w:type="spellStart"/>
      <w:r w:rsidRPr="000E3662">
        <w:rPr>
          <w:lang w:val="en-US"/>
        </w:rPr>
        <w:t>int</w:t>
      </w:r>
      <w:proofErr w:type="spellEnd"/>
      <w:r w:rsidR="0024522D" w:rsidRPr="000E3662">
        <w:t>);</w:t>
      </w:r>
    </w:p>
    <w:p w:rsidR="0024522D" w:rsidRPr="000E3662" w:rsidRDefault="003E6C20" w:rsidP="0024522D">
      <w:pPr>
        <w:pStyle w:val="Marker"/>
      </w:pPr>
      <w:r w:rsidRPr="000E3662">
        <w:rPr>
          <w:lang w:val="en-US"/>
        </w:rPr>
        <w:lastRenderedPageBreak/>
        <w:t>to</w:t>
      </w:r>
      <w:r w:rsidRPr="000E3662">
        <w:t>_</w:t>
      </w:r>
      <w:r w:rsidRPr="000E3662">
        <w:rPr>
          <w:lang w:val="en-US"/>
        </w:rPr>
        <w:t>user</w:t>
      </w:r>
      <w:r w:rsidRPr="000E3662">
        <w:t>_</w:t>
      </w:r>
      <w:r w:rsidRPr="000E3662">
        <w:rPr>
          <w:lang w:val="en-US"/>
        </w:rPr>
        <w:t>id</w:t>
      </w:r>
      <w:r w:rsidRPr="000E3662">
        <w:t xml:space="preserve"> – код </w:t>
      </w:r>
      <w:r w:rsidR="000E3662" w:rsidRPr="000E3662">
        <w:t xml:space="preserve">работника </w:t>
      </w:r>
      <w:r w:rsidRPr="000E3662">
        <w:t>поддержки</w:t>
      </w:r>
      <w:r w:rsidRPr="000E3662">
        <w:t xml:space="preserve"> (тип </w:t>
      </w:r>
      <w:proofErr w:type="spellStart"/>
      <w:r w:rsidRPr="000E3662">
        <w:rPr>
          <w:lang w:val="en-US"/>
        </w:rPr>
        <w:t>int</w:t>
      </w:r>
      <w:proofErr w:type="spellEnd"/>
      <w:r w:rsidRPr="000E3662">
        <w:t>);</w:t>
      </w:r>
    </w:p>
    <w:p w:rsidR="0024522D" w:rsidRPr="000E3662" w:rsidRDefault="000E3662" w:rsidP="0024522D">
      <w:pPr>
        <w:pStyle w:val="Marker"/>
      </w:pPr>
      <w:proofErr w:type="spellStart"/>
      <w:proofErr w:type="gramStart"/>
      <w:r w:rsidRPr="000E3662">
        <w:rPr>
          <w:lang w:val="en-US"/>
        </w:rPr>
        <w:t>timeM</w:t>
      </w:r>
      <w:proofErr w:type="spellEnd"/>
      <w:proofErr w:type="gramEnd"/>
      <w:r w:rsidR="0024522D" w:rsidRPr="000E3662">
        <w:t xml:space="preserve">– </w:t>
      </w:r>
      <w:r w:rsidRPr="000E3662">
        <w:t>время отправки сообщения</w:t>
      </w:r>
      <w:r w:rsidR="0024522D" w:rsidRPr="000E3662">
        <w:t xml:space="preserve"> (тип </w:t>
      </w:r>
      <w:proofErr w:type="spellStart"/>
      <w:r w:rsidRPr="000E3662">
        <w:rPr>
          <w:lang w:val="en-US"/>
        </w:rPr>
        <w:t>datetime</w:t>
      </w:r>
      <w:proofErr w:type="spellEnd"/>
      <w:r w:rsidRPr="000E3662">
        <w:t>(8)</w:t>
      </w:r>
      <w:r w:rsidR="009642EF">
        <w:t>).</w:t>
      </w:r>
    </w:p>
    <w:p w:rsidR="0024522D" w:rsidRPr="000E3662" w:rsidRDefault="0024522D" w:rsidP="0024522D">
      <w:pPr>
        <w:pStyle w:val="Osnov"/>
        <w:rPr>
          <w:b/>
        </w:rPr>
      </w:pPr>
      <w:r w:rsidRPr="000E3662">
        <w:rPr>
          <w:b/>
        </w:rPr>
        <w:t>Таблица</w:t>
      </w:r>
      <w:r w:rsidR="000E3662" w:rsidRPr="000E3662">
        <w:rPr>
          <w:b/>
        </w:rPr>
        <w:t xml:space="preserve"> </w:t>
      </w:r>
      <w:r w:rsidR="000E3662" w:rsidRPr="000E3662">
        <w:rPr>
          <w:b/>
          <w:lang w:val="en-US"/>
        </w:rPr>
        <w:t>Support</w:t>
      </w:r>
      <w:r w:rsidR="000E3662" w:rsidRPr="000E3662">
        <w:rPr>
          <w:b/>
        </w:rPr>
        <w:t>_</w:t>
      </w:r>
      <w:r w:rsidR="000E3662" w:rsidRPr="000E3662">
        <w:rPr>
          <w:b/>
          <w:lang w:val="en-US"/>
        </w:rPr>
        <w:t>message</w:t>
      </w:r>
      <w:r w:rsidRPr="000E3662">
        <w:rPr>
          <w:b/>
        </w:rPr>
        <w:t xml:space="preserve"> </w:t>
      </w:r>
      <w:r w:rsidR="000E3662" w:rsidRPr="000E3662">
        <w:rPr>
          <w:b/>
        </w:rPr>
        <w:t>(Сообщение поддержки)</w:t>
      </w:r>
    </w:p>
    <w:p w:rsidR="0024522D" w:rsidRPr="00FD13DB" w:rsidRDefault="007727BE" w:rsidP="0024522D">
      <w:pPr>
        <w:pStyle w:val="Osnov"/>
        <w:rPr>
          <w:noProof/>
          <w:highlight w:val="yellow"/>
          <w:lang w:eastAsia="ru-RU"/>
        </w:rPr>
      </w:pPr>
      <w:r w:rsidRPr="007727BE">
        <w:rPr>
          <w:noProof/>
          <w:lang w:eastAsia="ru-RU"/>
        </w:rPr>
        <w:drawing>
          <wp:inline distT="0" distB="0" distL="0" distR="0" wp14:anchorId="0E3B9247" wp14:editId="6F7D14EB">
            <wp:extent cx="1686160" cy="1428949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0E3662" w:rsidRDefault="0024522D" w:rsidP="0024522D">
      <w:pPr>
        <w:pStyle w:val="Osnov"/>
      </w:pPr>
      <w:r w:rsidRPr="000E3662">
        <w:t>Атрибуты:</w:t>
      </w:r>
    </w:p>
    <w:p w:rsidR="000E3662" w:rsidRPr="000E3662" w:rsidRDefault="000E3662" w:rsidP="000E3662">
      <w:pPr>
        <w:pStyle w:val="Marker"/>
      </w:pPr>
      <w:r w:rsidRPr="000E3662">
        <w:rPr>
          <w:lang w:val="en-US"/>
        </w:rPr>
        <w:t>id</w:t>
      </w:r>
      <w:r w:rsidRPr="000E3662">
        <w:t xml:space="preserve"> – код сообщения </w:t>
      </w:r>
      <w:r>
        <w:t>поддержки</w:t>
      </w:r>
      <w:r w:rsidRPr="000E3662">
        <w:t xml:space="preserve"> (тип </w:t>
      </w:r>
      <w:proofErr w:type="spellStart"/>
      <w:r w:rsidRPr="000E3662">
        <w:rPr>
          <w:lang w:val="en-US"/>
        </w:rPr>
        <w:t>int</w:t>
      </w:r>
      <w:proofErr w:type="spellEnd"/>
      <w:r w:rsidRPr="000E3662">
        <w:t>, первичный ключ);</w:t>
      </w:r>
    </w:p>
    <w:p w:rsidR="000E3662" w:rsidRPr="000E3662" w:rsidRDefault="000E3662" w:rsidP="000E3662">
      <w:pPr>
        <w:pStyle w:val="Marker"/>
      </w:pPr>
      <w:proofErr w:type="spellStart"/>
      <w:r w:rsidRPr="000E3662">
        <w:rPr>
          <w:lang w:val="en-US"/>
        </w:rPr>
        <w:t>textM</w:t>
      </w:r>
      <w:proofErr w:type="spellEnd"/>
      <w:r w:rsidRPr="000E3662">
        <w:t xml:space="preserve"> – текст сообщения (тип </w:t>
      </w:r>
      <w:proofErr w:type="spellStart"/>
      <w:r w:rsidRPr="000E3662">
        <w:rPr>
          <w:lang w:val="en-US"/>
        </w:rPr>
        <w:t>nvarchar</w:t>
      </w:r>
      <w:proofErr w:type="spellEnd"/>
      <w:r w:rsidRPr="000E3662">
        <w:t>(200));</w:t>
      </w:r>
    </w:p>
    <w:p w:rsidR="000E3662" w:rsidRPr="000E3662" w:rsidRDefault="000E3662" w:rsidP="000E3662">
      <w:pPr>
        <w:pStyle w:val="Marker"/>
      </w:pPr>
      <w:r w:rsidRPr="000E3662">
        <w:rPr>
          <w:lang w:val="en-US"/>
        </w:rPr>
        <w:t>dialog</w:t>
      </w:r>
      <w:r w:rsidRPr="000E3662">
        <w:t>_</w:t>
      </w:r>
      <w:r w:rsidRPr="000E3662">
        <w:rPr>
          <w:lang w:val="en-US"/>
        </w:rPr>
        <w:t>id</w:t>
      </w:r>
      <w:r w:rsidRPr="000E3662">
        <w:t xml:space="preserve"> – код диалога (тип </w:t>
      </w:r>
      <w:proofErr w:type="spellStart"/>
      <w:r w:rsidRPr="000E3662">
        <w:rPr>
          <w:lang w:val="en-US"/>
        </w:rPr>
        <w:t>int</w:t>
      </w:r>
      <w:proofErr w:type="spellEnd"/>
      <w:r w:rsidRPr="000E3662">
        <w:t>);</w:t>
      </w:r>
    </w:p>
    <w:p w:rsidR="000E3662" w:rsidRPr="000E3662" w:rsidRDefault="000E3662" w:rsidP="000E3662">
      <w:pPr>
        <w:pStyle w:val="Marker"/>
      </w:pPr>
      <w:r w:rsidRPr="000E3662">
        <w:rPr>
          <w:lang w:val="en-US"/>
        </w:rPr>
        <w:t>user</w:t>
      </w:r>
      <w:r w:rsidRPr="000E3662">
        <w:t>_</w:t>
      </w:r>
      <w:r w:rsidRPr="000E3662">
        <w:rPr>
          <w:lang w:val="en-US"/>
        </w:rPr>
        <w:t>id</w:t>
      </w:r>
      <w:r w:rsidRPr="000E3662">
        <w:t xml:space="preserve"> –код работника поддержки (тип </w:t>
      </w:r>
      <w:proofErr w:type="spellStart"/>
      <w:r w:rsidRPr="000E3662">
        <w:rPr>
          <w:lang w:val="en-US"/>
        </w:rPr>
        <w:t>int</w:t>
      </w:r>
      <w:proofErr w:type="spellEnd"/>
      <w:r w:rsidRPr="000E3662">
        <w:t>);</w:t>
      </w:r>
    </w:p>
    <w:p w:rsidR="000E3662" w:rsidRPr="000E3662" w:rsidRDefault="000E3662" w:rsidP="000E3662">
      <w:pPr>
        <w:pStyle w:val="Marker"/>
      </w:pPr>
      <w:r w:rsidRPr="000E3662">
        <w:rPr>
          <w:lang w:val="en-US"/>
        </w:rPr>
        <w:t>to</w:t>
      </w:r>
      <w:r w:rsidRPr="000E3662">
        <w:t>_</w:t>
      </w:r>
      <w:r w:rsidRPr="000E3662">
        <w:rPr>
          <w:lang w:val="en-US"/>
        </w:rPr>
        <w:t>user</w:t>
      </w:r>
      <w:r w:rsidRPr="000E3662">
        <w:t>_</w:t>
      </w:r>
      <w:r w:rsidRPr="000E3662">
        <w:rPr>
          <w:lang w:val="en-US"/>
        </w:rPr>
        <w:t>id</w:t>
      </w:r>
      <w:r w:rsidRPr="000E3662">
        <w:t xml:space="preserve"> – код пользователя (тип </w:t>
      </w:r>
      <w:proofErr w:type="spellStart"/>
      <w:r w:rsidRPr="000E3662">
        <w:rPr>
          <w:lang w:val="en-US"/>
        </w:rPr>
        <w:t>int</w:t>
      </w:r>
      <w:proofErr w:type="spellEnd"/>
      <w:r w:rsidRPr="000E3662">
        <w:t>);</w:t>
      </w:r>
    </w:p>
    <w:p w:rsidR="000E3662" w:rsidRPr="000E3662" w:rsidRDefault="000E3662" w:rsidP="000E3662">
      <w:pPr>
        <w:pStyle w:val="Marker"/>
      </w:pPr>
      <w:proofErr w:type="spellStart"/>
      <w:proofErr w:type="gramStart"/>
      <w:r w:rsidRPr="000E3662">
        <w:rPr>
          <w:lang w:val="en-US"/>
        </w:rPr>
        <w:t>timeM</w:t>
      </w:r>
      <w:proofErr w:type="spellEnd"/>
      <w:proofErr w:type="gramEnd"/>
      <w:r w:rsidRPr="000E3662">
        <w:t xml:space="preserve">– время отправки сообщения (тип </w:t>
      </w:r>
      <w:proofErr w:type="spellStart"/>
      <w:r w:rsidRPr="000E3662">
        <w:rPr>
          <w:lang w:val="en-US"/>
        </w:rPr>
        <w:t>datetime</w:t>
      </w:r>
      <w:proofErr w:type="spellEnd"/>
      <w:r w:rsidRPr="000E3662">
        <w:t>(8)</w:t>
      </w:r>
      <w:r w:rsidR="009642EF">
        <w:t>).</w:t>
      </w:r>
    </w:p>
    <w:p w:rsidR="0024522D" w:rsidRPr="00B53F2D" w:rsidRDefault="0024522D" w:rsidP="0024522D">
      <w:pPr>
        <w:pStyle w:val="Osnov"/>
        <w:keepNext/>
        <w:rPr>
          <w:b/>
        </w:rPr>
      </w:pPr>
      <w:r w:rsidRPr="00B53F2D">
        <w:rPr>
          <w:b/>
        </w:rPr>
        <w:t xml:space="preserve">Таблица </w:t>
      </w:r>
      <w:r w:rsidR="00B53F2D" w:rsidRPr="00B53F2D">
        <w:rPr>
          <w:b/>
          <w:lang w:val="en-US"/>
        </w:rPr>
        <w:t>report</w:t>
      </w:r>
      <w:r w:rsidR="00B53F2D" w:rsidRPr="00B53F2D">
        <w:rPr>
          <w:b/>
        </w:rPr>
        <w:t>_</w:t>
      </w:r>
      <w:r w:rsidR="00B53F2D" w:rsidRPr="00B53F2D">
        <w:rPr>
          <w:b/>
          <w:lang w:val="en-US"/>
        </w:rPr>
        <w:t>data</w:t>
      </w:r>
      <w:r w:rsidRPr="00B53F2D">
        <w:rPr>
          <w:b/>
        </w:rPr>
        <w:t xml:space="preserve"> (</w:t>
      </w:r>
      <w:r w:rsidR="00B53F2D" w:rsidRPr="00B53F2D">
        <w:rPr>
          <w:b/>
        </w:rPr>
        <w:t>данные отчета</w:t>
      </w:r>
      <w:r w:rsidRPr="00B53F2D">
        <w:rPr>
          <w:b/>
        </w:rPr>
        <w:t>)</w:t>
      </w:r>
      <w:r w:rsidR="00B53F2D">
        <w:rPr>
          <w:b/>
        </w:rPr>
        <w:t>:</w:t>
      </w:r>
    </w:p>
    <w:p w:rsidR="0024522D" w:rsidRPr="00FD13DB" w:rsidRDefault="007727BE" w:rsidP="0024522D">
      <w:pPr>
        <w:pStyle w:val="Osnov"/>
        <w:rPr>
          <w:noProof/>
          <w:highlight w:val="yellow"/>
          <w:lang w:eastAsia="ru-RU"/>
        </w:rPr>
      </w:pPr>
      <w:r w:rsidRPr="007727BE">
        <w:rPr>
          <w:noProof/>
          <w:lang w:eastAsia="ru-RU"/>
        </w:rPr>
        <w:drawing>
          <wp:inline distT="0" distB="0" distL="0" distR="0" wp14:anchorId="7B8946F4" wp14:editId="6804A1CC">
            <wp:extent cx="1810003" cy="9145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B53F2D" w:rsidRDefault="0024522D" w:rsidP="0024522D">
      <w:pPr>
        <w:pStyle w:val="Osnov"/>
      </w:pPr>
      <w:r w:rsidRPr="00B53F2D">
        <w:t>Атрибуты:</w:t>
      </w:r>
    </w:p>
    <w:p w:rsidR="0024522D" w:rsidRPr="00B53F2D" w:rsidRDefault="0024522D" w:rsidP="0024522D">
      <w:pPr>
        <w:pStyle w:val="Marker"/>
      </w:pPr>
      <w:r w:rsidRPr="00B53F2D">
        <w:rPr>
          <w:lang w:val="en-US"/>
        </w:rPr>
        <w:t>id</w:t>
      </w:r>
      <w:r w:rsidRPr="00B53F2D">
        <w:t xml:space="preserve"> – код </w:t>
      </w:r>
      <w:r w:rsidR="00B53F2D" w:rsidRPr="00B53F2D">
        <w:t>отчета</w:t>
      </w:r>
      <w:r w:rsidRPr="00B53F2D">
        <w:t xml:space="preserve"> (тип </w:t>
      </w:r>
      <w:proofErr w:type="spellStart"/>
      <w:r w:rsidRPr="00B53F2D">
        <w:rPr>
          <w:lang w:val="en-US"/>
        </w:rPr>
        <w:t>int</w:t>
      </w:r>
      <w:proofErr w:type="spellEnd"/>
      <w:r w:rsidRPr="00B53F2D">
        <w:t>, первичный ключ);</w:t>
      </w:r>
    </w:p>
    <w:p w:rsidR="0024522D" w:rsidRPr="00B53F2D" w:rsidRDefault="00B53F2D" w:rsidP="0024522D">
      <w:pPr>
        <w:pStyle w:val="Marker"/>
      </w:pPr>
      <w:r w:rsidRPr="00B53F2D">
        <w:rPr>
          <w:lang w:val="en-US"/>
        </w:rPr>
        <w:t>found</w:t>
      </w:r>
      <w:r w:rsidRPr="00B53F2D">
        <w:t>_</w:t>
      </w:r>
      <w:r w:rsidRPr="00B53F2D">
        <w:rPr>
          <w:lang w:val="en-US"/>
        </w:rPr>
        <w:t>dialogue</w:t>
      </w:r>
      <w:r w:rsidRPr="00B53F2D">
        <w:t>_</w:t>
      </w:r>
      <w:r w:rsidRPr="00B53F2D">
        <w:rPr>
          <w:lang w:val="en-US"/>
        </w:rPr>
        <w:t>id</w:t>
      </w:r>
      <w:r w:rsidR="0024522D" w:rsidRPr="00B53F2D">
        <w:t xml:space="preserve"> – код </w:t>
      </w:r>
      <w:r w:rsidRPr="00B53F2D">
        <w:t>найденных диалогов</w:t>
      </w:r>
      <w:r w:rsidR="0024522D" w:rsidRPr="00B53F2D">
        <w:t xml:space="preserve"> (тип </w:t>
      </w:r>
      <w:proofErr w:type="spellStart"/>
      <w:r w:rsidR="0024522D" w:rsidRPr="00B53F2D">
        <w:rPr>
          <w:lang w:val="en-US"/>
        </w:rPr>
        <w:t>int</w:t>
      </w:r>
      <w:proofErr w:type="spellEnd"/>
      <w:r w:rsidR="0024522D" w:rsidRPr="00B53F2D">
        <w:t>);</w:t>
      </w:r>
    </w:p>
    <w:p w:rsidR="0024522D" w:rsidRPr="00B53F2D" w:rsidRDefault="00B53F2D" w:rsidP="0024522D">
      <w:pPr>
        <w:pStyle w:val="Marker"/>
        <w:rPr>
          <w:lang w:val="en-US"/>
        </w:rPr>
      </w:pPr>
      <w:proofErr w:type="spellStart"/>
      <w:r w:rsidRPr="00B53F2D">
        <w:rPr>
          <w:lang w:val="en-US"/>
        </w:rPr>
        <w:t>report_</w:t>
      </w:r>
      <w:proofErr w:type="gramStart"/>
      <w:r w:rsidRPr="00B53F2D">
        <w:rPr>
          <w:lang w:val="en-US"/>
        </w:rPr>
        <w:t>text</w:t>
      </w:r>
      <w:proofErr w:type="spellEnd"/>
      <w:r w:rsidRPr="00B53F2D">
        <w:rPr>
          <w:lang w:val="en-US"/>
        </w:rPr>
        <w:t xml:space="preserve"> </w:t>
      </w:r>
      <w:r w:rsidR="0024522D" w:rsidRPr="00B53F2D">
        <w:rPr>
          <w:lang w:val="en-US"/>
        </w:rPr>
        <w:t xml:space="preserve"> –</w:t>
      </w:r>
      <w:proofErr w:type="gramEnd"/>
      <w:r w:rsidR="0024522D" w:rsidRPr="00B53F2D">
        <w:rPr>
          <w:lang w:val="en-US"/>
        </w:rPr>
        <w:t xml:space="preserve"> </w:t>
      </w:r>
      <w:r>
        <w:t>текст</w:t>
      </w:r>
      <w:r w:rsidRPr="00C46EBB">
        <w:rPr>
          <w:lang w:val="en-US"/>
        </w:rPr>
        <w:t xml:space="preserve"> </w:t>
      </w:r>
      <w:r>
        <w:t>отчета</w:t>
      </w:r>
      <w:r w:rsidR="0024522D" w:rsidRPr="00B53F2D">
        <w:rPr>
          <w:lang w:val="en-US"/>
        </w:rPr>
        <w:t xml:space="preserve"> (</w:t>
      </w:r>
      <w:r w:rsidR="0024522D" w:rsidRPr="00B53F2D">
        <w:t>тип</w:t>
      </w:r>
      <w:r w:rsidR="0024522D" w:rsidRPr="00B53F2D">
        <w:rPr>
          <w:lang w:val="en-US"/>
        </w:rPr>
        <w:t xml:space="preserve"> </w:t>
      </w:r>
      <w:proofErr w:type="spellStart"/>
      <w:r w:rsidRPr="00B53F2D">
        <w:rPr>
          <w:lang w:val="en-US"/>
        </w:rPr>
        <w:t>nvarchar</w:t>
      </w:r>
      <w:proofErr w:type="spellEnd"/>
      <w:r w:rsidRPr="00B53F2D">
        <w:rPr>
          <w:lang w:val="en-US"/>
        </w:rPr>
        <w:t>(200)</w:t>
      </w:r>
      <w:r w:rsidR="00C46EBB">
        <w:rPr>
          <w:lang w:val="en-US"/>
        </w:rPr>
        <w:t>).</w:t>
      </w:r>
    </w:p>
    <w:p w:rsidR="0024522D" w:rsidRPr="00C46EBB" w:rsidRDefault="0024522D" w:rsidP="0024522D">
      <w:pPr>
        <w:pStyle w:val="Osnov"/>
        <w:rPr>
          <w:b/>
        </w:rPr>
      </w:pPr>
      <w:r w:rsidRPr="00C46EBB">
        <w:rPr>
          <w:b/>
        </w:rPr>
        <w:t xml:space="preserve">Таблица </w:t>
      </w:r>
      <w:r w:rsidR="00C46EBB" w:rsidRPr="00C46EBB">
        <w:rPr>
          <w:b/>
          <w:lang w:val="en-US"/>
        </w:rPr>
        <w:t>dialog</w:t>
      </w:r>
      <w:r w:rsidR="00C46EBB" w:rsidRPr="00C46EBB">
        <w:rPr>
          <w:b/>
        </w:rPr>
        <w:t>_</w:t>
      </w:r>
      <w:r w:rsidR="00C46EBB" w:rsidRPr="00C46EBB">
        <w:rPr>
          <w:b/>
          <w:lang w:val="en-US"/>
        </w:rPr>
        <w:t>data</w:t>
      </w:r>
      <w:r w:rsidRPr="00C46EBB">
        <w:rPr>
          <w:b/>
        </w:rPr>
        <w:t xml:space="preserve"> (</w:t>
      </w:r>
      <w:r w:rsidR="00C46EBB" w:rsidRPr="00C46EBB">
        <w:rPr>
          <w:b/>
        </w:rPr>
        <w:t>данные диалогов</w:t>
      </w:r>
      <w:r w:rsidRPr="00C46EBB">
        <w:rPr>
          <w:b/>
        </w:rPr>
        <w:t>)</w:t>
      </w:r>
    </w:p>
    <w:p w:rsidR="0024522D" w:rsidRPr="00FD13DB" w:rsidRDefault="007727BE" w:rsidP="0024522D">
      <w:pPr>
        <w:pStyle w:val="Osnov"/>
        <w:rPr>
          <w:highlight w:val="yellow"/>
        </w:rPr>
      </w:pPr>
      <w:r w:rsidRPr="007727BE">
        <w:drawing>
          <wp:inline distT="0" distB="0" distL="0" distR="0" wp14:anchorId="1469EF0B" wp14:editId="50EFC01B">
            <wp:extent cx="1267002" cy="1019317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C46EBB" w:rsidRDefault="0024522D" w:rsidP="0024522D">
      <w:pPr>
        <w:pStyle w:val="Osnov"/>
      </w:pPr>
      <w:r w:rsidRPr="00C46EBB">
        <w:t>Атрибуты:</w:t>
      </w:r>
    </w:p>
    <w:p w:rsidR="0024522D" w:rsidRPr="00C46EBB" w:rsidRDefault="00C46EBB" w:rsidP="0024522D">
      <w:pPr>
        <w:pStyle w:val="Marker"/>
      </w:pPr>
      <w:r w:rsidRPr="00C46EBB">
        <w:rPr>
          <w:lang w:val="en-US"/>
        </w:rPr>
        <w:t>id</w:t>
      </w:r>
      <w:r w:rsidR="0024522D" w:rsidRPr="00C46EBB">
        <w:t xml:space="preserve">– код </w:t>
      </w:r>
      <w:r w:rsidRPr="00C46EBB">
        <w:t>данных диалогов</w:t>
      </w:r>
      <w:r w:rsidR="0024522D" w:rsidRPr="00C46EBB">
        <w:t xml:space="preserve"> (тип </w:t>
      </w:r>
      <w:proofErr w:type="spellStart"/>
      <w:r w:rsidR="0024522D" w:rsidRPr="00C46EBB">
        <w:rPr>
          <w:lang w:val="en-US"/>
        </w:rPr>
        <w:t>int</w:t>
      </w:r>
      <w:proofErr w:type="spellEnd"/>
      <w:r w:rsidR="0024522D" w:rsidRPr="00C46EBB">
        <w:t>, первичный ключ);</w:t>
      </w:r>
    </w:p>
    <w:p w:rsidR="0024522D" w:rsidRPr="00C46EBB" w:rsidRDefault="00C46EBB" w:rsidP="0024522D">
      <w:pPr>
        <w:pStyle w:val="Marker"/>
      </w:pPr>
      <w:r w:rsidRPr="00C46EBB">
        <w:rPr>
          <w:lang w:val="en-US"/>
        </w:rPr>
        <w:lastRenderedPageBreak/>
        <w:t>one</w:t>
      </w:r>
      <w:r w:rsidRPr="00C46EBB">
        <w:t>_</w:t>
      </w:r>
      <w:r w:rsidRPr="00C46EBB">
        <w:rPr>
          <w:lang w:val="en-US"/>
        </w:rPr>
        <w:t>user</w:t>
      </w:r>
      <w:r w:rsidRPr="00C46EBB">
        <w:t>_</w:t>
      </w:r>
      <w:r w:rsidRPr="00C46EBB">
        <w:rPr>
          <w:lang w:val="en-US"/>
        </w:rPr>
        <w:t>id</w:t>
      </w:r>
      <w:r w:rsidR="0024522D" w:rsidRPr="00C46EBB">
        <w:t xml:space="preserve"> – код </w:t>
      </w:r>
      <w:r w:rsidRPr="00C46EBB">
        <w:t>первого пользователя</w:t>
      </w:r>
      <w:r w:rsidR="0024522D" w:rsidRPr="00C46EBB">
        <w:t xml:space="preserve"> (тип </w:t>
      </w:r>
      <w:proofErr w:type="spellStart"/>
      <w:r w:rsidR="0024522D" w:rsidRPr="00C46EBB">
        <w:rPr>
          <w:lang w:val="en-US"/>
        </w:rPr>
        <w:t>int</w:t>
      </w:r>
      <w:proofErr w:type="spellEnd"/>
      <w:r w:rsidR="0024522D" w:rsidRPr="00C46EBB">
        <w:t>);</w:t>
      </w:r>
    </w:p>
    <w:p w:rsidR="0024522D" w:rsidRPr="00C46EBB" w:rsidRDefault="00C46EBB" w:rsidP="0024522D">
      <w:pPr>
        <w:pStyle w:val="Marker"/>
      </w:pPr>
      <w:r w:rsidRPr="00C46EBB">
        <w:rPr>
          <w:lang w:val="en-US"/>
        </w:rPr>
        <w:t>two</w:t>
      </w:r>
      <w:r w:rsidRPr="00C46EBB">
        <w:t>_</w:t>
      </w:r>
      <w:r w:rsidRPr="00C46EBB">
        <w:rPr>
          <w:lang w:val="en-US"/>
        </w:rPr>
        <w:t>user</w:t>
      </w:r>
      <w:r w:rsidRPr="00C46EBB">
        <w:t>_</w:t>
      </w:r>
      <w:r w:rsidRPr="00C46EBB">
        <w:rPr>
          <w:lang w:val="en-US"/>
        </w:rPr>
        <w:t>id</w:t>
      </w:r>
      <w:r w:rsidR="0024522D" w:rsidRPr="00C46EBB">
        <w:t xml:space="preserve"> – код </w:t>
      </w:r>
      <w:r w:rsidRPr="00C46EBB">
        <w:t>второго пользователя</w:t>
      </w:r>
      <w:r w:rsidR="0024522D" w:rsidRPr="00C46EBB">
        <w:t xml:space="preserve"> (тип </w:t>
      </w:r>
      <w:proofErr w:type="spellStart"/>
      <w:r w:rsidR="0024522D" w:rsidRPr="00C46EBB">
        <w:rPr>
          <w:lang w:val="en-US"/>
        </w:rPr>
        <w:t>int</w:t>
      </w:r>
      <w:proofErr w:type="spellEnd"/>
      <w:r w:rsidR="0024522D" w:rsidRPr="00C46EBB">
        <w:t>);</w:t>
      </w:r>
    </w:p>
    <w:p w:rsidR="0024522D" w:rsidRPr="00C46EBB" w:rsidRDefault="00C46EBB" w:rsidP="0024522D">
      <w:pPr>
        <w:pStyle w:val="Marker"/>
      </w:pPr>
      <w:proofErr w:type="spellStart"/>
      <w:proofErr w:type="gramStart"/>
      <w:r w:rsidRPr="00C46EBB">
        <w:rPr>
          <w:lang w:val="en-US"/>
        </w:rPr>
        <w:t>timeD</w:t>
      </w:r>
      <w:proofErr w:type="spellEnd"/>
      <w:proofErr w:type="gramEnd"/>
      <w:r w:rsidR="0024522D" w:rsidRPr="00C46EBB">
        <w:t xml:space="preserve"> – дата и время </w:t>
      </w:r>
      <w:r w:rsidRPr="00C46EBB">
        <w:t>создания</w:t>
      </w:r>
      <w:r w:rsidR="0024522D" w:rsidRPr="00C46EBB">
        <w:t xml:space="preserve"> (тип </w:t>
      </w:r>
      <w:proofErr w:type="spellStart"/>
      <w:r w:rsidR="0024522D" w:rsidRPr="00C46EBB">
        <w:rPr>
          <w:lang w:val="en-US"/>
        </w:rPr>
        <w:t>datetime</w:t>
      </w:r>
      <w:proofErr w:type="spellEnd"/>
      <w:r>
        <w:t>).</w:t>
      </w:r>
    </w:p>
    <w:p w:rsidR="0024522D" w:rsidRPr="00C46EBB" w:rsidRDefault="0024522D" w:rsidP="0024522D">
      <w:pPr>
        <w:pStyle w:val="Osnov"/>
        <w:rPr>
          <w:b/>
        </w:rPr>
      </w:pPr>
      <w:r w:rsidRPr="00C46EBB">
        <w:rPr>
          <w:b/>
        </w:rPr>
        <w:t xml:space="preserve">Таблица </w:t>
      </w:r>
      <w:r w:rsidR="00C46EBB" w:rsidRPr="00C46EBB">
        <w:rPr>
          <w:b/>
          <w:lang w:val="en-US"/>
        </w:rPr>
        <w:t>user</w:t>
      </w:r>
      <w:r w:rsidR="00C46EBB" w:rsidRPr="00C46EBB">
        <w:rPr>
          <w:b/>
        </w:rPr>
        <w:t>_</w:t>
      </w:r>
      <w:r w:rsidR="00C46EBB" w:rsidRPr="00C46EBB">
        <w:rPr>
          <w:b/>
          <w:lang w:val="en-US"/>
        </w:rPr>
        <w:t>id</w:t>
      </w:r>
      <w:r w:rsidRPr="00C46EBB">
        <w:rPr>
          <w:b/>
        </w:rPr>
        <w:t xml:space="preserve"> (</w:t>
      </w:r>
      <w:r w:rsidR="00C46EBB" w:rsidRPr="00C46EBB">
        <w:rPr>
          <w:b/>
        </w:rPr>
        <w:t>идентификатор пользователя</w:t>
      </w:r>
      <w:r w:rsidRPr="00C46EBB">
        <w:rPr>
          <w:b/>
        </w:rPr>
        <w:t>)</w:t>
      </w:r>
    </w:p>
    <w:p w:rsidR="0024522D" w:rsidRPr="00C46EBB" w:rsidRDefault="007727BE" w:rsidP="0024522D">
      <w:pPr>
        <w:pStyle w:val="Osnov"/>
      </w:pPr>
      <w:r w:rsidRPr="00C46EBB">
        <w:drawing>
          <wp:inline distT="0" distB="0" distL="0" distR="0" wp14:anchorId="116BDD60" wp14:editId="2E5936FC">
            <wp:extent cx="1200318" cy="62873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C46EBB" w:rsidRDefault="0024522D" w:rsidP="0024522D">
      <w:pPr>
        <w:pStyle w:val="Osnov"/>
      </w:pPr>
      <w:r w:rsidRPr="00C46EBB">
        <w:t>Атрибуты:</w:t>
      </w:r>
    </w:p>
    <w:p w:rsidR="0024522D" w:rsidRPr="00C46EBB" w:rsidRDefault="00C46EBB" w:rsidP="0024522D">
      <w:pPr>
        <w:pStyle w:val="Marker"/>
      </w:pPr>
      <w:r w:rsidRPr="00C46EBB">
        <w:rPr>
          <w:lang w:val="en-US"/>
        </w:rPr>
        <w:t>id</w:t>
      </w:r>
      <w:r w:rsidR="0024522D" w:rsidRPr="00C46EBB">
        <w:t xml:space="preserve"> – код </w:t>
      </w:r>
      <w:r w:rsidRPr="00C46EBB">
        <w:t>идентификатора</w:t>
      </w:r>
      <w:r w:rsidR="0024522D" w:rsidRPr="00C46EBB">
        <w:t xml:space="preserve"> (тип </w:t>
      </w:r>
      <w:proofErr w:type="spellStart"/>
      <w:r w:rsidR="0024522D" w:rsidRPr="00C46EBB">
        <w:rPr>
          <w:lang w:val="en-US"/>
        </w:rPr>
        <w:t>int</w:t>
      </w:r>
      <w:proofErr w:type="spellEnd"/>
      <w:r w:rsidR="0024522D" w:rsidRPr="00C46EBB">
        <w:t>, первичный ключ);</w:t>
      </w:r>
    </w:p>
    <w:p w:rsidR="0024522D" w:rsidRPr="00C46EBB" w:rsidRDefault="00C46EBB" w:rsidP="0024522D">
      <w:pPr>
        <w:pStyle w:val="Marker"/>
      </w:pPr>
      <w:proofErr w:type="spellStart"/>
      <w:proofErr w:type="gramStart"/>
      <w:r w:rsidRPr="00C46EBB">
        <w:rPr>
          <w:lang w:val="en-US"/>
        </w:rPr>
        <w:t>nameU</w:t>
      </w:r>
      <w:proofErr w:type="spellEnd"/>
      <w:proofErr w:type="gramEnd"/>
      <w:r w:rsidRPr="00C46EBB">
        <w:t xml:space="preserve"> – наименование </w:t>
      </w:r>
      <w:r w:rsidR="0024522D" w:rsidRPr="00C46EBB">
        <w:t xml:space="preserve"> (тип </w:t>
      </w:r>
      <w:proofErr w:type="spellStart"/>
      <w:r w:rsidRPr="00C46EBB">
        <w:rPr>
          <w:lang w:val="en-US"/>
        </w:rPr>
        <w:t>nvarchar</w:t>
      </w:r>
      <w:proofErr w:type="spellEnd"/>
      <w:r w:rsidRPr="00C46EBB">
        <w:rPr>
          <w:lang w:val="en-US"/>
        </w:rPr>
        <w:t>(</w:t>
      </w:r>
      <w:r w:rsidRPr="00C46EBB">
        <w:rPr>
          <w:lang w:val="en-US"/>
        </w:rPr>
        <w:t>45</w:t>
      </w:r>
      <w:r w:rsidRPr="00C46EBB">
        <w:rPr>
          <w:lang w:val="en-US"/>
        </w:rPr>
        <w:t>)</w:t>
      </w:r>
      <w:r w:rsidR="009642EF">
        <w:t>).</w:t>
      </w:r>
    </w:p>
    <w:p w:rsidR="0024522D" w:rsidRPr="00C46EBB" w:rsidRDefault="0024522D" w:rsidP="0024522D">
      <w:pPr>
        <w:pStyle w:val="Osnov"/>
        <w:rPr>
          <w:b/>
        </w:rPr>
      </w:pPr>
      <w:r w:rsidRPr="00C46EBB">
        <w:rPr>
          <w:b/>
        </w:rPr>
        <w:t xml:space="preserve">Таблица </w:t>
      </w:r>
      <w:r w:rsidR="00C46EBB" w:rsidRPr="00C46EBB">
        <w:rPr>
          <w:b/>
          <w:lang w:val="en-US"/>
        </w:rPr>
        <w:t>support</w:t>
      </w:r>
      <w:r w:rsidR="00C46EBB" w:rsidRPr="00C46EBB">
        <w:rPr>
          <w:b/>
        </w:rPr>
        <w:t>_</w:t>
      </w:r>
      <w:r w:rsidR="00C46EBB" w:rsidRPr="00C46EBB">
        <w:rPr>
          <w:b/>
          <w:lang w:val="en-US"/>
        </w:rPr>
        <w:t>id</w:t>
      </w:r>
      <w:r w:rsidRPr="00C46EBB">
        <w:rPr>
          <w:b/>
        </w:rPr>
        <w:t xml:space="preserve"> (</w:t>
      </w:r>
      <w:r w:rsidR="00C46EBB" w:rsidRPr="00C46EBB">
        <w:rPr>
          <w:b/>
        </w:rPr>
        <w:t>идентификатор поддержки</w:t>
      </w:r>
      <w:r w:rsidRPr="00C46EBB">
        <w:rPr>
          <w:b/>
        </w:rPr>
        <w:t>)</w:t>
      </w:r>
    </w:p>
    <w:p w:rsidR="0024522D" w:rsidRPr="00FD13DB" w:rsidRDefault="007727BE" w:rsidP="0024522D">
      <w:pPr>
        <w:pStyle w:val="Osnov"/>
        <w:rPr>
          <w:highlight w:val="yellow"/>
        </w:rPr>
      </w:pPr>
      <w:r w:rsidRPr="007727BE">
        <w:drawing>
          <wp:inline distT="0" distB="0" distL="0" distR="0" wp14:anchorId="453444A5" wp14:editId="33A717EA">
            <wp:extent cx="1295581" cy="62873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22D" w:rsidRPr="00FD13DB">
        <w:rPr>
          <w:highlight w:val="yellow"/>
        </w:rPr>
        <w:t xml:space="preserve"> </w:t>
      </w:r>
    </w:p>
    <w:p w:rsidR="00C46EBB" w:rsidRPr="00C46EBB" w:rsidRDefault="00C46EBB" w:rsidP="00C46EBB">
      <w:pPr>
        <w:pStyle w:val="Osnov"/>
      </w:pPr>
      <w:r w:rsidRPr="00C46EBB">
        <w:t>Атрибуты:</w:t>
      </w:r>
    </w:p>
    <w:p w:rsidR="00C46EBB" w:rsidRPr="00C46EBB" w:rsidRDefault="00C46EBB" w:rsidP="00C46EBB">
      <w:pPr>
        <w:pStyle w:val="Marker"/>
      </w:pPr>
      <w:r w:rsidRPr="00C46EBB">
        <w:rPr>
          <w:lang w:val="en-US"/>
        </w:rPr>
        <w:t>id</w:t>
      </w:r>
      <w:r w:rsidRPr="00C46EBB">
        <w:t xml:space="preserve"> – код идентификатора (тип </w:t>
      </w:r>
      <w:proofErr w:type="spellStart"/>
      <w:r w:rsidRPr="00C46EBB">
        <w:rPr>
          <w:lang w:val="en-US"/>
        </w:rPr>
        <w:t>int</w:t>
      </w:r>
      <w:proofErr w:type="spellEnd"/>
      <w:r w:rsidRPr="00C46EBB">
        <w:t>, первичный ключ);</w:t>
      </w:r>
    </w:p>
    <w:p w:rsidR="00C46EBB" w:rsidRPr="00C46EBB" w:rsidRDefault="00C46EBB" w:rsidP="00C46EBB">
      <w:pPr>
        <w:pStyle w:val="Marker"/>
      </w:pPr>
      <w:proofErr w:type="spellStart"/>
      <w:proofErr w:type="gramStart"/>
      <w:r w:rsidRPr="00C46EBB">
        <w:rPr>
          <w:lang w:val="en-US"/>
        </w:rPr>
        <w:t>nameU</w:t>
      </w:r>
      <w:proofErr w:type="spellEnd"/>
      <w:proofErr w:type="gramEnd"/>
      <w:r w:rsidRPr="00C46EBB">
        <w:t xml:space="preserve"> – наименование  (тип </w:t>
      </w:r>
      <w:proofErr w:type="spellStart"/>
      <w:r w:rsidRPr="00C46EBB">
        <w:rPr>
          <w:lang w:val="en-US"/>
        </w:rPr>
        <w:t>nvarchar</w:t>
      </w:r>
      <w:proofErr w:type="spellEnd"/>
      <w:r w:rsidRPr="00C46EBB">
        <w:rPr>
          <w:lang w:val="en-US"/>
        </w:rPr>
        <w:t>(45)</w:t>
      </w:r>
      <w:r w:rsidR="009642EF">
        <w:t>).</w:t>
      </w:r>
    </w:p>
    <w:p w:rsidR="0024522D" w:rsidRPr="009642EF" w:rsidRDefault="0024522D" w:rsidP="0024522D">
      <w:pPr>
        <w:pStyle w:val="Osnov"/>
        <w:keepNext/>
        <w:rPr>
          <w:b/>
        </w:rPr>
      </w:pPr>
      <w:r w:rsidRPr="009642EF">
        <w:rPr>
          <w:b/>
        </w:rPr>
        <w:t xml:space="preserve">Таблица </w:t>
      </w:r>
      <w:r w:rsidR="00C46EBB" w:rsidRPr="009642EF">
        <w:rPr>
          <w:b/>
          <w:lang w:val="en-US"/>
        </w:rPr>
        <w:t>found</w:t>
      </w:r>
      <w:r w:rsidR="00C46EBB" w:rsidRPr="009642EF">
        <w:rPr>
          <w:b/>
        </w:rPr>
        <w:t>_</w:t>
      </w:r>
      <w:r w:rsidR="00C46EBB" w:rsidRPr="009642EF">
        <w:rPr>
          <w:b/>
          <w:lang w:val="en-US"/>
        </w:rPr>
        <w:t>dialogs</w:t>
      </w:r>
      <w:r w:rsidRPr="009642EF">
        <w:rPr>
          <w:b/>
        </w:rPr>
        <w:t xml:space="preserve"> (</w:t>
      </w:r>
      <w:r w:rsidR="00C46EBB" w:rsidRPr="009642EF">
        <w:rPr>
          <w:b/>
        </w:rPr>
        <w:t>найденные диалоги</w:t>
      </w:r>
      <w:r w:rsidRPr="009642EF">
        <w:rPr>
          <w:b/>
        </w:rPr>
        <w:t>)</w:t>
      </w:r>
    </w:p>
    <w:p w:rsidR="0024522D" w:rsidRPr="009642EF" w:rsidRDefault="007727BE" w:rsidP="0024522D">
      <w:pPr>
        <w:pStyle w:val="Osnov"/>
      </w:pPr>
      <w:r w:rsidRPr="009642EF">
        <w:drawing>
          <wp:inline distT="0" distB="0" distL="0" distR="0" wp14:anchorId="56328D3F" wp14:editId="0EDB437A">
            <wp:extent cx="1295581" cy="828791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9642EF" w:rsidRDefault="0024522D" w:rsidP="0024522D">
      <w:pPr>
        <w:pStyle w:val="Osnov"/>
      </w:pPr>
      <w:r w:rsidRPr="009642EF">
        <w:t>Атрибуты:</w:t>
      </w:r>
    </w:p>
    <w:p w:rsidR="0024522D" w:rsidRPr="009642EF" w:rsidRDefault="00C46EBB" w:rsidP="0024522D">
      <w:pPr>
        <w:pStyle w:val="Marker"/>
      </w:pPr>
      <w:r w:rsidRPr="009642EF">
        <w:rPr>
          <w:lang w:val="en-US"/>
        </w:rPr>
        <w:t>id</w:t>
      </w:r>
      <w:r w:rsidR="0024522D" w:rsidRPr="009642EF">
        <w:t xml:space="preserve"> – код </w:t>
      </w:r>
      <w:r w:rsidRPr="009642EF">
        <w:t>найденных диалогов</w:t>
      </w:r>
      <w:r w:rsidR="0024522D" w:rsidRPr="009642EF">
        <w:t xml:space="preserve"> (тип </w:t>
      </w:r>
      <w:proofErr w:type="spellStart"/>
      <w:r w:rsidR="0024522D" w:rsidRPr="009642EF">
        <w:rPr>
          <w:lang w:val="en-US"/>
        </w:rPr>
        <w:t>int</w:t>
      </w:r>
      <w:proofErr w:type="spellEnd"/>
      <w:r w:rsidR="0024522D" w:rsidRPr="009642EF">
        <w:t>, первичный ключ);</w:t>
      </w:r>
    </w:p>
    <w:p w:rsidR="0024522D" w:rsidRPr="009642EF" w:rsidRDefault="00C46EBB" w:rsidP="0024522D">
      <w:pPr>
        <w:pStyle w:val="Marker"/>
      </w:pPr>
      <w:r w:rsidRPr="009642EF">
        <w:rPr>
          <w:lang w:val="en-US"/>
        </w:rPr>
        <w:t>dialog</w:t>
      </w:r>
      <w:r w:rsidRPr="009642EF">
        <w:t>_</w:t>
      </w:r>
      <w:r w:rsidRPr="009642EF">
        <w:rPr>
          <w:lang w:val="en-US"/>
        </w:rPr>
        <w:t>id</w:t>
      </w:r>
      <w:r w:rsidR="009642EF" w:rsidRPr="009642EF">
        <w:t xml:space="preserve"> – идентификатор диалога</w:t>
      </w:r>
      <w:r w:rsidR="0024522D" w:rsidRPr="009642EF">
        <w:t xml:space="preserve">(тип </w:t>
      </w:r>
      <w:proofErr w:type="spellStart"/>
      <w:r w:rsidR="009642EF" w:rsidRPr="009642EF">
        <w:rPr>
          <w:lang w:val="en-US"/>
        </w:rPr>
        <w:t>int</w:t>
      </w:r>
      <w:proofErr w:type="spellEnd"/>
      <w:r w:rsidR="0024522D" w:rsidRPr="009642EF">
        <w:t>);</w:t>
      </w:r>
    </w:p>
    <w:p w:rsidR="0024522D" w:rsidRPr="009642EF" w:rsidRDefault="009642EF" w:rsidP="0024522D">
      <w:pPr>
        <w:pStyle w:val="Marker"/>
      </w:pPr>
      <w:proofErr w:type="spellStart"/>
      <w:r w:rsidRPr="009642EF">
        <w:rPr>
          <w:lang w:val="en-US"/>
        </w:rPr>
        <w:t>param</w:t>
      </w:r>
      <w:proofErr w:type="spellEnd"/>
      <w:r w:rsidRPr="009642EF">
        <w:t>_</w:t>
      </w:r>
      <w:r w:rsidRPr="009642EF">
        <w:rPr>
          <w:lang w:val="en-US"/>
        </w:rPr>
        <w:t>id</w:t>
      </w:r>
      <w:r w:rsidR="0024522D" w:rsidRPr="009642EF">
        <w:t xml:space="preserve"> – </w:t>
      </w:r>
      <w:r w:rsidRPr="009642EF">
        <w:t>параметр поиска</w:t>
      </w:r>
      <w:r w:rsidR="0024522D" w:rsidRPr="009642EF">
        <w:t xml:space="preserve"> (тип </w:t>
      </w:r>
      <w:proofErr w:type="spellStart"/>
      <w:r w:rsidRPr="009642EF">
        <w:rPr>
          <w:lang w:val="en-US"/>
        </w:rPr>
        <w:t>int</w:t>
      </w:r>
      <w:proofErr w:type="spellEnd"/>
      <w:r>
        <w:t>).</w:t>
      </w:r>
    </w:p>
    <w:p w:rsidR="009642EF" w:rsidRPr="009642EF" w:rsidRDefault="009642EF" w:rsidP="009642EF">
      <w:pPr>
        <w:pStyle w:val="Osnov"/>
        <w:keepNext/>
        <w:rPr>
          <w:b/>
        </w:rPr>
      </w:pPr>
      <w:r w:rsidRPr="009642EF">
        <w:rPr>
          <w:b/>
        </w:rPr>
        <w:t xml:space="preserve">Таблица </w:t>
      </w:r>
      <w:proofErr w:type="spellStart"/>
      <w:r>
        <w:rPr>
          <w:b/>
          <w:lang w:val="en-US"/>
        </w:rPr>
        <w:t>search_parametr_data</w:t>
      </w:r>
      <w:proofErr w:type="spellEnd"/>
      <w:r w:rsidRPr="009642EF">
        <w:rPr>
          <w:b/>
        </w:rPr>
        <w:t xml:space="preserve"> (найденные диалоги)</w:t>
      </w:r>
    </w:p>
    <w:p w:rsidR="007727BE" w:rsidRDefault="007727BE" w:rsidP="00C46EBB">
      <w:pPr>
        <w:pStyle w:val="Marker"/>
        <w:numPr>
          <w:ilvl w:val="0"/>
          <w:numId w:val="0"/>
        </w:numPr>
        <w:ind w:left="709"/>
        <w:rPr>
          <w:highlight w:val="yellow"/>
        </w:rPr>
      </w:pPr>
      <w:r w:rsidRPr="007727BE">
        <w:drawing>
          <wp:inline distT="0" distB="0" distL="0" distR="0" wp14:anchorId="26907DA4" wp14:editId="5EB3E141">
            <wp:extent cx="1895740" cy="619211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EF" w:rsidRPr="009642EF" w:rsidRDefault="009642EF" w:rsidP="009642EF">
      <w:pPr>
        <w:pStyle w:val="Marker"/>
      </w:pPr>
      <w:r w:rsidRPr="009642EF">
        <w:rPr>
          <w:lang w:val="en-US"/>
        </w:rPr>
        <w:t>id</w:t>
      </w:r>
      <w:r w:rsidRPr="009642EF">
        <w:t xml:space="preserve"> – код </w:t>
      </w:r>
      <w:r>
        <w:t>параметра</w:t>
      </w:r>
      <w:r w:rsidRPr="009642EF">
        <w:t xml:space="preserve"> (тип </w:t>
      </w:r>
      <w:proofErr w:type="spellStart"/>
      <w:r w:rsidRPr="009642EF">
        <w:rPr>
          <w:lang w:val="en-US"/>
        </w:rPr>
        <w:t>int</w:t>
      </w:r>
      <w:proofErr w:type="spellEnd"/>
      <w:r w:rsidRPr="009642EF">
        <w:t>, первичный ключ);</w:t>
      </w:r>
    </w:p>
    <w:p w:rsidR="009642EF" w:rsidRPr="009642EF" w:rsidRDefault="009642EF" w:rsidP="009642EF">
      <w:pPr>
        <w:pStyle w:val="Marker"/>
      </w:pPr>
      <w:proofErr w:type="spellStart"/>
      <w:proofErr w:type="gramStart"/>
      <w:r w:rsidRPr="009642EF">
        <w:rPr>
          <w:lang w:val="en-US"/>
        </w:rPr>
        <w:t>param</w:t>
      </w:r>
      <w:proofErr w:type="spellEnd"/>
      <w:proofErr w:type="gramEnd"/>
      <w:r w:rsidRPr="009642EF">
        <w:t xml:space="preserve"> – параметр поиска (тип </w:t>
      </w:r>
      <w:r w:rsidRPr="00C46EBB">
        <w:rPr>
          <w:lang w:val="en-US"/>
        </w:rPr>
        <w:t>varchar</w:t>
      </w:r>
      <w:r w:rsidRPr="00661B7D">
        <w:t>(45)</w:t>
      </w:r>
      <w:r>
        <w:t>).</w:t>
      </w:r>
    </w:p>
    <w:p w:rsidR="009642EF" w:rsidRPr="00FD13DB" w:rsidRDefault="009642EF" w:rsidP="00C46EBB">
      <w:pPr>
        <w:pStyle w:val="Marker"/>
        <w:numPr>
          <w:ilvl w:val="0"/>
          <w:numId w:val="0"/>
        </w:numPr>
        <w:ind w:left="709"/>
        <w:rPr>
          <w:highlight w:val="yellow"/>
        </w:rPr>
      </w:pPr>
    </w:p>
    <w:p w:rsidR="0024522D" w:rsidRPr="0051502A" w:rsidRDefault="0024522D" w:rsidP="0024522D">
      <w:pPr>
        <w:pStyle w:val="1"/>
      </w:pPr>
      <w:bookmarkStart w:id="69" w:name="_Toc512870541"/>
      <w:r w:rsidRPr="0051502A">
        <w:t>3. Реализация проекта</w:t>
      </w:r>
      <w:bookmarkEnd w:id="69"/>
    </w:p>
    <w:p w:rsidR="0024522D" w:rsidRPr="0051502A" w:rsidRDefault="0024522D" w:rsidP="0024522D">
      <w:pPr>
        <w:pStyle w:val="Osnov"/>
      </w:pPr>
      <w:r w:rsidRPr="0051502A">
        <w:t>Классы-сущности реализованы в виде соответствующих отношений базы данных (п. 2.4, рис. 28).</w:t>
      </w:r>
    </w:p>
    <w:p w:rsidR="0024522D" w:rsidRPr="0051502A" w:rsidRDefault="0024522D" w:rsidP="0051502A">
      <w:pPr>
        <w:pStyle w:val="Osnov"/>
      </w:pPr>
      <w:r w:rsidRPr="0051502A">
        <w:t>Граничные классы реализованы в виде</w:t>
      </w:r>
      <w:r w:rsidR="0051502A" w:rsidRPr="0051502A">
        <w:t xml:space="preserve"> классов и соответствующих форм:</w:t>
      </w:r>
    </w:p>
    <w:p w:rsidR="0024522D" w:rsidRPr="0051502A" w:rsidRDefault="0024522D" w:rsidP="0024522D">
      <w:pPr>
        <w:pStyle w:val="Osnov"/>
      </w:pPr>
      <w:r w:rsidRPr="0051502A">
        <w:t>Скриншоты форм в рабочем состоянии приведены на рис. 29-35.</w:t>
      </w:r>
    </w:p>
    <w:p w:rsidR="0024522D" w:rsidRPr="0051502A" w:rsidRDefault="0051502A" w:rsidP="0024522D">
      <w:pPr>
        <w:pStyle w:val="Ris"/>
      </w:pPr>
      <w:r w:rsidRPr="0051502A">
        <w:drawing>
          <wp:inline distT="0" distB="0" distL="0" distR="0" wp14:anchorId="12EF0F56" wp14:editId="4CE244FD">
            <wp:extent cx="6249272" cy="373432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51502A" w:rsidRDefault="0024522D" w:rsidP="0024522D">
      <w:pPr>
        <w:pStyle w:val="RisName"/>
      </w:pPr>
      <w:r w:rsidRPr="0051502A">
        <w:t>Рис. 29. Форма входа</w:t>
      </w:r>
    </w:p>
    <w:p w:rsidR="0024522D" w:rsidRPr="0051502A" w:rsidRDefault="0051502A" w:rsidP="0024522D">
      <w:pPr>
        <w:pStyle w:val="Ris"/>
      </w:pPr>
      <w:r w:rsidRPr="0051502A">
        <w:lastRenderedPageBreak/>
        <w:drawing>
          <wp:inline distT="0" distB="0" distL="0" distR="0" wp14:anchorId="1D7521B9" wp14:editId="319B8A47">
            <wp:extent cx="2753109" cy="4867954"/>
            <wp:effectExtent l="0" t="0" r="952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51502A" w:rsidRDefault="0051502A" w:rsidP="0024522D">
      <w:pPr>
        <w:pStyle w:val="RisName"/>
      </w:pPr>
      <w:r w:rsidRPr="0051502A">
        <w:t>Рис. 30. Ф</w:t>
      </w:r>
      <w:r w:rsidR="0024522D" w:rsidRPr="0051502A">
        <w:t>орма</w:t>
      </w:r>
      <w:r w:rsidRPr="0051502A">
        <w:t xml:space="preserve"> пользователя</w:t>
      </w:r>
    </w:p>
    <w:p w:rsidR="0024522D" w:rsidRPr="0051502A" w:rsidRDefault="0051502A" w:rsidP="0024522D">
      <w:pPr>
        <w:pStyle w:val="Osnov"/>
      </w:pPr>
      <w:r w:rsidRPr="0051502A">
        <w:drawing>
          <wp:inline distT="0" distB="0" distL="0" distR="0" wp14:anchorId="22B04C39" wp14:editId="6068F515">
            <wp:extent cx="5940425" cy="3482975"/>
            <wp:effectExtent l="0" t="0" r="317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51502A" w:rsidRDefault="0024522D" w:rsidP="0024522D">
      <w:pPr>
        <w:pStyle w:val="RisName"/>
      </w:pPr>
      <w:r w:rsidRPr="0051502A">
        <w:t xml:space="preserve">Рис. 31. Форма </w:t>
      </w:r>
      <w:r w:rsidR="0051502A" w:rsidRPr="0051502A">
        <w:t>консультации «просмотр вопросов»</w:t>
      </w:r>
    </w:p>
    <w:p w:rsidR="0024522D" w:rsidRPr="0051502A" w:rsidRDefault="0051502A" w:rsidP="0024522D">
      <w:pPr>
        <w:pStyle w:val="Ris"/>
      </w:pPr>
      <w:r w:rsidRPr="0051502A">
        <w:lastRenderedPageBreak/>
        <w:drawing>
          <wp:inline distT="0" distB="0" distL="0" distR="0" wp14:anchorId="78DE2761" wp14:editId="7D99ADB2">
            <wp:extent cx="4467849" cy="4848902"/>
            <wp:effectExtent l="0" t="0" r="952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51502A" w:rsidRDefault="0024522D" w:rsidP="0024522D">
      <w:pPr>
        <w:pStyle w:val="RisName"/>
      </w:pPr>
      <w:r w:rsidRPr="0051502A">
        <w:t xml:space="preserve">Рис. 32. Форма </w:t>
      </w:r>
      <w:r w:rsidR="0051502A" w:rsidRPr="0051502A">
        <w:t>консультации «просмотр и управление диалогами»</w:t>
      </w:r>
    </w:p>
    <w:p w:rsidR="0024522D" w:rsidRPr="0051502A" w:rsidRDefault="0051502A" w:rsidP="0024522D">
      <w:pPr>
        <w:pStyle w:val="Ris"/>
      </w:pPr>
      <w:r w:rsidRPr="0051502A">
        <w:lastRenderedPageBreak/>
        <w:drawing>
          <wp:inline distT="0" distB="0" distL="0" distR="0" wp14:anchorId="29BE2152" wp14:editId="7E1118D5">
            <wp:extent cx="5001323" cy="5201376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51502A" w:rsidRDefault="0024522D" w:rsidP="0024522D">
      <w:pPr>
        <w:pStyle w:val="RisName"/>
      </w:pPr>
      <w:r w:rsidRPr="0051502A">
        <w:t xml:space="preserve">Рис. 33. Форма </w:t>
      </w:r>
      <w:r w:rsidR="0051502A" w:rsidRPr="0051502A">
        <w:t>консультации «формирование отчета»</w:t>
      </w:r>
    </w:p>
    <w:p w:rsidR="0024522D" w:rsidRPr="00FD13DB" w:rsidRDefault="0024522D" w:rsidP="0024522D">
      <w:pPr>
        <w:pStyle w:val="Ris"/>
        <w:rPr>
          <w:highlight w:val="yellow"/>
        </w:rPr>
      </w:pPr>
    </w:p>
    <w:p w:rsidR="0024522D" w:rsidRPr="0051502A" w:rsidRDefault="0024522D" w:rsidP="0024522D">
      <w:pPr>
        <w:pStyle w:val="1"/>
      </w:pPr>
      <w:bookmarkStart w:id="70" w:name="_Toc512870542"/>
      <w:r w:rsidRPr="0051502A">
        <w:t>4. Развёртывание информационной системы</w:t>
      </w:r>
      <w:bookmarkEnd w:id="70"/>
    </w:p>
    <w:p w:rsidR="0024522D" w:rsidRPr="0051502A" w:rsidRDefault="0024522D" w:rsidP="0024522D">
      <w:pPr>
        <w:pStyle w:val="Osnov"/>
      </w:pPr>
      <w:r w:rsidRPr="0051502A">
        <w:t>Для развертывания информационной системы необходимо выполнить следующие действия:</w:t>
      </w:r>
    </w:p>
    <w:p w:rsidR="0024522D" w:rsidRPr="00954066" w:rsidRDefault="0024522D" w:rsidP="0024522D">
      <w:pPr>
        <w:pStyle w:val="Osnov"/>
      </w:pPr>
      <w:r w:rsidRPr="00954066">
        <w:t xml:space="preserve">1.1. Используя файл </w:t>
      </w:r>
      <w:proofErr w:type="spellStart"/>
      <w:r w:rsidRPr="00954066">
        <w:t>BD.bak</w:t>
      </w:r>
      <w:proofErr w:type="spellEnd"/>
      <w:r w:rsidRPr="00954066">
        <w:t xml:space="preserve">, создать копию базы данных в среде </w:t>
      </w:r>
      <w:r w:rsidR="00954066" w:rsidRPr="00954066">
        <w:rPr>
          <w:lang w:val="en-US"/>
        </w:rPr>
        <w:t>My</w:t>
      </w:r>
      <w:r w:rsidR="00954066" w:rsidRPr="00954066">
        <w:t xml:space="preserve"> </w:t>
      </w:r>
      <w:r w:rsidR="00954066" w:rsidRPr="00954066">
        <w:rPr>
          <w:lang w:val="en-US"/>
        </w:rPr>
        <w:t>SQL</w:t>
      </w:r>
      <w:r w:rsidR="00954066" w:rsidRPr="00954066">
        <w:t xml:space="preserve">– для версии </w:t>
      </w:r>
      <w:r w:rsidR="00954066" w:rsidRPr="00954066">
        <w:rPr>
          <w:lang w:val="en-US"/>
        </w:rPr>
        <w:t>My</w:t>
      </w:r>
      <w:r w:rsidR="00954066" w:rsidRPr="00954066">
        <w:t xml:space="preserve"> SQL </w:t>
      </w:r>
      <w:proofErr w:type="spellStart"/>
      <w:r w:rsidR="00954066" w:rsidRPr="00954066">
        <w:t>Server</w:t>
      </w:r>
      <w:proofErr w:type="spellEnd"/>
      <w:r w:rsidR="00954066" w:rsidRPr="00954066">
        <w:t xml:space="preserve"> 5.0</w:t>
      </w:r>
      <w:r w:rsidRPr="00954066">
        <w:t>.</w:t>
      </w:r>
    </w:p>
    <w:p w:rsidR="0024522D" w:rsidRPr="00954066" w:rsidRDefault="00954066" w:rsidP="0024522D">
      <w:pPr>
        <w:pStyle w:val="Osnov"/>
      </w:pPr>
      <w:r w:rsidRPr="00954066">
        <w:t xml:space="preserve">1.2. Используя файл </w:t>
      </w:r>
      <w:proofErr w:type="spellStart"/>
      <w:r w:rsidR="0024522D" w:rsidRPr="00954066">
        <w:t>Scripts.sql</w:t>
      </w:r>
      <w:proofErr w:type="spellEnd"/>
      <w:r w:rsidR="0024522D" w:rsidRPr="00954066">
        <w:t xml:space="preserve">, создать базу данных, таблицы, механизмы БД, а также выполнить заполнение созданных таблиц – для других версий SQL </w:t>
      </w:r>
      <w:proofErr w:type="spellStart"/>
      <w:r w:rsidR="0024522D" w:rsidRPr="00954066">
        <w:t>Server</w:t>
      </w:r>
      <w:proofErr w:type="spellEnd"/>
      <w:r w:rsidR="0024522D" w:rsidRPr="00954066">
        <w:t>.</w:t>
      </w:r>
    </w:p>
    <w:p w:rsidR="0024522D" w:rsidRPr="00846081" w:rsidRDefault="0024522D" w:rsidP="0024522D">
      <w:pPr>
        <w:pStyle w:val="Osnov"/>
      </w:pPr>
      <w:r w:rsidRPr="00954066">
        <w:t xml:space="preserve">2. </w:t>
      </w:r>
      <w:r w:rsidR="00954066" w:rsidRPr="00954066">
        <w:t xml:space="preserve">В файл </w:t>
      </w:r>
      <w:proofErr w:type="spellStart"/>
      <w:r w:rsidR="00954066" w:rsidRPr="00954066">
        <w:rPr>
          <w:lang w:val="en-US"/>
        </w:rPr>
        <w:t>pril</w:t>
      </w:r>
      <w:proofErr w:type="spellEnd"/>
      <w:r w:rsidR="00954066" w:rsidRPr="00954066">
        <w:t>.</w:t>
      </w:r>
      <w:proofErr w:type="spellStart"/>
      <w:r w:rsidR="00954066" w:rsidRPr="00954066">
        <w:t>config</w:t>
      </w:r>
      <w:proofErr w:type="spellEnd"/>
      <w:r w:rsidR="00954066" w:rsidRPr="00954066">
        <w:t xml:space="preserve"> добавить имя сервера, к которому будет осуществляться подключение. Нужное имя сервера должно быть установлено в качестве значения </w:t>
      </w:r>
      <w:r w:rsidR="00954066" w:rsidRPr="00846081">
        <w:t>атрибута «</w:t>
      </w:r>
      <w:proofErr w:type="spellStart"/>
      <w:r w:rsidR="00954066" w:rsidRPr="00846081">
        <w:t>Data</w:t>
      </w:r>
      <w:proofErr w:type="spellEnd"/>
      <w:r w:rsidR="00954066" w:rsidRPr="00846081">
        <w:t xml:space="preserve"> </w:t>
      </w:r>
      <w:proofErr w:type="spellStart"/>
      <w:r w:rsidR="00954066" w:rsidRPr="00846081">
        <w:t>Source</w:t>
      </w:r>
      <w:proofErr w:type="spellEnd"/>
      <w:r w:rsidR="00954066" w:rsidRPr="00846081">
        <w:t>».</w:t>
      </w:r>
    </w:p>
    <w:p w:rsidR="00954066" w:rsidRPr="00846081" w:rsidRDefault="00954066" w:rsidP="0024522D">
      <w:pPr>
        <w:pStyle w:val="Osnov"/>
      </w:pPr>
    </w:p>
    <w:p w:rsidR="0024522D" w:rsidRPr="00846081" w:rsidRDefault="0024522D" w:rsidP="0024522D">
      <w:pPr>
        <w:pStyle w:val="Osnov"/>
      </w:pPr>
      <w:r w:rsidRPr="00846081">
        <w:t xml:space="preserve">3. </w:t>
      </w:r>
      <w:r w:rsidR="00954066" w:rsidRPr="00846081">
        <w:t>Открыть в браузере страницу администрирования системы.</w:t>
      </w:r>
    </w:p>
    <w:p w:rsidR="0024522D" w:rsidRPr="00846081" w:rsidRDefault="0024522D" w:rsidP="0024522D">
      <w:pPr>
        <w:pStyle w:val="Osnov"/>
      </w:pPr>
      <w:r w:rsidRPr="00846081">
        <w:t xml:space="preserve">4. </w:t>
      </w:r>
      <w:r w:rsidR="00846081" w:rsidRPr="00846081">
        <w:t>Авторизоваться</w:t>
      </w:r>
      <w:r w:rsidR="00954066" w:rsidRPr="00846081">
        <w:t xml:space="preserve"> в системе.</w:t>
      </w:r>
    </w:p>
    <w:p w:rsidR="0024522D" w:rsidRPr="00954066" w:rsidRDefault="0024522D" w:rsidP="0024522D">
      <w:pPr>
        <w:pStyle w:val="Osnov"/>
      </w:pPr>
      <w:r w:rsidRPr="00954066">
        <w:t>Диаграмма развертывания информационной системы, представлена на рис. 37.</w:t>
      </w:r>
    </w:p>
    <w:p w:rsidR="0024522D" w:rsidRPr="00954066" w:rsidRDefault="001926CE" w:rsidP="0024522D">
      <w:pPr>
        <w:pStyle w:val="Ris"/>
      </w:pPr>
      <w:r w:rsidRPr="001926CE">
        <w:drawing>
          <wp:inline distT="0" distB="0" distL="0" distR="0" wp14:anchorId="455566F8" wp14:editId="7E489994">
            <wp:extent cx="5068007" cy="33913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2D" w:rsidRPr="00954066" w:rsidRDefault="0024522D" w:rsidP="0024522D">
      <w:pPr>
        <w:pStyle w:val="RisName"/>
      </w:pPr>
      <w:r w:rsidRPr="00954066">
        <w:t>Рис. 37. Диаграмма развертывания</w:t>
      </w:r>
    </w:p>
    <w:p w:rsidR="0024522D" w:rsidRPr="007D5AE6" w:rsidRDefault="0024522D" w:rsidP="0024522D">
      <w:pPr>
        <w:pStyle w:val="1"/>
      </w:pPr>
      <w:bookmarkStart w:id="71" w:name="_Toc512870543"/>
      <w:r w:rsidRPr="001926CE">
        <w:t>5</w:t>
      </w:r>
      <w:r w:rsidRPr="007D5AE6">
        <w:t>. Список литературы</w:t>
      </w:r>
      <w:bookmarkEnd w:id="71"/>
    </w:p>
    <w:p w:rsidR="00A04CD2" w:rsidRPr="00A04CD2" w:rsidRDefault="0024522D" w:rsidP="00A04CD2">
      <w:pPr>
        <w:pStyle w:val="Osnov"/>
        <w:numPr>
          <w:ilvl w:val="0"/>
          <w:numId w:val="1"/>
        </w:numPr>
        <w:tabs>
          <w:tab w:val="clear" w:pos="1295"/>
        </w:tabs>
        <w:ind w:left="0" w:firstLine="1134"/>
      </w:pPr>
      <w:r w:rsidRPr="007D5AE6">
        <w:t xml:space="preserve">Ванеев О.Н. Методические указания по выполнению курсового проекта по дисциплине «Методы и средства проектирования информационных систем и технологий» для бакалавров направления подготовки 09.03.02 «Информационные системы и технологии», профиль «Информационные системы и технологии» – Кемерово, </w:t>
      </w:r>
      <w:proofErr w:type="spellStart"/>
      <w:r w:rsidRPr="007D5AE6">
        <w:t>КузГТУ</w:t>
      </w:r>
      <w:proofErr w:type="spellEnd"/>
      <w:r w:rsidRPr="007D5AE6">
        <w:t>, 2017. – 35 с.</w:t>
      </w:r>
    </w:p>
    <w:p w:rsidR="00A04CD2" w:rsidRPr="00A04CD2" w:rsidRDefault="00A04CD2" w:rsidP="00A04CD2">
      <w:pPr>
        <w:pStyle w:val="ab"/>
        <w:numPr>
          <w:ilvl w:val="0"/>
          <w:numId w:val="1"/>
        </w:numPr>
        <w:tabs>
          <w:tab w:val="clear" w:pos="1295"/>
          <w:tab w:val="num" w:pos="935"/>
        </w:tabs>
        <w:spacing w:line="240" w:lineRule="auto"/>
        <w:ind w:left="0"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Лада </w:t>
      </w:r>
      <w:proofErr w:type="spellStart"/>
      <w:r>
        <w:rPr>
          <w:rFonts w:ascii="Times New Roman" w:hAnsi="Times New Roman" w:cs="Times New Roman"/>
          <w:sz w:val="28"/>
        </w:rPr>
        <w:t>Рудикова</w:t>
      </w:r>
      <w:proofErr w:type="spellEnd"/>
      <w:r>
        <w:rPr>
          <w:rFonts w:ascii="Times New Roman" w:hAnsi="Times New Roman" w:cs="Times New Roman"/>
          <w:sz w:val="28"/>
        </w:rPr>
        <w:t>., Базы данных. Разработка приложений для студента // Питер, 2012 г. 492 с.</w:t>
      </w:r>
    </w:p>
    <w:p w:rsidR="0024522D" w:rsidRPr="007D5AE6" w:rsidRDefault="0024522D" w:rsidP="00A04CD2">
      <w:pPr>
        <w:pStyle w:val="Osnov"/>
        <w:numPr>
          <w:ilvl w:val="0"/>
          <w:numId w:val="1"/>
        </w:numPr>
        <w:ind w:left="0" w:firstLine="1134"/>
      </w:pPr>
      <w:r w:rsidRPr="007D5AE6">
        <w:t xml:space="preserve">Принципы проектирования и разработки программного обеспечения: учебный курс MCSD – Пер. с англ. – 2-е изд., </w:t>
      </w:r>
      <w:proofErr w:type="spellStart"/>
      <w:r w:rsidRPr="007D5AE6">
        <w:t>испр</w:t>
      </w:r>
      <w:proofErr w:type="spellEnd"/>
      <w:r w:rsidRPr="007D5AE6">
        <w:t xml:space="preserve">. – </w:t>
      </w:r>
      <w:proofErr w:type="gramStart"/>
      <w:r w:rsidRPr="007D5AE6">
        <w:t>М. :</w:t>
      </w:r>
      <w:proofErr w:type="gramEnd"/>
      <w:r w:rsidRPr="007D5AE6">
        <w:t xml:space="preserve"> ИТД "Русская Редакция", 2002. – 736 с.</w:t>
      </w:r>
    </w:p>
    <w:p w:rsidR="0024522D" w:rsidRPr="007D5AE6" w:rsidRDefault="0024522D" w:rsidP="00A04CD2">
      <w:pPr>
        <w:pStyle w:val="Osnov"/>
        <w:numPr>
          <w:ilvl w:val="0"/>
          <w:numId w:val="1"/>
        </w:numPr>
        <w:ind w:left="0" w:firstLine="1134"/>
      </w:pPr>
      <w:r w:rsidRPr="007D5AE6">
        <w:lastRenderedPageBreak/>
        <w:t>Буч Г. и др. Объектно-ориентированный анализ и проектирование с примерами приложений. – 3-е изд.: Пер. с англ. – М.: ООО "И.Д. Вильямс", 2010. – 720 с.</w:t>
      </w:r>
    </w:p>
    <w:p w:rsidR="0024522D" w:rsidRDefault="0024522D" w:rsidP="00A04CD2">
      <w:pPr>
        <w:pStyle w:val="Osnov"/>
        <w:numPr>
          <w:ilvl w:val="0"/>
          <w:numId w:val="1"/>
        </w:numPr>
        <w:ind w:left="0" w:firstLine="1134"/>
      </w:pPr>
      <w:r w:rsidRPr="007D5AE6">
        <w:t xml:space="preserve">Ванеев О.Н. Методические указания к практическим работам по дисциплине «Методы и средства проектирования информационных систем и технологий» для бакалавров направления подготовки 09.03.02 «Информационные системы и технологии», профиль «Информационные системы и технологии» – Кемерово, </w:t>
      </w:r>
      <w:proofErr w:type="spellStart"/>
      <w:r w:rsidRPr="007D5AE6">
        <w:t>КузГТУ</w:t>
      </w:r>
      <w:proofErr w:type="spellEnd"/>
      <w:r w:rsidRPr="007D5AE6">
        <w:t>, 2017. – 200 с.</w:t>
      </w:r>
    </w:p>
    <w:p w:rsidR="00A04CD2" w:rsidRPr="007D5AE6" w:rsidRDefault="00A04CD2" w:rsidP="00A04CD2">
      <w:pPr>
        <w:pStyle w:val="Osnov"/>
        <w:numPr>
          <w:ilvl w:val="0"/>
          <w:numId w:val="1"/>
        </w:numPr>
        <w:ind w:left="0" w:firstLine="1134"/>
      </w:pPr>
      <w:proofErr w:type="spellStart"/>
      <w:r>
        <w:t>Бейли</w:t>
      </w:r>
      <w:proofErr w:type="spellEnd"/>
      <w:r>
        <w:t xml:space="preserve">, </w:t>
      </w:r>
      <w:proofErr w:type="spellStart"/>
      <w:r>
        <w:t>Моррисон</w:t>
      </w:r>
      <w:proofErr w:type="spellEnd"/>
      <w:r>
        <w:t xml:space="preserve">., </w:t>
      </w:r>
      <w:proofErr w:type="gramStart"/>
      <w:r>
        <w:t>Изучаем</w:t>
      </w:r>
      <w:proofErr w:type="gramEnd"/>
      <w:r>
        <w:t xml:space="preserve"> PHP и </w:t>
      </w:r>
      <w:proofErr w:type="spellStart"/>
      <w:r>
        <w:t>MySQL</w:t>
      </w:r>
      <w:proofErr w:type="spellEnd"/>
      <w:r>
        <w:t xml:space="preserve"> // </w:t>
      </w:r>
      <w:proofErr w:type="spellStart"/>
      <w:r>
        <w:t>Эксмо</w:t>
      </w:r>
      <w:proofErr w:type="spellEnd"/>
      <w:r>
        <w:t>, 2010 г. 800 с.</w:t>
      </w:r>
    </w:p>
    <w:p w:rsidR="0024522D" w:rsidRPr="00AE012C" w:rsidRDefault="0024522D" w:rsidP="0024522D">
      <w:pPr>
        <w:pStyle w:val="1"/>
      </w:pPr>
      <w:bookmarkStart w:id="72" w:name="_Toc512870544"/>
      <w:r w:rsidRPr="00AE012C">
        <w:t>Приложение А. Техническое задание</w:t>
      </w:r>
      <w:bookmarkEnd w:id="72"/>
    </w:p>
    <w:p w:rsidR="0024522D" w:rsidRPr="00AE012C" w:rsidRDefault="0024522D" w:rsidP="0024522D">
      <w:pPr>
        <w:pStyle w:val="TZ1"/>
      </w:pPr>
      <w:bookmarkStart w:id="73" w:name="_Toc448749071"/>
      <w:r w:rsidRPr="00AE012C">
        <w:t>1. Общие сведения о разрабатываемой системе</w:t>
      </w:r>
      <w:bookmarkEnd w:id="73"/>
      <w:r w:rsidRPr="00AE012C">
        <w:t>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1.</w:t>
      </w:r>
      <w:r w:rsidRPr="00E05778">
        <w:rPr>
          <w:b/>
          <w:sz w:val="28"/>
          <w:szCs w:val="28"/>
        </w:rPr>
        <w:tab/>
        <w:t>Общие сведения о системе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 xml:space="preserve">1.1. Полное наименование системы и её условное обозначение. 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Полное наименование системы – "Информационная система автоматизации обратной связи с пользователем для сайта комитета социальной защиты населения г. Прокопьевска".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Условное обозначение – ИСОС (Информационная система обратной связ</w:t>
      </w:r>
      <w:r w:rsidRPr="00AF1460">
        <w:t>и).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1.2. Указание на заказчика и разработчика системы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Заказчик системы: Комитет социальной защиты населения администрации города Прокопьевска.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Разработчик системы</w:t>
      </w:r>
      <w:r w:rsidRPr="00AF1460">
        <w:t xml:space="preserve">: Кафедра ИТМА </w:t>
      </w:r>
      <w:proofErr w:type="spellStart"/>
      <w:r w:rsidRPr="00AF1460">
        <w:t>КузГТУ</w:t>
      </w:r>
      <w:proofErr w:type="spellEnd"/>
      <w:r w:rsidRPr="00AF1460">
        <w:t>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 xml:space="preserve">1.3. Перечень документов на основе которых производится разработка. 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 xml:space="preserve">Система разрабатывается на основании договора между </w:t>
      </w:r>
      <w:proofErr w:type="spellStart"/>
      <w:r w:rsidRPr="00E05778">
        <w:t>КузГТУ</w:t>
      </w:r>
      <w:proofErr w:type="spellEnd"/>
      <w:r w:rsidRPr="00E05778">
        <w:t xml:space="preserve"> и Комитетом социальной защиты на прохождение производственной практики.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1.4. Плановые сроки начала и окончания работа по созданию системы.</w:t>
      </w:r>
    </w:p>
    <w:p w:rsidR="00AE012C" w:rsidRPr="00AF1460" w:rsidRDefault="00AE012C" w:rsidP="00AE012C">
      <w:pPr>
        <w:pStyle w:val="TZosn"/>
        <w:spacing w:line="360" w:lineRule="auto"/>
      </w:pPr>
      <w:r w:rsidRPr="00AF1460">
        <w:t>05.02.2021: Начало разработки. Утверждение темы диплома.</w:t>
      </w:r>
    </w:p>
    <w:p w:rsidR="00AE012C" w:rsidRPr="00AF1460" w:rsidRDefault="00AE012C" w:rsidP="00AE012C">
      <w:pPr>
        <w:pStyle w:val="TZosn"/>
        <w:spacing w:line="360" w:lineRule="auto"/>
      </w:pPr>
      <w:r w:rsidRPr="00AF1460">
        <w:t>15.04.2021: Первый рубежный контроль. Подготовка презентаций по работе.</w:t>
      </w:r>
    </w:p>
    <w:p w:rsidR="00AE012C" w:rsidRPr="00AF1460" w:rsidRDefault="00AE012C" w:rsidP="00AE012C">
      <w:pPr>
        <w:pStyle w:val="TZosn"/>
        <w:spacing w:line="360" w:lineRule="auto"/>
      </w:pPr>
      <w:r w:rsidRPr="00AF1460">
        <w:t>15.05.2021: Второй рубежный контроль. Утверждение даты защиты. Предоставление варианта пояснительной записки и версии системы (бета-версии).</w:t>
      </w:r>
    </w:p>
    <w:p w:rsidR="00AE012C" w:rsidRPr="00E05778" w:rsidRDefault="00AE012C" w:rsidP="00AE012C">
      <w:pPr>
        <w:pStyle w:val="TZosn"/>
        <w:spacing w:line="360" w:lineRule="auto"/>
      </w:pPr>
      <w:r w:rsidRPr="00AF1460">
        <w:t>30.05.2021:</w:t>
      </w:r>
      <w:r w:rsidRPr="00E05778">
        <w:t> Окончание разработки. Предоставление готовой версии системы и готовой документации (пояснительная записка, презентации).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lastRenderedPageBreak/>
        <w:t>1.5. Сведения об источниках и порядке финансирования работ.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Работы по созданию системы не предполагают каких-либо финансовых затрат.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1.6. Порядок оформления и предъявления заказчику результатов работ по созданию системы.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Результаты по созданию системы будут предоставляться заказчику в установленные пунктом 1.4. сроки. В качестве промежуточных результатов предъявляется: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1.</w:t>
      </w:r>
      <w:r w:rsidRPr="00E05778">
        <w:rPr>
          <w:lang w:val="en-US"/>
        </w:rPr>
        <w:t> </w:t>
      </w:r>
      <w:r w:rsidRPr="00E05778">
        <w:t>Вариант рабочей версии системы с установленной на данный момент функциональностью;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2.</w:t>
      </w:r>
      <w:r w:rsidRPr="00E05778">
        <w:rPr>
          <w:lang w:val="en-US"/>
        </w:rPr>
        <w:t> </w:t>
      </w:r>
      <w:r w:rsidRPr="00E05778">
        <w:t>Рабочая документация, обеспечивающая возможность работы с пре</w:t>
      </w:r>
      <w:r>
        <w:t>доставленным вариантом системы.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Раздел 2. Назначение и цели создания системы.</w:t>
      </w:r>
    </w:p>
    <w:p w:rsidR="00AE012C" w:rsidRPr="00E05778" w:rsidRDefault="00AE012C" w:rsidP="00AE012C">
      <w:pPr>
        <w:pStyle w:val="TZ2"/>
        <w:spacing w:line="360" w:lineRule="auto"/>
        <w:rPr>
          <w:rFonts w:ascii="Times New Roman" w:hAnsi="Times New Roman"/>
        </w:rPr>
      </w:pPr>
      <w:bookmarkStart w:id="74" w:name="_Toc448749079"/>
      <w:r w:rsidRPr="00E05778">
        <w:rPr>
          <w:rFonts w:ascii="Times New Roman" w:hAnsi="Times New Roman"/>
        </w:rPr>
        <w:t>2.1.</w:t>
      </w:r>
      <w:r w:rsidRPr="00E05778">
        <w:rPr>
          <w:rFonts w:ascii="Times New Roman" w:hAnsi="Times New Roman"/>
          <w:lang w:val="en-US"/>
        </w:rPr>
        <w:t> </w:t>
      </w:r>
      <w:r w:rsidRPr="00E05778">
        <w:rPr>
          <w:rFonts w:ascii="Times New Roman" w:hAnsi="Times New Roman"/>
        </w:rPr>
        <w:t>Назначение системы</w:t>
      </w:r>
      <w:bookmarkEnd w:id="74"/>
      <w:r w:rsidRPr="00E05778">
        <w:rPr>
          <w:rFonts w:ascii="Times New Roman" w:hAnsi="Times New Roman"/>
        </w:rPr>
        <w:t>.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Разрабатываемая система предназначена для автоматизации следующих процессов:</w:t>
      </w:r>
    </w:p>
    <w:p w:rsidR="00AE012C" w:rsidRDefault="00AE012C" w:rsidP="00AE012C">
      <w:pPr>
        <w:pStyle w:val="TZosn"/>
        <w:spacing w:line="360" w:lineRule="auto"/>
      </w:pPr>
      <w:r w:rsidRPr="002201EB">
        <w:t>– </w:t>
      </w:r>
      <w:r>
        <w:t>обмен</w:t>
      </w:r>
      <w:r w:rsidRPr="002201EB">
        <w:t xml:space="preserve"> сообщений пользователей</w:t>
      </w:r>
      <w:r>
        <w:t xml:space="preserve"> и поддержки</w:t>
      </w:r>
      <w:r w:rsidRPr="002201EB">
        <w:t>;</w:t>
      </w:r>
    </w:p>
    <w:p w:rsidR="00AE012C" w:rsidRPr="002201EB" w:rsidRDefault="00AE012C" w:rsidP="00AE012C">
      <w:pPr>
        <w:pStyle w:val="TZosn"/>
        <w:spacing w:line="360" w:lineRule="auto"/>
      </w:pPr>
      <w:r w:rsidRPr="002201EB">
        <w:t>– </w:t>
      </w:r>
      <w:r>
        <w:t xml:space="preserve">получение </w:t>
      </w:r>
      <w:r w:rsidRPr="002201EB">
        <w:t>ответ</w:t>
      </w:r>
      <w:r>
        <w:t>ов</w:t>
      </w:r>
      <w:r w:rsidRPr="002201EB">
        <w:t xml:space="preserve"> на часто задаваемые вопросы</w:t>
      </w:r>
      <w:r>
        <w:t xml:space="preserve"> (список)</w:t>
      </w:r>
      <w:r w:rsidRPr="002201EB">
        <w:t>;</w:t>
      </w:r>
    </w:p>
    <w:p w:rsidR="00AE012C" w:rsidRDefault="00AE012C" w:rsidP="00AE012C">
      <w:pPr>
        <w:pStyle w:val="TZosn"/>
        <w:spacing w:line="360" w:lineRule="auto"/>
      </w:pPr>
      <w:r w:rsidRPr="002201EB">
        <w:t>– возможность оставить отзыв;</w:t>
      </w:r>
    </w:p>
    <w:p w:rsidR="00AE012C" w:rsidRPr="002201EB" w:rsidRDefault="00AE012C" w:rsidP="00AE012C">
      <w:pPr>
        <w:pStyle w:val="TZosn"/>
        <w:spacing w:line="360" w:lineRule="auto"/>
      </w:pPr>
      <w:r w:rsidRPr="002201EB">
        <w:t>– </w:t>
      </w:r>
      <w:r>
        <w:t>просмотр диалогов бота и поддержки с пользователем</w:t>
      </w:r>
      <w:r w:rsidRPr="002201EB">
        <w:t>;</w:t>
      </w:r>
    </w:p>
    <w:p w:rsidR="00AE012C" w:rsidRPr="002201EB" w:rsidRDefault="00AE012C" w:rsidP="00AE012C">
      <w:pPr>
        <w:pStyle w:val="TZosn"/>
        <w:spacing w:line="360" w:lineRule="auto"/>
      </w:pPr>
      <w:r w:rsidRPr="002201EB">
        <w:t>– ответ пользователю ботом поддержки;</w:t>
      </w:r>
    </w:p>
    <w:p w:rsidR="00AE012C" w:rsidRPr="00E05778" w:rsidRDefault="00AE012C" w:rsidP="00AE012C">
      <w:pPr>
        <w:pStyle w:val="TZosn"/>
        <w:spacing w:line="360" w:lineRule="auto"/>
      </w:pPr>
      <w:r w:rsidRPr="002201EB">
        <w:t>– формирование отчетов</w:t>
      </w:r>
      <w:r>
        <w:t xml:space="preserve"> (данные диалогов)</w:t>
      </w:r>
      <w:r w:rsidRPr="002201EB">
        <w:t>.</w:t>
      </w:r>
    </w:p>
    <w:p w:rsidR="00AE012C" w:rsidRPr="00E05778" w:rsidRDefault="00AE012C" w:rsidP="00AE012C">
      <w:pPr>
        <w:pStyle w:val="TZ2"/>
        <w:spacing w:line="360" w:lineRule="auto"/>
        <w:rPr>
          <w:rFonts w:ascii="Times New Roman" w:hAnsi="Times New Roman"/>
        </w:rPr>
      </w:pPr>
      <w:bookmarkStart w:id="75" w:name="_Toc448749080"/>
      <w:r w:rsidRPr="00E05778">
        <w:rPr>
          <w:rFonts w:ascii="Times New Roman" w:hAnsi="Times New Roman"/>
        </w:rPr>
        <w:t>2.2.</w:t>
      </w:r>
      <w:r w:rsidRPr="00E05778">
        <w:rPr>
          <w:rFonts w:ascii="Times New Roman" w:hAnsi="Times New Roman"/>
          <w:lang w:val="en-US"/>
        </w:rPr>
        <w:t> </w:t>
      </w:r>
      <w:r w:rsidRPr="00E05778">
        <w:rPr>
          <w:rFonts w:ascii="Times New Roman" w:hAnsi="Times New Roman"/>
        </w:rPr>
        <w:t>Цель разработки системы</w:t>
      </w:r>
      <w:bookmarkEnd w:id="75"/>
      <w:r w:rsidRPr="00E05778">
        <w:rPr>
          <w:rFonts w:ascii="Times New Roman" w:hAnsi="Times New Roman"/>
        </w:rPr>
        <w:t>.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Цель разработки системы – повышение эффективности работы за счет:</w:t>
      </w:r>
    </w:p>
    <w:p w:rsidR="00AE012C" w:rsidRPr="005043C3" w:rsidRDefault="00AE012C" w:rsidP="00AE012C">
      <w:pPr>
        <w:pStyle w:val="TZosn"/>
        <w:spacing w:line="360" w:lineRule="auto"/>
      </w:pPr>
      <w:r w:rsidRPr="005043C3">
        <w:t>– сокращен</w:t>
      </w:r>
      <w:r>
        <w:t>ия времени оформления отчетов</w:t>
      </w:r>
      <w:r w:rsidRPr="005043C3">
        <w:t>, а также времени поиска необходимого материала;</w:t>
      </w:r>
    </w:p>
    <w:p w:rsidR="00AE012C" w:rsidRDefault="00AE012C" w:rsidP="00AE012C">
      <w:pPr>
        <w:pStyle w:val="TZosn"/>
        <w:spacing w:line="360" w:lineRule="auto"/>
      </w:pPr>
      <w:r w:rsidRPr="005043C3">
        <w:t xml:space="preserve">– повышения качества </w:t>
      </w:r>
      <w:r>
        <w:t>взаимодействия пользователя с информации (упрощение ее получения, своевременность ее получения, точность самой информации</w:t>
      </w:r>
      <w:r w:rsidRPr="005043C3">
        <w:t>);</w:t>
      </w:r>
    </w:p>
    <w:p w:rsidR="00AE012C" w:rsidRDefault="00AE012C" w:rsidP="00AE012C">
      <w:pPr>
        <w:pStyle w:val="TZosn"/>
        <w:spacing w:line="360" w:lineRule="auto"/>
      </w:pPr>
      <w:r w:rsidRPr="005043C3">
        <w:lastRenderedPageBreak/>
        <w:t>– </w:t>
      </w:r>
      <w:r>
        <w:t>упрощение работы специалистов поддержки, оптимизация рабочего времени и качества предоставляемых услуг;</w:t>
      </w:r>
    </w:p>
    <w:p w:rsidR="00AE012C" w:rsidRPr="005043C3" w:rsidRDefault="00AE012C" w:rsidP="00AE012C">
      <w:pPr>
        <w:pStyle w:val="TZosn"/>
        <w:spacing w:line="360" w:lineRule="auto"/>
      </w:pPr>
    </w:p>
    <w:p w:rsidR="00AE012C" w:rsidRPr="00783284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E05778">
        <w:rPr>
          <w:b/>
          <w:sz w:val="28"/>
          <w:szCs w:val="28"/>
        </w:rPr>
        <w:t>Раздел 3. Характеристика объекта автоматизации</w:t>
      </w:r>
      <w:r w:rsidRPr="00E05778">
        <w:rPr>
          <w:sz w:val="28"/>
          <w:szCs w:val="28"/>
        </w:rPr>
        <w:t xml:space="preserve">. </w:t>
      </w:r>
    </w:p>
    <w:p w:rsidR="00AE012C" w:rsidRDefault="00AE012C" w:rsidP="00AE012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Сервис обратной связи для сайта комитета социальной защиты г. Прокопьевск – автоматизирует процесс работы с гражданами в базовых вопросах, позволяет снизить нагрузку на персонал.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Граждане, обратившиеся в сервис, получают быстрые ответы на заданные вопросы, могут получать прямую консультацию от специалиста, могут подать заявление на ту или иную услугу, записаться на прием к специалисту.</w:t>
      </w:r>
    </w:p>
    <w:p w:rsidR="00AE012C" w:rsidRPr="00D66DD1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D66DD1">
        <w:rPr>
          <w:b/>
          <w:sz w:val="28"/>
          <w:szCs w:val="28"/>
        </w:rPr>
        <w:t>Раздел 4. Требования к системе.</w:t>
      </w:r>
    </w:p>
    <w:p w:rsidR="00AE012C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 xml:space="preserve">4.1. Требования к системе 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4.1.1. Требования к структуре и функционированию системы.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E05778">
        <w:rPr>
          <w:sz w:val="28"/>
          <w:szCs w:val="28"/>
        </w:rPr>
        <w:t>Разрабатываемая система должна иметь клиент-серверную архитектуру. Компоненты должны обеспечивать функционирование системы на существующем аппаратном обеспечении (оборудовании) Комитета социальной защиты без модернизации.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4.1.2. Требования к численности и квалификации персонала системы и режиму его работы.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E05778">
        <w:rPr>
          <w:sz w:val="28"/>
          <w:szCs w:val="28"/>
        </w:rPr>
        <w:t xml:space="preserve">Для обслуживания системы не должны привлекаться дополнительные сотрудники кроме оператора </w:t>
      </w:r>
      <w:r w:rsidRPr="00AF1460">
        <w:rPr>
          <w:sz w:val="28"/>
          <w:szCs w:val="28"/>
        </w:rPr>
        <w:t>поддержки.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4.1.3. Требования к защите информации от несанкционированного доступа.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E05778">
        <w:rPr>
          <w:sz w:val="28"/>
          <w:szCs w:val="28"/>
        </w:rPr>
        <w:t>К защите информации от несанкционированного доступа предъявляются следующие требования: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E05778">
        <w:rPr>
          <w:sz w:val="28"/>
          <w:szCs w:val="28"/>
        </w:rPr>
        <w:t>– доступ в систему осуществляется с помощью авторизации путем ввода логина и пароля;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E05778">
        <w:rPr>
          <w:sz w:val="28"/>
          <w:szCs w:val="28"/>
        </w:rPr>
        <w:t>– защита системы должна обеспечиваться на всех технологических этапах обработки информации и во всех режимах функционирования, в том числе при проведении ремонтных и регламентных работ;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E05778">
        <w:rPr>
          <w:sz w:val="28"/>
          <w:szCs w:val="28"/>
        </w:rPr>
        <w:lastRenderedPageBreak/>
        <w:t>– программно-технические средства защиты не должны существенно ухудшать основные функциональные характеристики системы (надежность, быстродействие, возможность изменения конфигурации);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E05778">
        <w:rPr>
          <w:sz w:val="28"/>
          <w:szCs w:val="28"/>
        </w:rPr>
        <w:t>– разграничение прав доступа пользователей системы должно строиться по принципу запрещающей политики: "запрещено все, что не разрешено".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4.1.4. Требования по сохранности информации при авариях.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E05778">
        <w:rPr>
          <w:sz w:val="28"/>
          <w:szCs w:val="28"/>
        </w:rPr>
        <w:t>Система должна обеспечивать сохранность информации при сбоях подачи электроэнергии, при скачках напряжения. Таким образом, в системе должно быть обеспечено резервное копирование данных.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4.1.5. Требования к патентной чистоте.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E05778">
        <w:rPr>
          <w:sz w:val="28"/>
          <w:szCs w:val="28"/>
        </w:rPr>
        <w:t>При разработке системы должны использоваться компоненты, не подпадающие под закон об интеллектуальной собственности. Используемое программное обеспечение должно быть или уже приобретено заказчиком или быть свободно распространяемым.4.2. Требование к функциям (задачам).</w:t>
      </w:r>
    </w:p>
    <w:p w:rsidR="00AE012C" w:rsidRPr="00E05778" w:rsidRDefault="00AE012C" w:rsidP="00AE012C">
      <w:pPr>
        <w:pStyle w:val="TZ2"/>
        <w:spacing w:line="360" w:lineRule="auto"/>
        <w:rPr>
          <w:rFonts w:ascii="Times New Roman" w:hAnsi="Times New Roman"/>
        </w:rPr>
      </w:pPr>
      <w:bookmarkStart w:id="76" w:name="_Toc448749084"/>
      <w:r w:rsidRPr="00E05778">
        <w:rPr>
          <w:rFonts w:ascii="Times New Roman" w:hAnsi="Times New Roman"/>
        </w:rPr>
        <w:t>4.2.</w:t>
      </w:r>
      <w:r w:rsidRPr="00E05778">
        <w:rPr>
          <w:rFonts w:ascii="Times New Roman" w:hAnsi="Times New Roman"/>
          <w:lang w:val="en-US"/>
        </w:rPr>
        <w:t> </w:t>
      </w:r>
      <w:r w:rsidRPr="00E05778">
        <w:rPr>
          <w:rFonts w:ascii="Times New Roman" w:hAnsi="Times New Roman"/>
        </w:rPr>
        <w:t>Требования к функциям (задачам), выполняемым системой</w:t>
      </w:r>
      <w:bookmarkEnd w:id="76"/>
      <w:r w:rsidRPr="00E05778">
        <w:rPr>
          <w:rFonts w:ascii="Times New Roman" w:hAnsi="Times New Roman"/>
        </w:rPr>
        <w:t>.</w:t>
      </w:r>
    </w:p>
    <w:p w:rsidR="00AE012C" w:rsidRPr="0075086E" w:rsidRDefault="00AE012C" w:rsidP="00AE012C">
      <w:pPr>
        <w:pStyle w:val="TZosn"/>
        <w:spacing w:line="360" w:lineRule="auto"/>
      </w:pPr>
      <w:r w:rsidRPr="0075086E">
        <w:t>Выделяются следующие группы пользователей:</w:t>
      </w:r>
    </w:p>
    <w:p w:rsidR="00AE012C" w:rsidRPr="0075086E" w:rsidRDefault="00AE012C" w:rsidP="00AE012C">
      <w:pPr>
        <w:pStyle w:val="TZosn"/>
        <w:numPr>
          <w:ilvl w:val="0"/>
          <w:numId w:val="18"/>
        </w:numPr>
        <w:spacing w:line="360" w:lineRule="auto"/>
        <w:ind w:left="0" w:firstLine="709"/>
      </w:pPr>
      <w:r w:rsidRPr="0075086E">
        <w:t>Специалисты поддержки – полный функционал системы.</w:t>
      </w:r>
    </w:p>
    <w:p w:rsidR="00AE012C" w:rsidRPr="0075086E" w:rsidRDefault="00AE012C" w:rsidP="00AE012C">
      <w:pPr>
        <w:pStyle w:val="TZosn"/>
        <w:numPr>
          <w:ilvl w:val="0"/>
          <w:numId w:val="18"/>
        </w:numPr>
        <w:spacing w:line="360" w:lineRule="auto"/>
        <w:ind w:left="0" w:firstLine="709"/>
      </w:pPr>
      <w:r w:rsidRPr="0075086E">
        <w:t>Пользователи – разрешено чтение отправка сообщений, а также навигация внутри формы.</w:t>
      </w:r>
    </w:p>
    <w:p w:rsidR="00AE012C" w:rsidRPr="002C73A3" w:rsidRDefault="00AE012C" w:rsidP="00AE012C">
      <w:pPr>
        <w:pStyle w:val="TZosn"/>
        <w:spacing w:line="360" w:lineRule="auto"/>
      </w:pPr>
      <w:r w:rsidRPr="002C73A3">
        <w:t>Выделяются следующие функции системы:</w:t>
      </w:r>
    </w:p>
    <w:p w:rsidR="00AE012C" w:rsidRPr="002C73A3" w:rsidRDefault="00AE012C" w:rsidP="00AE012C">
      <w:pPr>
        <w:pStyle w:val="TZosn"/>
        <w:numPr>
          <w:ilvl w:val="0"/>
          <w:numId w:val="17"/>
        </w:numPr>
        <w:spacing w:line="360" w:lineRule="auto"/>
        <w:ind w:left="0" w:firstLine="709"/>
      </w:pPr>
      <w:r w:rsidRPr="002C73A3">
        <w:t>обеспечение возможности получить ответ на самые часто задаваемые в поддержку вопросы;</w:t>
      </w:r>
    </w:p>
    <w:p w:rsidR="00AE012C" w:rsidRPr="002C73A3" w:rsidRDefault="00AE012C" w:rsidP="00AE012C">
      <w:pPr>
        <w:pStyle w:val="TZosn"/>
        <w:numPr>
          <w:ilvl w:val="0"/>
          <w:numId w:val="17"/>
        </w:numPr>
        <w:spacing w:line="360" w:lineRule="auto"/>
        <w:ind w:left="0" w:firstLine="709"/>
      </w:pPr>
      <w:r w:rsidRPr="002C73A3">
        <w:t>обеспечение возможности связаться с реальным человеком для получения консультации;</w:t>
      </w:r>
    </w:p>
    <w:p w:rsidR="00AE012C" w:rsidRPr="002C73A3" w:rsidRDefault="00AE012C" w:rsidP="00AE012C">
      <w:pPr>
        <w:pStyle w:val="TZosn"/>
        <w:numPr>
          <w:ilvl w:val="0"/>
          <w:numId w:val="17"/>
        </w:numPr>
        <w:spacing w:line="360" w:lineRule="auto"/>
        <w:ind w:left="0" w:firstLine="709"/>
      </w:pPr>
      <w:r w:rsidRPr="002C73A3">
        <w:t>обеспечение возможности регистрации и входа пользователя на сайт;</w:t>
      </w:r>
    </w:p>
    <w:p w:rsidR="00AE012C" w:rsidRPr="002C73A3" w:rsidRDefault="00AE012C" w:rsidP="00AE012C">
      <w:pPr>
        <w:pStyle w:val="TZosn"/>
        <w:numPr>
          <w:ilvl w:val="0"/>
          <w:numId w:val="17"/>
        </w:numPr>
        <w:spacing w:line="360" w:lineRule="auto"/>
        <w:ind w:left="0" w:firstLine="709"/>
      </w:pPr>
      <w:r w:rsidRPr="002C73A3">
        <w:t>обеспечение возможности оставить отзыв для улучшения качества взаимодействия бота с пользователем;</w:t>
      </w:r>
    </w:p>
    <w:p w:rsidR="00AE012C" w:rsidRPr="002C73A3" w:rsidRDefault="00AE012C" w:rsidP="00AE012C">
      <w:pPr>
        <w:pStyle w:val="TZosn"/>
        <w:numPr>
          <w:ilvl w:val="0"/>
          <w:numId w:val="17"/>
        </w:numPr>
        <w:spacing w:line="360" w:lineRule="auto"/>
        <w:ind w:left="0" w:firstLine="709"/>
      </w:pPr>
      <w:r w:rsidRPr="002C73A3">
        <w:t>обеспечение возможности отправки сообщений пользователя в поддержки;</w:t>
      </w:r>
    </w:p>
    <w:p w:rsidR="00AE012C" w:rsidRPr="002C73A3" w:rsidRDefault="00AE012C" w:rsidP="00AE012C">
      <w:pPr>
        <w:pStyle w:val="TZosn"/>
        <w:numPr>
          <w:ilvl w:val="0"/>
          <w:numId w:val="17"/>
        </w:numPr>
        <w:spacing w:line="360" w:lineRule="auto"/>
        <w:ind w:left="0" w:firstLine="709"/>
      </w:pPr>
      <w:r w:rsidRPr="002C73A3">
        <w:t>обеспечение возможности ответить на сообщение пользователя;</w:t>
      </w:r>
    </w:p>
    <w:p w:rsidR="00AE012C" w:rsidRPr="002C73A3" w:rsidRDefault="00AE012C" w:rsidP="00AE012C">
      <w:pPr>
        <w:pStyle w:val="TZosn"/>
        <w:numPr>
          <w:ilvl w:val="0"/>
          <w:numId w:val="17"/>
        </w:numPr>
        <w:spacing w:line="360" w:lineRule="auto"/>
        <w:ind w:left="0" w:firstLine="709"/>
      </w:pPr>
      <w:r w:rsidRPr="002C73A3">
        <w:lastRenderedPageBreak/>
        <w:t>обеспечение возможности просматривать историю диалога пользователя и бота для оказания качественной поддержки;</w:t>
      </w:r>
    </w:p>
    <w:p w:rsidR="00AE012C" w:rsidRPr="002C73A3" w:rsidRDefault="00AE012C" w:rsidP="00AE012C">
      <w:pPr>
        <w:pStyle w:val="TZosn"/>
        <w:numPr>
          <w:ilvl w:val="0"/>
          <w:numId w:val="17"/>
        </w:numPr>
        <w:spacing w:line="360" w:lineRule="auto"/>
        <w:ind w:left="0" w:firstLine="709"/>
      </w:pPr>
      <w:r w:rsidRPr="002C73A3">
        <w:t>возможность управления зарегистрированными пользователями;</w:t>
      </w:r>
    </w:p>
    <w:p w:rsidR="00AE012C" w:rsidRPr="002C73A3" w:rsidRDefault="00AE012C" w:rsidP="00AE012C">
      <w:pPr>
        <w:pStyle w:val="TZosn"/>
        <w:numPr>
          <w:ilvl w:val="0"/>
          <w:numId w:val="17"/>
        </w:numPr>
        <w:spacing w:line="360" w:lineRule="auto"/>
        <w:ind w:left="0" w:firstLine="709"/>
      </w:pPr>
      <w:r w:rsidRPr="002C73A3">
        <w:t>обеспечение возможности формирования отчетов.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>4.3. Требования к видам обеспечения.</w:t>
      </w:r>
    </w:p>
    <w:p w:rsidR="00AE012C" w:rsidRPr="00E05778" w:rsidRDefault="00AE012C" w:rsidP="00AE012C">
      <w:pPr>
        <w:pStyle w:val="TZ3"/>
        <w:spacing w:line="360" w:lineRule="auto"/>
        <w:rPr>
          <w:rFonts w:ascii="Times New Roman" w:hAnsi="Times New Roman"/>
          <w:sz w:val="28"/>
          <w:szCs w:val="28"/>
        </w:rPr>
      </w:pPr>
      <w:bookmarkStart w:id="77" w:name="_Toc448749086"/>
      <w:r w:rsidRPr="00E05778">
        <w:rPr>
          <w:rFonts w:ascii="Times New Roman" w:hAnsi="Times New Roman"/>
          <w:sz w:val="28"/>
          <w:szCs w:val="28"/>
        </w:rPr>
        <w:t>4.3.1.</w:t>
      </w:r>
      <w:r w:rsidRPr="00E05778">
        <w:rPr>
          <w:rFonts w:ascii="Times New Roman" w:hAnsi="Times New Roman"/>
          <w:sz w:val="28"/>
          <w:szCs w:val="28"/>
          <w:lang w:val="en-US"/>
        </w:rPr>
        <w:t> </w:t>
      </w:r>
      <w:r w:rsidRPr="00E05778">
        <w:rPr>
          <w:rFonts w:ascii="Times New Roman" w:hAnsi="Times New Roman"/>
          <w:sz w:val="28"/>
          <w:szCs w:val="28"/>
        </w:rPr>
        <w:t>Требования к информационному обеспечению системы</w:t>
      </w:r>
      <w:bookmarkEnd w:id="77"/>
      <w:r w:rsidRPr="00E05778">
        <w:rPr>
          <w:rFonts w:ascii="Times New Roman" w:hAnsi="Times New Roman"/>
          <w:sz w:val="28"/>
          <w:szCs w:val="28"/>
        </w:rPr>
        <w:t>.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Для разработки системы должны использоваться только свободно распространяемые СУБД или хранилища в рамках программных систем, уже приобретенных предприятием.</w:t>
      </w:r>
    </w:p>
    <w:p w:rsidR="00AE012C" w:rsidRPr="00E05778" w:rsidRDefault="00AE012C" w:rsidP="00AE012C">
      <w:pPr>
        <w:pStyle w:val="TZosn"/>
        <w:spacing w:line="360" w:lineRule="auto"/>
      </w:pPr>
      <w:r w:rsidRPr="00722FD8">
        <w:t xml:space="preserve">Для реализации системы хранения данных должна использоваться СУБД </w:t>
      </w:r>
      <w:r w:rsidRPr="00722FD8">
        <w:rPr>
          <w:lang w:val="en-US"/>
        </w:rPr>
        <w:t>MySQL</w:t>
      </w:r>
      <w:r w:rsidRPr="00722FD8">
        <w:t>.</w:t>
      </w:r>
    </w:p>
    <w:p w:rsidR="00AE012C" w:rsidRPr="00E05778" w:rsidRDefault="00AE012C" w:rsidP="00AE012C">
      <w:pPr>
        <w:pStyle w:val="TZ3"/>
        <w:spacing w:line="360" w:lineRule="auto"/>
        <w:rPr>
          <w:rFonts w:ascii="Times New Roman" w:hAnsi="Times New Roman"/>
          <w:sz w:val="28"/>
          <w:szCs w:val="28"/>
        </w:rPr>
      </w:pPr>
      <w:r w:rsidRPr="00E05778">
        <w:rPr>
          <w:rFonts w:ascii="Times New Roman" w:hAnsi="Times New Roman"/>
          <w:sz w:val="28"/>
          <w:szCs w:val="28"/>
        </w:rPr>
        <w:t>4.3.2.</w:t>
      </w:r>
      <w:r w:rsidRPr="00E05778">
        <w:rPr>
          <w:rFonts w:ascii="Times New Roman" w:hAnsi="Times New Roman"/>
          <w:sz w:val="28"/>
          <w:szCs w:val="28"/>
          <w:lang w:val="en-US"/>
        </w:rPr>
        <w:t> </w:t>
      </w:r>
      <w:r w:rsidRPr="00E05778">
        <w:rPr>
          <w:rFonts w:ascii="Times New Roman" w:hAnsi="Times New Roman"/>
          <w:sz w:val="28"/>
          <w:szCs w:val="28"/>
        </w:rPr>
        <w:t>Требования к лингвистическому обеспечению системы.</w:t>
      </w:r>
    </w:p>
    <w:p w:rsidR="00AE012C" w:rsidRPr="00AF1460" w:rsidRDefault="00AE012C" w:rsidP="00AE012C">
      <w:pPr>
        <w:pStyle w:val="TZosn"/>
        <w:spacing w:line="360" w:lineRule="auto"/>
      </w:pPr>
      <w:r w:rsidRPr="00AF1460">
        <w:t xml:space="preserve">Для работы с базой данных должен использоваться язык запросов SQL (диалект для СУБД </w:t>
      </w:r>
      <w:r w:rsidRPr="00AF1460">
        <w:rPr>
          <w:lang w:val="en-US"/>
        </w:rPr>
        <w:t>MySQL</w:t>
      </w:r>
      <w:r w:rsidRPr="00AF1460">
        <w:t>).</w:t>
      </w:r>
    </w:p>
    <w:p w:rsidR="00AE012C" w:rsidRPr="00AF1460" w:rsidRDefault="00AE012C" w:rsidP="00AE012C">
      <w:pPr>
        <w:pStyle w:val="TZosn"/>
        <w:spacing w:line="360" w:lineRule="auto"/>
      </w:pPr>
      <w:r w:rsidRPr="00AF1460">
        <w:t xml:space="preserve">При создании клиентского приложения должны использоваться языки программирования </w:t>
      </w:r>
      <w:proofErr w:type="spellStart"/>
      <w:r w:rsidRPr="00AF1460">
        <w:t>JavaScript</w:t>
      </w:r>
      <w:proofErr w:type="spellEnd"/>
      <w:r w:rsidRPr="00AF1460">
        <w:t xml:space="preserve">, PHP </w:t>
      </w:r>
      <w:r>
        <w:t xml:space="preserve">и </w:t>
      </w:r>
      <w:r w:rsidRPr="00073640">
        <w:t>язык гипертекстовой разметки</w:t>
      </w:r>
      <w:r>
        <w:t xml:space="preserve"> </w:t>
      </w:r>
      <w:r>
        <w:rPr>
          <w:lang w:val="en-US"/>
        </w:rPr>
        <w:t>HTML</w:t>
      </w:r>
      <w:r w:rsidRPr="00AF1460">
        <w:t>.</w:t>
      </w:r>
    </w:p>
    <w:p w:rsidR="00AE012C" w:rsidRPr="00E05778" w:rsidRDefault="00AE012C" w:rsidP="00AE012C">
      <w:pPr>
        <w:pStyle w:val="TZosn"/>
        <w:spacing w:line="360" w:lineRule="auto"/>
      </w:pPr>
      <w:r w:rsidRPr="00AF1460">
        <w:t>Для организации диалога пользователя с системой должен использоваться графический пользовательский интерфейс.</w:t>
      </w:r>
    </w:p>
    <w:p w:rsidR="00AE012C" w:rsidRPr="00E05778" w:rsidRDefault="00AE012C" w:rsidP="00AE012C">
      <w:pPr>
        <w:pStyle w:val="TZ3"/>
        <w:spacing w:line="360" w:lineRule="auto"/>
        <w:rPr>
          <w:rFonts w:ascii="Times New Roman" w:hAnsi="Times New Roman"/>
          <w:sz w:val="28"/>
          <w:szCs w:val="28"/>
        </w:rPr>
      </w:pPr>
      <w:r w:rsidRPr="00E05778">
        <w:rPr>
          <w:rFonts w:ascii="Times New Roman" w:hAnsi="Times New Roman"/>
          <w:sz w:val="28"/>
          <w:szCs w:val="28"/>
        </w:rPr>
        <w:t>4.3.3.</w:t>
      </w:r>
      <w:r w:rsidRPr="00E05778">
        <w:rPr>
          <w:rFonts w:ascii="Times New Roman" w:hAnsi="Times New Roman"/>
          <w:sz w:val="28"/>
          <w:szCs w:val="28"/>
          <w:lang w:val="en-US"/>
        </w:rPr>
        <w:t> </w:t>
      </w:r>
      <w:r w:rsidRPr="00E05778">
        <w:rPr>
          <w:rFonts w:ascii="Times New Roman" w:hAnsi="Times New Roman"/>
          <w:sz w:val="28"/>
          <w:szCs w:val="28"/>
        </w:rPr>
        <w:t>Требования к методическому обеспечению системы.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Готовая система должна сопровождаться соответствующей документацией – руководством пользователя по эксплуатации.</w:t>
      </w:r>
    </w:p>
    <w:p w:rsidR="00AE012C" w:rsidRPr="00AF1460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 xml:space="preserve">4.4. Требования к информационному обмену между компонентами </w:t>
      </w:r>
      <w:r w:rsidRPr="00AF1460">
        <w:rPr>
          <w:b/>
          <w:sz w:val="28"/>
          <w:szCs w:val="28"/>
        </w:rPr>
        <w:t>системы</w:t>
      </w:r>
    </w:p>
    <w:p w:rsidR="00AE012C" w:rsidRPr="00E05778" w:rsidRDefault="00AE012C" w:rsidP="00AE012C">
      <w:pPr>
        <w:spacing w:line="360" w:lineRule="auto"/>
        <w:ind w:firstLine="709"/>
        <w:rPr>
          <w:sz w:val="28"/>
          <w:szCs w:val="28"/>
        </w:rPr>
      </w:pPr>
      <w:r w:rsidRPr="00AF1460">
        <w:rPr>
          <w:sz w:val="28"/>
          <w:szCs w:val="28"/>
        </w:rPr>
        <w:t>Должна быть связь с имеющийся БД и возможность встроить модуль в имеющийся сайт</w:t>
      </w:r>
      <w:r>
        <w:rPr>
          <w:sz w:val="28"/>
          <w:szCs w:val="28"/>
        </w:rPr>
        <w:t>.</w:t>
      </w:r>
    </w:p>
    <w:p w:rsidR="00AE012C" w:rsidRPr="00E05778" w:rsidRDefault="00AE012C" w:rsidP="00AE012C">
      <w:pPr>
        <w:pStyle w:val="TZosn"/>
        <w:spacing w:line="360" w:lineRule="auto"/>
      </w:pPr>
      <w:r w:rsidRPr="0073632F">
        <w:t xml:space="preserve">Связь между клиентским частью и базой данных должна осуществляться при помощи </w:t>
      </w:r>
      <w:r w:rsidRPr="002D6A01">
        <w:t>язык</w:t>
      </w:r>
      <w:r>
        <w:t>а</w:t>
      </w:r>
      <w:r w:rsidRPr="002D6A01">
        <w:t xml:space="preserve"> запросов</w:t>
      </w:r>
      <w:r>
        <w:t xml:space="preserve"> </w:t>
      </w:r>
      <w:r w:rsidRPr="0073632F">
        <w:rPr>
          <w:lang w:val="en-US"/>
        </w:rPr>
        <w:t>SQL</w:t>
      </w:r>
      <w:r w:rsidRPr="0073632F">
        <w:t>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 w:rsidRPr="00E05778">
        <w:rPr>
          <w:b/>
          <w:sz w:val="28"/>
          <w:szCs w:val="28"/>
        </w:rPr>
        <w:t xml:space="preserve">4.5. Требования информационной совместимости со смежными системами; 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lastRenderedPageBreak/>
        <w:t xml:space="preserve">Система должна иметь возможность импорта результирующих документов в системы </w:t>
      </w:r>
      <w:r w:rsidRPr="00E05778">
        <w:rPr>
          <w:lang w:val="en-US"/>
        </w:rPr>
        <w:t>MS</w:t>
      </w:r>
      <w:r w:rsidRPr="00E05778">
        <w:t xml:space="preserve"> </w:t>
      </w:r>
      <w:r w:rsidRPr="00E05778">
        <w:rPr>
          <w:lang w:val="en-US"/>
        </w:rPr>
        <w:t>Word</w:t>
      </w:r>
      <w:r w:rsidRPr="00E05778">
        <w:t xml:space="preserve"> и </w:t>
      </w:r>
      <w:r w:rsidRPr="00E05778">
        <w:rPr>
          <w:lang w:val="en-US"/>
        </w:rPr>
        <w:t>MS</w:t>
      </w:r>
      <w:r w:rsidRPr="00E05778">
        <w:t xml:space="preserve"> </w:t>
      </w:r>
      <w:r w:rsidRPr="00E05778">
        <w:rPr>
          <w:lang w:val="en-US"/>
        </w:rPr>
        <w:t>Excel</w:t>
      </w:r>
      <w:r w:rsidRPr="00E05778">
        <w:t xml:space="preserve"> для дальнейшей их печати или сохранения.</w:t>
      </w:r>
    </w:p>
    <w:p w:rsidR="00AE012C" w:rsidRPr="00E05778" w:rsidRDefault="00AE012C" w:rsidP="00AE012C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4.6</w:t>
      </w:r>
      <w:r w:rsidRPr="00E05778">
        <w:rPr>
          <w:b/>
          <w:sz w:val="28"/>
          <w:szCs w:val="28"/>
        </w:rPr>
        <w:t>. Требование к программному обеспечению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 xml:space="preserve">Система должна работать в среде операционной </w:t>
      </w:r>
      <w:r w:rsidRPr="003C3D9E">
        <w:t xml:space="preserve">системы </w:t>
      </w:r>
      <w:r w:rsidRPr="003C3D9E">
        <w:rPr>
          <w:lang w:val="en-US"/>
        </w:rPr>
        <w:t>Windows</w:t>
      </w:r>
      <w:r>
        <w:t> 7</w:t>
      </w:r>
      <w:r w:rsidRPr="003C3D9E">
        <w:t xml:space="preserve"> и выше (клиентское </w:t>
      </w:r>
      <w:r>
        <w:t>часть</w:t>
      </w:r>
      <w:r w:rsidRPr="003C3D9E">
        <w:t>)</w:t>
      </w:r>
      <w:r w:rsidRPr="00E05778">
        <w:t xml:space="preserve"> и </w:t>
      </w:r>
      <w:r w:rsidRPr="003C3D9E">
        <w:rPr>
          <w:lang w:val="en-US"/>
        </w:rPr>
        <w:t>MYSQL</w:t>
      </w:r>
      <w:r>
        <w:t xml:space="preserve"> 5.</w:t>
      </w:r>
      <w:r w:rsidRPr="003C3D9E">
        <w:t>5 и выше (СУБД).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При разработке системы не должно использоваться дополнительное п</w:t>
      </w:r>
      <w:r>
        <w:t>латное программное обеспечение.</w:t>
      </w:r>
    </w:p>
    <w:p w:rsidR="00AE012C" w:rsidRPr="00E05778" w:rsidRDefault="00AE012C" w:rsidP="00AE012C">
      <w:pPr>
        <w:pStyle w:val="TZ1"/>
        <w:spacing w:line="360" w:lineRule="auto"/>
        <w:rPr>
          <w:rFonts w:ascii="Times New Roman" w:hAnsi="Times New Roman"/>
          <w:sz w:val="28"/>
          <w:szCs w:val="28"/>
        </w:rPr>
      </w:pPr>
      <w:r w:rsidRPr="00E05778">
        <w:rPr>
          <w:rFonts w:ascii="Times New Roman" w:hAnsi="Times New Roman"/>
          <w:sz w:val="28"/>
          <w:szCs w:val="28"/>
        </w:rPr>
        <w:t>5. Состав и содержание работ по созданию (развитию)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5778">
        <w:rPr>
          <w:rFonts w:ascii="Times New Roman" w:hAnsi="Times New Roman"/>
          <w:sz w:val="28"/>
          <w:szCs w:val="28"/>
        </w:rPr>
        <w:t>системы.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Работы по созданию системы выполняются в три этапа: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1. Проектирование. Разработка эскизного проекта. Разработка технического проекта (продолжительность – 2 месяца)</w:t>
      </w:r>
    </w:p>
    <w:p w:rsidR="00AE012C" w:rsidRPr="00E05778" w:rsidRDefault="00AE012C" w:rsidP="00AE012C">
      <w:pPr>
        <w:pStyle w:val="TZosn"/>
        <w:spacing w:line="360" w:lineRule="auto"/>
      </w:pPr>
      <w:r w:rsidRPr="00E05778">
        <w:t>2. Разработка рабочей документации. Адаптация программ (продолжительность – 1 месяц).</w:t>
      </w:r>
    </w:p>
    <w:p w:rsidR="00AE012C" w:rsidRDefault="00AE012C" w:rsidP="00AE012C">
      <w:pPr>
        <w:pStyle w:val="TZosn"/>
        <w:spacing w:line="360" w:lineRule="auto"/>
      </w:pPr>
      <w:r w:rsidRPr="00E05778">
        <w:t>3. Ввод в действие (продолжительность – 1 месяц).</w:t>
      </w:r>
    </w:p>
    <w:p w:rsidR="00172653" w:rsidRDefault="00172653" w:rsidP="00172653">
      <w:pPr>
        <w:pStyle w:val="TZ1"/>
      </w:pPr>
      <w:r>
        <w:t>6</w:t>
      </w:r>
      <w:r>
        <w:t>. Требования к составу и содержанию работ по подготовке объекта автоматизации к вводу системы в действие.</w:t>
      </w:r>
    </w:p>
    <w:p w:rsidR="00172653" w:rsidRDefault="00172653" w:rsidP="00172653">
      <w:pPr>
        <w:pStyle w:val="TZosn"/>
      </w:pPr>
      <w:r>
        <w:t>Для ввода системы в действие требуется:</w:t>
      </w:r>
    </w:p>
    <w:p w:rsidR="00172653" w:rsidRDefault="00172653" w:rsidP="00172653">
      <w:pPr>
        <w:pStyle w:val="TZosn"/>
      </w:pPr>
      <w:r w:rsidRPr="00690CEC">
        <w:t>–</w:t>
      </w:r>
      <w:r>
        <w:t xml:space="preserve"> осуществить развертывание серверной части приложения на рабочих серверах </w:t>
      </w:r>
      <w:r>
        <w:t>Филиала</w:t>
      </w:r>
      <w:r>
        <w:t>;</w:t>
      </w:r>
    </w:p>
    <w:p w:rsidR="00172653" w:rsidRDefault="00172653" w:rsidP="00172653">
      <w:pPr>
        <w:pStyle w:val="TZosn"/>
      </w:pPr>
      <w:r w:rsidRPr="00690CEC">
        <w:t>–</w:t>
      </w:r>
      <w:r>
        <w:t xml:space="preserve"> обеспечить сетевое соединение компьютеров с клиентскими </w:t>
      </w:r>
      <w:r>
        <w:t xml:space="preserve">веб </w:t>
      </w:r>
      <w:r>
        <w:t>приложениями с рабочими серверами, на которых установлена серверная часть приложения;</w:t>
      </w:r>
    </w:p>
    <w:p w:rsidR="00172653" w:rsidRDefault="00172653" w:rsidP="00172653">
      <w:pPr>
        <w:pStyle w:val="TZosn"/>
      </w:pPr>
      <w:r w:rsidRPr="00690CEC">
        <w:t>–</w:t>
      </w:r>
      <w:r>
        <w:t xml:space="preserve"> назначить и раздать индивидуальные пароли для доступа в систему сотрудникам </w:t>
      </w:r>
      <w:r>
        <w:t>Филиала</w:t>
      </w:r>
      <w:r>
        <w:t>.</w:t>
      </w:r>
    </w:p>
    <w:p w:rsidR="00172653" w:rsidRDefault="00172653" w:rsidP="00172653">
      <w:pPr>
        <w:pStyle w:val="TZ1"/>
      </w:pPr>
      <w:r>
        <w:t>7. Требования к документированию.</w:t>
      </w:r>
    </w:p>
    <w:p w:rsidR="00172653" w:rsidRDefault="00172653" w:rsidP="00172653">
      <w:pPr>
        <w:pStyle w:val="TZ2"/>
      </w:pPr>
      <w:r>
        <w:t>7.1. Проектирование. Разработка эскизного проекта. Разработка технического проекта.</w:t>
      </w:r>
    </w:p>
    <w:p w:rsidR="00172653" w:rsidRDefault="00172653" w:rsidP="00172653">
      <w:pPr>
        <w:pStyle w:val="TZosn"/>
      </w:pPr>
      <w:r>
        <w:t>На данных этапах выходными являются следующие документы:</w:t>
      </w:r>
    </w:p>
    <w:p w:rsidR="00172653" w:rsidRDefault="00172653" w:rsidP="00172653">
      <w:pPr>
        <w:pStyle w:val="TZosn"/>
      </w:pPr>
      <w:r w:rsidRPr="00690CEC">
        <w:t>–</w:t>
      </w:r>
      <w:r>
        <w:t> пояснительная записка к эскизному проекту;</w:t>
      </w:r>
    </w:p>
    <w:p w:rsidR="00172653" w:rsidRDefault="00172653" w:rsidP="00172653">
      <w:pPr>
        <w:pStyle w:val="TZosn"/>
      </w:pPr>
      <w:r w:rsidRPr="00690CEC">
        <w:t>–</w:t>
      </w:r>
      <w:r>
        <w:t> пояснительная записка к техническому проекту;</w:t>
      </w:r>
    </w:p>
    <w:p w:rsidR="00172653" w:rsidRDefault="00172653" w:rsidP="00172653">
      <w:pPr>
        <w:pStyle w:val="TZosn"/>
      </w:pPr>
      <w:r w:rsidRPr="00690CEC">
        <w:t>–</w:t>
      </w:r>
      <w:r>
        <w:t> схема функциональной структуры.</w:t>
      </w:r>
    </w:p>
    <w:p w:rsidR="00172653" w:rsidRDefault="00172653" w:rsidP="00172653">
      <w:pPr>
        <w:pStyle w:val="TZ2"/>
      </w:pPr>
      <w:r>
        <w:t>7.2. Разработка рабочей документации. Адаптация программ.</w:t>
      </w:r>
    </w:p>
    <w:p w:rsidR="00172653" w:rsidRDefault="00172653" w:rsidP="00172653">
      <w:pPr>
        <w:pStyle w:val="TZosn"/>
      </w:pPr>
      <w:r>
        <w:t>На данных этапах выходными являются следующие документы:</w:t>
      </w:r>
    </w:p>
    <w:p w:rsidR="00172653" w:rsidRDefault="00172653" w:rsidP="00172653">
      <w:pPr>
        <w:pStyle w:val="TZosn"/>
      </w:pPr>
      <w:r w:rsidRPr="00690CEC">
        <w:t>–</w:t>
      </w:r>
      <w:r>
        <w:t> общее описание системы;</w:t>
      </w:r>
    </w:p>
    <w:p w:rsidR="00172653" w:rsidRDefault="00172653" w:rsidP="00172653">
      <w:pPr>
        <w:pStyle w:val="TZosn"/>
      </w:pPr>
      <w:r w:rsidRPr="00690CEC">
        <w:lastRenderedPageBreak/>
        <w:t>–</w:t>
      </w:r>
      <w:r>
        <w:t> технологическая инструкция;</w:t>
      </w:r>
    </w:p>
    <w:p w:rsidR="00172653" w:rsidRDefault="00172653" w:rsidP="00172653">
      <w:pPr>
        <w:pStyle w:val="TZosn"/>
      </w:pPr>
      <w:r w:rsidRPr="00690CEC">
        <w:t>–</w:t>
      </w:r>
      <w:r>
        <w:t> руководство пользователя;</w:t>
      </w:r>
    </w:p>
    <w:p w:rsidR="00172653" w:rsidRDefault="00172653" w:rsidP="00172653">
      <w:pPr>
        <w:pStyle w:val="TZosn"/>
      </w:pPr>
      <w:r w:rsidRPr="00690CEC">
        <w:t>–</w:t>
      </w:r>
      <w:r>
        <w:t> схема базы данных (набора данных);</w:t>
      </w:r>
    </w:p>
    <w:p w:rsidR="00172653" w:rsidRDefault="00172653" w:rsidP="00172653">
      <w:pPr>
        <w:pStyle w:val="TZosn"/>
      </w:pPr>
      <w:r w:rsidRPr="00690CEC">
        <w:t>–</w:t>
      </w:r>
      <w:r>
        <w:t> спецификация;</w:t>
      </w:r>
    </w:p>
    <w:p w:rsidR="00172653" w:rsidRDefault="00172653" w:rsidP="00172653">
      <w:pPr>
        <w:pStyle w:val="TZosn"/>
      </w:pPr>
      <w:r w:rsidRPr="00690CEC">
        <w:t>–</w:t>
      </w:r>
      <w:r>
        <w:t> описание программы;</w:t>
      </w:r>
    </w:p>
    <w:p w:rsidR="00172653" w:rsidRDefault="00172653" w:rsidP="00172653">
      <w:pPr>
        <w:pStyle w:val="TZosn"/>
      </w:pPr>
      <w:r w:rsidRPr="00690CEC">
        <w:t>–</w:t>
      </w:r>
      <w:r>
        <w:t> текст программы.</w:t>
      </w:r>
    </w:p>
    <w:p w:rsidR="00172653" w:rsidRDefault="00172653" w:rsidP="00172653">
      <w:pPr>
        <w:pStyle w:val="TZ2"/>
      </w:pPr>
      <w:r>
        <w:t>7.3. Ввод в действие.</w:t>
      </w:r>
    </w:p>
    <w:p w:rsidR="00172653" w:rsidRDefault="00172653" w:rsidP="00172653">
      <w:pPr>
        <w:pStyle w:val="TZosn"/>
      </w:pPr>
      <w:r>
        <w:t>На данном этапе выходными являются следующие документы:</w:t>
      </w:r>
    </w:p>
    <w:p w:rsidR="00172653" w:rsidRDefault="00172653" w:rsidP="00172653">
      <w:pPr>
        <w:pStyle w:val="TZosn"/>
      </w:pPr>
      <w:r w:rsidRPr="00690CEC">
        <w:t>–</w:t>
      </w:r>
      <w:r>
        <w:t> акт приемки в опытную эксплуатацию;</w:t>
      </w:r>
    </w:p>
    <w:p w:rsidR="00172653" w:rsidRDefault="00172653" w:rsidP="00172653">
      <w:pPr>
        <w:pStyle w:val="TZosn"/>
      </w:pPr>
      <w:r w:rsidRPr="00690CEC">
        <w:t>–</w:t>
      </w:r>
      <w:r>
        <w:t> протокол испытаний;</w:t>
      </w:r>
    </w:p>
    <w:p w:rsidR="00172653" w:rsidRDefault="00172653" w:rsidP="00172653">
      <w:pPr>
        <w:pStyle w:val="TZosn"/>
      </w:pPr>
      <w:r w:rsidRPr="00690CEC">
        <w:t>–</w:t>
      </w:r>
      <w:r>
        <w:t> акт завершения работ.</w:t>
      </w:r>
    </w:p>
    <w:p w:rsidR="00172653" w:rsidRDefault="00172653" w:rsidP="00172653">
      <w:pPr>
        <w:pStyle w:val="TZ1"/>
      </w:pPr>
      <w:r>
        <w:t>8. Источники разработки.</w:t>
      </w:r>
    </w:p>
    <w:p w:rsidR="00172653" w:rsidRDefault="00172653" w:rsidP="00172653">
      <w:pPr>
        <w:pStyle w:val="TZosn"/>
      </w:pPr>
      <w:r>
        <w:t>Настоящее Техническое Задание разработано на основе следующих документов и информационных материалов:</w:t>
      </w:r>
    </w:p>
    <w:p w:rsidR="00172653" w:rsidRDefault="00172653" w:rsidP="00172653">
      <w:pPr>
        <w:pStyle w:val="TZosn"/>
      </w:pPr>
      <w:r w:rsidRPr="00690CEC">
        <w:t>–</w:t>
      </w:r>
      <w:r>
        <w:t> ГОСТ 34.602-89 «Техническое задание на создание автоматизированной системы»;</w:t>
      </w:r>
    </w:p>
    <w:p w:rsidR="00172653" w:rsidRDefault="00172653" w:rsidP="00172653">
      <w:pPr>
        <w:pStyle w:val="TZosn"/>
      </w:pPr>
      <w:r w:rsidRPr="00690CEC">
        <w:t>–</w:t>
      </w:r>
      <w:r>
        <w:t> ГОСТ 24.701-86 «Надежность автоматизированных систем управления»;</w:t>
      </w:r>
    </w:p>
    <w:p w:rsidR="00172653" w:rsidRDefault="00172653" w:rsidP="00172653">
      <w:pPr>
        <w:pStyle w:val="TZosn"/>
      </w:pPr>
      <w:r w:rsidRPr="00690CEC">
        <w:t>–</w:t>
      </w:r>
      <w:r>
        <w:t> ГОСТ 15150-69 «Машины,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среды»</w:t>
      </w:r>
    </w:p>
    <w:p w:rsidR="00172653" w:rsidRDefault="00172653" w:rsidP="00172653">
      <w:pPr>
        <w:pStyle w:val="TZosn"/>
      </w:pPr>
      <w:r w:rsidRPr="00690CEC">
        <w:t>–</w:t>
      </w:r>
      <w:r>
        <w:t> ГОСТ 21958-76 «Система "Человек-машина". Зал и кабины операторов. Взаимное расположение рабочих мест. Общие эргономические требования»;</w:t>
      </w:r>
    </w:p>
    <w:p w:rsidR="00172653" w:rsidRDefault="00172653" w:rsidP="00172653">
      <w:pPr>
        <w:pStyle w:val="TZosn"/>
      </w:pPr>
      <w:r w:rsidRPr="00690CEC">
        <w:t>–</w:t>
      </w:r>
      <w:r>
        <w:t> ГОСТ 12.1.004-91 «ССБТ. Пожарная безопасность. Общие требования»;</w:t>
      </w:r>
    </w:p>
    <w:p w:rsidR="00172653" w:rsidRPr="00BF0B37" w:rsidRDefault="00172653" w:rsidP="00172653">
      <w:pPr>
        <w:pStyle w:val="TZosn"/>
      </w:pPr>
      <w:r w:rsidRPr="00690CEC">
        <w:t>–</w:t>
      </w:r>
      <w:r>
        <w:t> ГОСТ Р 50571.22-2000 «Электроустановки зданий».</w:t>
      </w:r>
    </w:p>
    <w:p w:rsidR="00172653" w:rsidRPr="007D4C2D" w:rsidRDefault="00172653" w:rsidP="00AE012C">
      <w:pPr>
        <w:pStyle w:val="TZosn"/>
        <w:spacing w:line="360" w:lineRule="auto"/>
      </w:pPr>
    </w:p>
    <w:p w:rsidR="0098551C" w:rsidRPr="0024522D" w:rsidRDefault="0098551C"/>
    <w:sectPr w:rsidR="0098551C" w:rsidRPr="0024522D" w:rsidSect="00E1749D">
      <w:headerReference w:type="default" r:id="rId57"/>
      <w:footerReference w:type="default" r:id="rId58"/>
      <w:pgSz w:w="11906" w:h="16838" w:code="9"/>
      <w:pgMar w:top="284" w:right="567" w:bottom="284" w:left="1418" w:header="284" w:footer="12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C7F" w:rsidRDefault="00D06C7F">
      <w:r>
        <w:separator/>
      </w:r>
    </w:p>
  </w:endnote>
  <w:endnote w:type="continuationSeparator" w:id="0">
    <w:p w:rsidR="00D06C7F" w:rsidRDefault="00D06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490" w:rsidRDefault="00B4349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490" w:rsidRDefault="00B4349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490" w:rsidRDefault="00B43490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page" w:horzAnchor="page" w:tblpX="1135" w:tblpY="14034"/>
      <w:tblOverlap w:val="never"/>
      <w:tblW w:w="104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09"/>
      <w:gridCol w:w="709"/>
      <w:gridCol w:w="1559"/>
      <w:gridCol w:w="851"/>
      <w:gridCol w:w="709"/>
      <w:gridCol w:w="3402"/>
      <w:gridCol w:w="284"/>
      <w:gridCol w:w="284"/>
      <w:gridCol w:w="284"/>
      <w:gridCol w:w="851"/>
      <w:gridCol w:w="851"/>
    </w:tblGrid>
    <w:tr w:rsidR="00B43490" w:rsidTr="00E1749D">
      <w:trPr>
        <w:cantSplit/>
        <w:trHeight w:hRule="exact" w:val="312"/>
      </w:trPr>
      <w:tc>
        <w:tcPr>
          <w:tcW w:w="709" w:type="dxa"/>
          <w:tcBorders>
            <w:top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top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1559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5956" w:type="dxa"/>
          <w:gridSpan w:val="6"/>
          <w:vMerge w:val="restart"/>
          <w:tcBorders>
            <w:top w:val="single" w:sz="18" w:space="0" w:color="auto"/>
            <w:lef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</w:tr>
    <w:tr w:rsidR="00B43490" w:rsidTr="00E1749D">
      <w:trPr>
        <w:cantSplit/>
        <w:trHeight w:hRule="exact" w:val="312"/>
      </w:trPr>
      <w:tc>
        <w:tcPr>
          <w:tcW w:w="709" w:type="dxa"/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1559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5956" w:type="dxa"/>
          <w:gridSpan w:val="6"/>
          <w:vMerge/>
          <w:tcBorders>
            <w:lef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</w:tr>
    <w:tr w:rsidR="00B43490" w:rsidTr="00E1749D">
      <w:trPr>
        <w:cantSplit/>
        <w:trHeight w:hRule="exact" w:val="312"/>
      </w:trPr>
      <w:tc>
        <w:tcPr>
          <w:tcW w:w="709" w:type="dxa"/>
          <w:tcBorders>
            <w:bottom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Изм.</w:t>
          </w:r>
        </w:p>
      </w:tc>
      <w:tc>
        <w:tcPr>
          <w:tcW w:w="709" w:type="dxa"/>
          <w:tcBorders>
            <w:bottom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Лист</w:t>
          </w:r>
        </w:p>
      </w:tc>
      <w:tc>
        <w:tcPr>
          <w:tcW w:w="1559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№ докум.</w:t>
          </w:r>
        </w:p>
      </w:tc>
      <w:tc>
        <w:tcPr>
          <w:tcW w:w="851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Подп.</w:t>
          </w:r>
        </w:p>
      </w:tc>
      <w:tc>
        <w:tcPr>
          <w:tcW w:w="709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Дата</w:t>
          </w:r>
        </w:p>
      </w:tc>
      <w:tc>
        <w:tcPr>
          <w:tcW w:w="5956" w:type="dxa"/>
          <w:gridSpan w:val="6"/>
          <w:vMerge/>
          <w:tcBorders>
            <w:left w:val="single" w:sz="18" w:space="0" w:color="auto"/>
            <w:bottom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</w:tr>
    <w:tr w:rsidR="00B43490" w:rsidTr="00E1749D">
      <w:trPr>
        <w:cantSplit/>
        <w:trHeight w:hRule="exact" w:val="312"/>
      </w:trPr>
      <w:tc>
        <w:tcPr>
          <w:tcW w:w="1418" w:type="dxa"/>
          <w:gridSpan w:val="2"/>
          <w:tcBorders>
            <w:top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Выполнил</w:t>
          </w:r>
        </w:p>
      </w:tc>
      <w:tc>
        <w:tcPr>
          <w:tcW w:w="1559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>
            <w:rPr>
              <w:sz w:val="22"/>
            </w:rPr>
            <w:t>Сидоренко А.К</w:t>
          </w:r>
          <w:r w:rsidRPr="004547D7">
            <w:rPr>
              <w:sz w:val="22"/>
            </w:rPr>
            <w:t>.</w:t>
          </w: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3402" w:type="dxa"/>
          <w:vMerge w:val="restart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Пояснительная записка к курсовому проекту</w:t>
          </w:r>
        </w:p>
      </w:tc>
      <w:tc>
        <w:tcPr>
          <w:tcW w:w="852" w:type="dxa"/>
          <w:gridSpan w:val="3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Лит.</w:t>
          </w: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Лист</w:t>
          </w: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Листов</w:t>
          </w:r>
        </w:p>
      </w:tc>
    </w:tr>
    <w:tr w:rsidR="00B43490" w:rsidTr="00E1749D">
      <w:trPr>
        <w:cantSplit/>
        <w:trHeight w:hRule="exact" w:val="312"/>
      </w:trPr>
      <w:tc>
        <w:tcPr>
          <w:tcW w:w="1418" w:type="dxa"/>
          <w:gridSpan w:val="2"/>
          <w:tcBorders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Проверил</w:t>
          </w:r>
        </w:p>
      </w:tc>
      <w:tc>
        <w:tcPr>
          <w:tcW w:w="1559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Ванеев О.Н.</w:t>
          </w: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3402" w:type="dxa"/>
          <w:vMerge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284" w:type="dxa"/>
          <w:tcBorders>
            <w:left w:val="single" w:sz="18" w:space="0" w:color="auto"/>
            <w:bottom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У</w:t>
          </w:r>
        </w:p>
      </w:tc>
      <w:tc>
        <w:tcPr>
          <w:tcW w:w="284" w:type="dxa"/>
          <w:tcBorders>
            <w:bottom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284" w:type="dxa"/>
          <w:tcBorders>
            <w:bottom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>
            <w:rPr>
              <w:rStyle w:val="a8"/>
            </w:rPr>
            <w:fldChar w:fldCharType="begin"/>
          </w:r>
          <w:r>
            <w:rPr>
              <w:rStyle w:val="a8"/>
            </w:rPr>
            <w:instrText xml:space="preserve"> PAGE </w:instrText>
          </w:r>
          <w:r>
            <w:rPr>
              <w:rStyle w:val="a8"/>
            </w:rPr>
            <w:fldChar w:fldCharType="separate"/>
          </w:r>
          <w:r w:rsidR="000A7C7E">
            <w:rPr>
              <w:rStyle w:val="a8"/>
              <w:noProof/>
            </w:rPr>
            <w:t>2</w:t>
          </w:r>
          <w:r>
            <w:rPr>
              <w:rStyle w:val="a8"/>
            </w:rPr>
            <w:fldChar w:fldCharType="end"/>
          </w:r>
        </w:p>
      </w:tc>
      <w:tc>
        <w:tcPr>
          <w:tcW w:w="851" w:type="dxa"/>
          <w:tcBorders>
            <w:left w:val="single" w:sz="18" w:space="0" w:color="auto"/>
            <w:bottom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>
            <w:rPr>
              <w:rStyle w:val="a8"/>
            </w:rPr>
            <w:fldChar w:fldCharType="begin"/>
          </w:r>
          <w:r>
            <w:rPr>
              <w:rStyle w:val="a8"/>
            </w:rPr>
            <w:instrText xml:space="preserve"> NUMPAGES </w:instrText>
          </w:r>
          <w:r>
            <w:rPr>
              <w:rStyle w:val="a8"/>
            </w:rPr>
            <w:fldChar w:fldCharType="separate"/>
          </w:r>
          <w:r w:rsidR="000A7C7E">
            <w:rPr>
              <w:rStyle w:val="a8"/>
              <w:noProof/>
            </w:rPr>
            <w:t>38</w:t>
          </w:r>
          <w:r>
            <w:rPr>
              <w:rStyle w:val="a8"/>
            </w:rPr>
            <w:fldChar w:fldCharType="end"/>
          </w:r>
        </w:p>
      </w:tc>
    </w:tr>
    <w:tr w:rsidR="00B43490" w:rsidTr="00E1749D">
      <w:trPr>
        <w:cantSplit/>
        <w:trHeight w:hRule="exact" w:val="312"/>
      </w:trPr>
      <w:tc>
        <w:tcPr>
          <w:tcW w:w="1418" w:type="dxa"/>
          <w:gridSpan w:val="2"/>
          <w:tcBorders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1559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3402" w:type="dxa"/>
          <w:vMerge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2554" w:type="dxa"/>
          <w:gridSpan w:val="5"/>
          <w:vMerge w:val="restart"/>
          <w:tcBorders>
            <w:top w:val="single" w:sz="18" w:space="0" w:color="auto"/>
            <w:lef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proofErr w:type="spellStart"/>
          <w:r w:rsidRPr="004547D7">
            <w:rPr>
              <w:sz w:val="22"/>
            </w:rPr>
            <w:t>КузГТУ</w:t>
          </w:r>
          <w:proofErr w:type="spellEnd"/>
          <w:r w:rsidRPr="004547D7">
            <w:rPr>
              <w:sz w:val="22"/>
            </w:rPr>
            <w:t>, ИИТМА,</w:t>
          </w:r>
        </w:p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>
            <w:rPr>
              <w:sz w:val="22"/>
            </w:rPr>
            <w:t>ИТб-171.</w:t>
          </w:r>
          <w:r w:rsidRPr="004547D7">
            <w:rPr>
              <w:sz w:val="22"/>
            </w:rPr>
            <w:t>2</w:t>
          </w:r>
        </w:p>
      </w:tc>
    </w:tr>
    <w:tr w:rsidR="00B43490" w:rsidTr="00E1749D">
      <w:trPr>
        <w:cantSplit/>
        <w:trHeight w:hRule="exact" w:val="312"/>
      </w:trPr>
      <w:tc>
        <w:tcPr>
          <w:tcW w:w="1418" w:type="dxa"/>
          <w:gridSpan w:val="2"/>
          <w:tcBorders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1559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3402" w:type="dxa"/>
          <w:vMerge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2554" w:type="dxa"/>
          <w:gridSpan w:val="5"/>
          <w:vMerge/>
          <w:tcBorders>
            <w:lef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</w:tr>
    <w:tr w:rsidR="00B43490" w:rsidTr="00E1749D">
      <w:trPr>
        <w:cantSplit/>
        <w:trHeight w:hRule="exact" w:val="312"/>
      </w:trPr>
      <w:tc>
        <w:tcPr>
          <w:tcW w:w="1418" w:type="dxa"/>
          <w:gridSpan w:val="2"/>
          <w:tcBorders>
            <w:bottom w:val="nil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1559" w:type="dxa"/>
          <w:tcBorders>
            <w:left w:val="single" w:sz="18" w:space="0" w:color="auto"/>
            <w:bottom w:val="nil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tcBorders>
            <w:left w:val="single" w:sz="18" w:space="0" w:color="auto"/>
            <w:bottom w:val="nil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left w:val="single" w:sz="18" w:space="0" w:color="auto"/>
            <w:bottom w:val="nil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3402" w:type="dxa"/>
          <w:vMerge/>
          <w:tcBorders>
            <w:left w:val="single" w:sz="18" w:space="0" w:color="auto"/>
            <w:bottom w:val="nil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2554" w:type="dxa"/>
          <w:gridSpan w:val="5"/>
          <w:vMerge/>
          <w:tcBorders>
            <w:left w:val="single" w:sz="18" w:space="0" w:color="auto"/>
            <w:bottom w:val="nil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</w:tr>
  </w:tbl>
  <w:p w:rsidR="00B43490" w:rsidRDefault="00B43490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page" w:horzAnchor="page" w:tblpX="1135" w:tblpY="15622"/>
      <w:tblOverlap w:val="never"/>
      <w:tblW w:w="104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08"/>
      <w:gridCol w:w="708"/>
      <w:gridCol w:w="1559"/>
      <w:gridCol w:w="851"/>
      <w:gridCol w:w="709"/>
      <w:gridCol w:w="5107"/>
      <w:gridCol w:w="851"/>
    </w:tblGrid>
    <w:tr w:rsidR="00B43490" w:rsidTr="00E1749D">
      <w:trPr>
        <w:cantSplit/>
        <w:trHeight w:hRule="exact" w:val="312"/>
      </w:trPr>
      <w:tc>
        <w:tcPr>
          <w:tcW w:w="708" w:type="dxa"/>
          <w:tcBorders>
            <w:top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8" w:type="dxa"/>
          <w:tcBorders>
            <w:top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1559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5107" w:type="dxa"/>
          <w:vMerge w:val="restart"/>
          <w:tcBorders>
            <w:top w:val="single" w:sz="18" w:space="0" w:color="auto"/>
            <w:lef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Лист</w:t>
          </w:r>
        </w:p>
      </w:tc>
    </w:tr>
    <w:tr w:rsidR="00B43490" w:rsidTr="00E1749D">
      <w:trPr>
        <w:cantSplit/>
        <w:trHeight w:hRule="exact" w:val="312"/>
      </w:trPr>
      <w:tc>
        <w:tcPr>
          <w:tcW w:w="708" w:type="dxa"/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8" w:type="dxa"/>
          <w:tcBorders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1559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709" w:type="dxa"/>
          <w:tcBorders>
            <w:left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5107" w:type="dxa"/>
          <w:vMerge/>
          <w:tcBorders>
            <w:lef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vMerge w:val="restart"/>
          <w:tcBorders>
            <w:lef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>
            <w:rPr>
              <w:rStyle w:val="a8"/>
            </w:rPr>
            <w:fldChar w:fldCharType="begin"/>
          </w:r>
          <w:r>
            <w:rPr>
              <w:rStyle w:val="a8"/>
            </w:rPr>
            <w:instrText xml:space="preserve"> PAGE </w:instrText>
          </w:r>
          <w:r>
            <w:rPr>
              <w:rStyle w:val="a8"/>
            </w:rPr>
            <w:fldChar w:fldCharType="separate"/>
          </w:r>
          <w:r w:rsidR="000A7C7E">
            <w:rPr>
              <w:rStyle w:val="a8"/>
              <w:noProof/>
            </w:rPr>
            <w:t>20</w:t>
          </w:r>
          <w:r>
            <w:rPr>
              <w:rStyle w:val="a8"/>
            </w:rPr>
            <w:fldChar w:fldCharType="end"/>
          </w:r>
        </w:p>
      </w:tc>
    </w:tr>
    <w:tr w:rsidR="00B43490" w:rsidTr="00E1749D">
      <w:trPr>
        <w:cantSplit/>
        <w:trHeight w:hRule="exact" w:val="312"/>
      </w:trPr>
      <w:tc>
        <w:tcPr>
          <w:tcW w:w="708" w:type="dxa"/>
          <w:tcBorders>
            <w:bottom w:val="nil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Изм.</w:t>
          </w:r>
        </w:p>
      </w:tc>
      <w:tc>
        <w:tcPr>
          <w:tcW w:w="708" w:type="dxa"/>
          <w:tcBorders>
            <w:bottom w:val="nil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Лист</w:t>
          </w:r>
        </w:p>
      </w:tc>
      <w:tc>
        <w:tcPr>
          <w:tcW w:w="1559" w:type="dxa"/>
          <w:tcBorders>
            <w:left w:val="single" w:sz="18" w:space="0" w:color="auto"/>
            <w:bottom w:val="nil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№ докум.</w:t>
          </w:r>
        </w:p>
      </w:tc>
      <w:tc>
        <w:tcPr>
          <w:tcW w:w="851" w:type="dxa"/>
          <w:tcBorders>
            <w:left w:val="single" w:sz="18" w:space="0" w:color="auto"/>
            <w:bottom w:val="nil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Подп.</w:t>
          </w:r>
        </w:p>
      </w:tc>
      <w:tc>
        <w:tcPr>
          <w:tcW w:w="709" w:type="dxa"/>
          <w:tcBorders>
            <w:left w:val="single" w:sz="18" w:space="0" w:color="auto"/>
            <w:bottom w:val="nil"/>
            <w:right w:val="single" w:sz="18" w:space="0" w:color="auto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  <w:r w:rsidRPr="004547D7">
            <w:rPr>
              <w:sz w:val="22"/>
            </w:rPr>
            <w:t>Дата</w:t>
          </w:r>
        </w:p>
      </w:tc>
      <w:tc>
        <w:tcPr>
          <w:tcW w:w="5107" w:type="dxa"/>
          <w:vMerge/>
          <w:tcBorders>
            <w:left w:val="single" w:sz="18" w:space="0" w:color="auto"/>
            <w:bottom w:val="nil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  <w:tc>
        <w:tcPr>
          <w:tcW w:w="851" w:type="dxa"/>
          <w:vMerge/>
          <w:tcBorders>
            <w:left w:val="single" w:sz="18" w:space="0" w:color="auto"/>
            <w:bottom w:val="nil"/>
          </w:tcBorders>
          <w:shd w:val="clear" w:color="auto" w:fill="auto"/>
          <w:vAlign w:val="center"/>
        </w:tcPr>
        <w:p w:rsidR="00B43490" w:rsidRPr="004547D7" w:rsidRDefault="00B43490" w:rsidP="00E1749D">
          <w:pPr>
            <w:pStyle w:val="a5"/>
            <w:jc w:val="center"/>
            <w:rPr>
              <w:sz w:val="22"/>
            </w:rPr>
          </w:pPr>
        </w:p>
      </w:tc>
    </w:tr>
  </w:tbl>
  <w:p w:rsidR="00B43490" w:rsidRDefault="00B434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C7F" w:rsidRDefault="00D06C7F">
      <w:r>
        <w:separator/>
      </w:r>
    </w:p>
  </w:footnote>
  <w:footnote w:type="continuationSeparator" w:id="0">
    <w:p w:rsidR="00D06C7F" w:rsidRDefault="00D06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490" w:rsidRDefault="00B4349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490" w:rsidRDefault="00B43490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6659880" cy="10332085"/>
              <wp:effectExtent l="15240" t="18415" r="20955" b="22225"/>
              <wp:wrapNone/>
              <wp:docPr id="47" name="Прямоугольник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332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636308" id="Прямоугольник 47" o:spid="_x0000_s1026" style="position:absolute;margin-left:56.7pt;margin-top:14.2pt;width:524.4pt;height:8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" strokeweight="2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490" w:rsidRDefault="00B43490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490" w:rsidRDefault="00B4349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490" w:rsidRDefault="00B43490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6659880" cy="10332085"/>
              <wp:effectExtent l="15240" t="18415" r="20955" b="22225"/>
              <wp:wrapNone/>
              <wp:docPr id="46" name="Прямоугольник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332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0B6FB5" id="Прямоугольник 46" o:spid="_x0000_s1026" style="position:absolute;margin-left:56.7pt;margin-top:14.2pt;width:524.4pt;height:81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" strokeweight="2pt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490" w:rsidRDefault="00B43490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6659880" cy="10332085"/>
              <wp:effectExtent l="15240" t="18415" r="20955" b="22225"/>
              <wp:wrapNone/>
              <wp:docPr id="45" name="Прямоугольник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332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0C3DCE" id="Прямоугольник 45" o:spid="_x0000_s1026" style="position:absolute;margin-left:56.7pt;margin-top:14.2pt;width:524.4pt;height:8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6FAE2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1C62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F4C9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E050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BC83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4875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E231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7418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D03F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F8F1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D6DCD"/>
    <w:multiLevelType w:val="hybridMultilevel"/>
    <w:tmpl w:val="626052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68F24EA"/>
    <w:multiLevelType w:val="hybridMultilevel"/>
    <w:tmpl w:val="DA2439C6"/>
    <w:lvl w:ilvl="0" w:tplc="04190001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1954622E"/>
    <w:multiLevelType w:val="multilevel"/>
    <w:tmpl w:val="B338224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 w15:restartNumberingAfterBreak="0">
    <w:nsid w:val="19A03F13"/>
    <w:multiLevelType w:val="hybridMultilevel"/>
    <w:tmpl w:val="E27C56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E3208D2"/>
    <w:multiLevelType w:val="hybridMultilevel"/>
    <w:tmpl w:val="481604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10569D8"/>
    <w:multiLevelType w:val="hybridMultilevel"/>
    <w:tmpl w:val="807EC3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7C5764E"/>
    <w:multiLevelType w:val="hybridMultilevel"/>
    <w:tmpl w:val="9ACE7F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CDC39D4"/>
    <w:multiLevelType w:val="hybridMultilevel"/>
    <w:tmpl w:val="EFA8B210"/>
    <w:lvl w:ilvl="0" w:tplc="0419000F">
      <w:start w:val="1"/>
      <w:numFmt w:val="decimal"/>
      <w:lvlText w:val="%1."/>
      <w:lvlJc w:val="left"/>
      <w:pPr>
        <w:tabs>
          <w:tab w:val="num" w:pos="1295"/>
        </w:tabs>
        <w:ind w:left="12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5"/>
        </w:tabs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5"/>
        </w:tabs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5"/>
        </w:tabs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5"/>
        </w:tabs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5"/>
        </w:tabs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5"/>
        </w:tabs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5"/>
        </w:tabs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5"/>
        </w:tabs>
        <w:ind w:left="7055" w:hanging="180"/>
      </w:pPr>
    </w:lvl>
  </w:abstractNum>
  <w:abstractNum w:abstractNumId="18" w15:restartNumberingAfterBreak="0">
    <w:nsid w:val="340860C3"/>
    <w:multiLevelType w:val="multilevel"/>
    <w:tmpl w:val="EFA8B210"/>
    <w:lvl w:ilvl="0">
      <w:start w:val="1"/>
      <w:numFmt w:val="decimal"/>
      <w:lvlText w:val="%1."/>
      <w:lvlJc w:val="left"/>
      <w:pPr>
        <w:tabs>
          <w:tab w:val="num" w:pos="1295"/>
        </w:tabs>
        <w:ind w:left="1295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2015"/>
        </w:tabs>
        <w:ind w:left="2015" w:hanging="360"/>
      </w:pPr>
    </w:lvl>
    <w:lvl w:ilvl="2">
      <w:start w:val="1"/>
      <w:numFmt w:val="lowerRoman"/>
      <w:lvlText w:val="%3."/>
      <w:lvlJc w:val="right"/>
      <w:pPr>
        <w:tabs>
          <w:tab w:val="num" w:pos="2735"/>
        </w:tabs>
        <w:ind w:left="2735" w:hanging="180"/>
      </w:pPr>
    </w:lvl>
    <w:lvl w:ilvl="3">
      <w:start w:val="1"/>
      <w:numFmt w:val="decimal"/>
      <w:lvlText w:val="%4."/>
      <w:lvlJc w:val="left"/>
      <w:pPr>
        <w:tabs>
          <w:tab w:val="num" w:pos="3455"/>
        </w:tabs>
        <w:ind w:left="3455" w:hanging="360"/>
      </w:pPr>
    </w:lvl>
    <w:lvl w:ilvl="4">
      <w:start w:val="1"/>
      <w:numFmt w:val="lowerLetter"/>
      <w:lvlText w:val="%5."/>
      <w:lvlJc w:val="left"/>
      <w:pPr>
        <w:tabs>
          <w:tab w:val="num" w:pos="4175"/>
        </w:tabs>
        <w:ind w:left="4175" w:hanging="360"/>
      </w:pPr>
    </w:lvl>
    <w:lvl w:ilvl="5">
      <w:start w:val="1"/>
      <w:numFmt w:val="lowerRoman"/>
      <w:lvlText w:val="%6."/>
      <w:lvlJc w:val="right"/>
      <w:pPr>
        <w:tabs>
          <w:tab w:val="num" w:pos="4895"/>
        </w:tabs>
        <w:ind w:left="4895" w:hanging="180"/>
      </w:pPr>
    </w:lvl>
    <w:lvl w:ilvl="6">
      <w:start w:val="1"/>
      <w:numFmt w:val="decimal"/>
      <w:lvlText w:val="%7."/>
      <w:lvlJc w:val="left"/>
      <w:pPr>
        <w:tabs>
          <w:tab w:val="num" w:pos="5615"/>
        </w:tabs>
        <w:ind w:left="5615" w:hanging="360"/>
      </w:pPr>
    </w:lvl>
    <w:lvl w:ilvl="7">
      <w:start w:val="1"/>
      <w:numFmt w:val="lowerLetter"/>
      <w:lvlText w:val="%8."/>
      <w:lvlJc w:val="left"/>
      <w:pPr>
        <w:tabs>
          <w:tab w:val="num" w:pos="6335"/>
        </w:tabs>
        <w:ind w:left="6335" w:hanging="360"/>
      </w:pPr>
    </w:lvl>
    <w:lvl w:ilvl="8">
      <w:start w:val="1"/>
      <w:numFmt w:val="lowerRoman"/>
      <w:lvlText w:val="%9."/>
      <w:lvlJc w:val="right"/>
      <w:pPr>
        <w:tabs>
          <w:tab w:val="num" w:pos="7055"/>
        </w:tabs>
        <w:ind w:left="7055" w:hanging="180"/>
      </w:pPr>
    </w:lvl>
  </w:abstractNum>
  <w:abstractNum w:abstractNumId="19" w15:restartNumberingAfterBreak="0">
    <w:nsid w:val="37200E0A"/>
    <w:multiLevelType w:val="hybridMultilevel"/>
    <w:tmpl w:val="7938EB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7954ED"/>
    <w:multiLevelType w:val="hybridMultilevel"/>
    <w:tmpl w:val="9FC83F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762479"/>
    <w:multiLevelType w:val="hybridMultilevel"/>
    <w:tmpl w:val="F1F006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C807DE4"/>
    <w:multiLevelType w:val="hybridMultilevel"/>
    <w:tmpl w:val="E5AA5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021A35"/>
    <w:multiLevelType w:val="multilevel"/>
    <w:tmpl w:val="EFA8B210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 w15:restartNumberingAfterBreak="0">
    <w:nsid w:val="52863553"/>
    <w:multiLevelType w:val="hybridMultilevel"/>
    <w:tmpl w:val="55CA94F4"/>
    <w:lvl w:ilvl="0" w:tplc="0419000F">
      <w:start w:val="1"/>
      <w:numFmt w:val="decimal"/>
      <w:lvlText w:val="%1."/>
      <w:lvlJc w:val="left"/>
      <w:pPr>
        <w:tabs>
          <w:tab w:val="num" w:pos="1295"/>
        </w:tabs>
        <w:ind w:left="12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5"/>
        </w:tabs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5"/>
        </w:tabs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5"/>
        </w:tabs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5"/>
        </w:tabs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5"/>
        </w:tabs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5"/>
        </w:tabs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5"/>
        </w:tabs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5"/>
        </w:tabs>
        <w:ind w:left="7055" w:hanging="180"/>
      </w:pPr>
    </w:lvl>
  </w:abstractNum>
  <w:abstractNum w:abstractNumId="25" w15:restartNumberingAfterBreak="0">
    <w:nsid w:val="5D9152FC"/>
    <w:multiLevelType w:val="hybridMultilevel"/>
    <w:tmpl w:val="53A67D74"/>
    <w:lvl w:ilvl="0" w:tplc="DCAA2A5E">
      <w:start w:val="1"/>
      <w:numFmt w:val="bullet"/>
      <w:pStyle w:val="Osnovn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641832BF"/>
    <w:multiLevelType w:val="hybridMultilevel"/>
    <w:tmpl w:val="F2C02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16596"/>
    <w:multiLevelType w:val="hybridMultilevel"/>
    <w:tmpl w:val="6BC4A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AB5D3E"/>
    <w:multiLevelType w:val="hybridMultilevel"/>
    <w:tmpl w:val="81C62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19471C"/>
    <w:multiLevelType w:val="hybridMultilevel"/>
    <w:tmpl w:val="7818D6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FF3968"/>
    <w:multiLevelType w:val="hybridMultilevel"/>
    <w:tmpl w:val="15BAC7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66C6AFF"/>
    <w:multiLevelType w:val="hybridMultilevel"/>
    <w:tmpl w:val="EF1CC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EA3461"/>
    <w:multiLevelType w:val="hybridMultilevel"/>
    <w:tmpl w:val="371C8D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5"/>
  </w:num>
  <w:num w:numId="15">
    <w:abstractNumId w:val="11"/>
  </w:num>
  <w:num w:numId="16">
    <w:abstractNumId w:val="12"/>
  </w:num>
  <w:num w:numId="17">
    <w:abstractNumId w:val="30"/>
  </w:num>
  <w:num w:numId="18">
    <w:abstractNumId w:val="16"/>
  </w:num>
  <w:num w:numId="19">
    <w:abstractNumId w:val="27"/>
  </w:num>
  <w:num w:numId="20">
    <w:abstractNumId w:val="28"/>
  </w:num>
  <w:num w:numId="21">
    <w:abstractNumId w:val="26"/>
  </w:num>
  <w:num w:numId="22">
    <w:abstractNumId w:val="22"/>
  </w:num>
  <w:num w:numId="23">
    <w:abstractNumId w:val="31"/>
  </w:num>
  <w:num w:numId="24">
    <w:abstractNumId w:val="32"/>
  </w:num>
  <w:num w:numId="25">
    <w:abstractNumId w:val="13"/>
  </w:num>
  <w:num w:numId="26">
    <w:abstractNumId w:val="14"/>
  </w:num>
  <w:num w:numId="27">
    <w:abstractNumId w:val="20"/>
  </w:num>
  <w:num w:numId="28">
    <w:abstractNumId w:val="21"/>
  </w:num>
  <w:num w:numId="29">
    <w:abstractNumId w:val="10"/>
  </w:num>
  <w:num w:numId="30">
    <w:abstractNumId w:val="29"/>
  </w:num>
  <w:num w:numId="31">
    <w:abstractNumId w:val="19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22D"/>
    <w:rsid w:val="000145F3"/>
    <w:rsid w:val="00026C79"/>
    <w:rsid w:val="000376C6"/>
    <w:rsid w:val="000729D0"/>
    <w:rsid w:val="000A7C7E"/>
    <w:rsid w:val="000C6CB5"/>
    <w:rsid w:val="000D18E8"/>
    <w:rsid w:val="000E3662"/>
    <w:rsid w:val="000F1152"/>
    <w:rsid w:val="00110D2B"/>
    <w:rsid w:val="001150E5"/>
    <w:rsid w:val="001339DB"/>
    <w:rsid w:val="00163A51"/>
    <w:rsid w:val="00172653"/>
    <w:rsid w:val="001926CE"/>
    <w:rsid w:val="001A3868"/>
    <w:rsid w:val="001D6C0F"/>
    <w:rsid w:val="00241657"/>
    <w:rsid w:val="0024522D"/>
    <w:rsid w:val="00292685"/>
    <w:rsid w:val="002D7719"/>
    <w:rsid w:val="002F2B0C"/>
    <w:rsid w:val="00302A2C"/>
    <w:rsid w:val="00347809"/>
    <w:rsid w:val="003717F7"/>
    <w:rsid w:val="0037238B"/>
    <w:rsid w:val="003B1CCE"/>
    <w:rsid w:val="003C09D9"/>
    <w:rsid w:val="003D6CCF"/>
    <w:rsid w:val="003E0CC6"/>
    <w:rsid w:val="003E6C20"/>
    <w:rsid w:val="0049016C"/>
    <w:rsid w:val="0051502A"/>
    <w:rsid w:val="0055149A"/>
    <w:rsid w:val="00583C1E"/>
    <w:rsid w:val="00594472"/>
    <w:rsid w:val="005C38F4"/>
    <w:rsid w:val="005D62DC"/>
    <w:rsid w:val="005E5628"/>
    <w:rsid w:val="005E5ECF"/>
    <w:rsid w:val="00615454"/>
    <w:rsid w:val="00661B7D"/>
    <w:rsid w:val="00685711"/>
    <w:rsid w:val="00691BF3"/>
    <w:rsid w:val="006C6532"/>
    <w:rsid w:val="006D188F"/>
    <w:rsid w:val="006D4A46"/>
    <w:rsid w:val="00746350"/>
    <w:rsid w:val="007727BE"/>
    <w:rsid w:val="007956BE"/>
    <w:rsid w:val="007A7F08"/>
    <w:rsid w:val="007D5AE6"/>
    <w:rsid w:val="007E077F"/>
    <w:rsid w:val="00823AC6"/>
    <w:rsid w:val="00846081"/>
    <w:rsid w:val="00856275"/>
    <w:rsid w:val="00856778"/>
    <w:rsid w:val="00870647"/>
    <w:rsid w:val="00896A48"/>
    <w:rsid w:val="008A225F"/>
    <w:rsid w:val="008D702B"/>
    <w:rsid w:val="008E3E17"/>
    <w:rsid w:val="008F58CF"/>
    <w:rsid w:val="00902B13"/>
    <w:rsid w:val="00954066"/>
    <w:rsid w:val="009642EF"/>
    <w:rsid w:val="00970887"/>
    <w:rsid w:val="009723F9"/>
    <w:rsid w:val="0098551C"/>
    <w:rsid w:val="009B6EA9"/>
    <w:rsid w:val="00A04CD2"/>
    <w:rsid w:val="00A17693"/>
    <w:rsid w:val="00A30636"/>
    <w:rsid w:val="00A30A3B"/>
    <w:rsid w:val="00A31A1D"/>
    <w:rsid w:val="00A471D6"/>
    <w:rsid w:val="00A5483E"/>
    <w:rsid w:val="00AE012C"/>
    <w:rsid w:val="00B22749"/>
    <w:rsid w:val="00B43490"/>
    <w:rsid w:val="00B53F2D"/>
    <w:rsid w:val="00C06A7F"/>
    <w:rsid w:val="00C24241"/>
    <w:rsid w:val="00C2618F"/>
    <w:rsid w:val="00C46EBB"/>
    <w:rsid w:val="00C5254C"/>
    <w:rsid w:val="00C65105"/>
    <w:rsid w:val="00CB6327"/>
    <w:rsid w:val="00D06C7F"/>
    <w:rsid w:val="00D41C21"/>
    <w:rsid w:val="00D646EA"/>
    <w:rsid w:val="00D72474"/>
    <w:rsid w:val="00D92494"/>
    <w:rsid w:val="00E1749D"/>
    <w:rsid w:val="00E81834"/>
    <w:rsid w:val="00E81F4B"/>
    <w:rsid w:val="00EE5415"/>
    <w:rsid w:val="00EF0BC2"/>
    <w:rsid w:val="00F13D96"/>
    <w:rsid w:val="00F85048"/>
    <w:rsid w:val="00FB2578"/>
    <w:rsid w:val="00FC1C5B"/>
    <w:rsid w:val="00FC209A"/>
    <w:rsid w:val="00FD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7EC39"/>
  <w15:chartTrackingRefBased/>
  <w15:docId w15:val="{916DF0A4-7CA8-4E84-A0AC-5363C8EC6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22D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24522D"/>
    <w:pPr>
      <w:keepNext/>
      <w:spacing w:before="240" w:after="240" w:line="360" w:lineRule="auto"/>
      <w:jc w:val="center"/>
      <w:outlineLvl w:val="0"/>
    </w:pPr>
    <w:rPr>
      <w:rFonts w:ascii="Courier New" w:hAnsi="Courier New" w:cs="Arial"/>
      <w:b/>
      <w:bCs/>
      <w:kern w:val="32"/>
      <w:sz w:val="40"/>
      <w:szCs w:val="32"/>
    </w:rPr>
  </w:style>
  <w:style w:type="paragraph" w:styleId="2">
    <w:name w:val="heading 2"/>
    <w:basedOn w:val="a"/>
    <w:next w:val="a"/>
    <w:link w:val="20"/>
    <w:qFormat/>
    <w:rsid w:val="0024522D"/>
    <w:pPr>
      <w:keepNext/>
      <w:spacing w:before="240" w:after="240"/>
      <w:jc w:val="center"/>
      <w:outlineLvl w:val="1"/>
    </w:pPr>
    <w:rPr>
      <w:rFonts w:ascii="Courier New" w:hAnsi="Courier New" w:cs="Arial"/>
      <w:b/>
      <w:bCs/>
      <w:iCs/>
      <w:sz w:val="36"/>
      <w:szCs w:val="28"/>
    </w:rPr>
  </w:style>
  <w:style w:type="paragraph" w:styleId="3">
    <w:name w:val="heading 3"/>
    <w:basedOn w:val="a"/>
    <w:next w:val="a"/>
    <w:link w:val="30"/>
    <w:qFormat/>
    <w:rsid w:val="0024522D"/>
    <w:pPr>
      <w:keepNext/>
      <w:spacing w:before="240" w:after="240"/>
      <w:jc w:val="center"/>
      <w:outlineLvl w:val="2"/>
    </w:pPr>
    <w:rPr>
      <w:rFonts w:ascii="Courier New" w:hAnsi="Courier New" w:cs="Arial"/>
      <w:b/>
      <w:bCs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522D"/>
    <w:rPr>
      <w:rFonts w:ascii="Courier New" w:eastAsia="Times New Roman" w:hAnsi="Courier New" w:cs="Arial"/>
      <w:b/>
      <w:bCs/>
      <w:kern w:val="32"/>
      <w:sz w:val="40"/>
      <w:szCs w:val="32"/>
    </w:rPr>
  </w:style>
  <w:style w:type="character" w:customStyle="1" w:styleId="20">
    <w:name w:val="Заголовок 2 Знак"/>
    <w:basedOn w:val="a0"/>
    <w:link w:val="2"/>
    <w:rsid w:val="0024522D"/>
    <w:rPr>
      <w:rFonts w:ascii="Courier New" w:eastAsia="Times New Roman" w:hAnsi="Courier New" w:cs="Arial"/>
      <w:b/>
      <w:bCs/>
      <w:iCs/>
      <w:sz w:val="36"/>
      <w:szCs w:val="28"/>
    </w:rPr>
  </w:style>
  <w:style w:type="character" w:customStyle="1" w:styleId="30">
    <w:name w:val="Заголовок 3 Знак"/>
    <w:basedOn w:val="a0"/>
    <w:link w:val="3"/>
    <w:rsid w:val="0024522D"/>
    <w:rPr>
      <w:rFonts w:ascii="Courier New" w:eastAsia="Times New Roman" w:hAnsi="Courier New" w:cs="Arial"/>
      <w:b/>
      <w:bCs/>
      <w:sz w:val="32"/>
      <w:szCs w:val="26"/>
    </w:rPr>
  </w:style>
  <w:style w:type="paragraph" w:customStyle="1" w:styleId="TitulCenter14">
    <w:name w:val="Titul_Center_14"/>
    <w:basedOn w:val="a"/>
    <w:link w:val="TitulCenter140"/>
    <w:rsid w:val="0024522D"/>
    <w:pPr>
      <w:spacing w:after="200" w:line="276" w:lineRule="auto"/>
      <w:jc w:val="center"/>
    </w:pPr>
    <w:rPr>
      <w:sz w:val="28"/>
      <w:szCs w:val="20"/>
    </w:rPr>
  </w:style>
  <w:style w:type="paragraph" w:customStyle="1" w:styleId="TitulRight14">
    <w:name w:val="Titul_Right_14"/>
    <w:basedOn w:val="a"/>
    <w:rsid w:val="0024522D"/>
    <w:pPr>
      <w:spacing w:after="200" w:line="276" w:lineRule="auto"/>
      <w:ind w:left="7371" w:hanging="1559"/>
    </w:pPr>
    <w:rPr>
      <w:sz w:val="28"/>
      <w:szCs w:val="20"/>
    </w:rPr>
  </w:style>
  <w:style w:type="paragraph" w:customStyle="1" w:styleId="TitulCenter14b">
    <w:name w:val="Titul_Center_14b"/>
    <w:basedOn w:val="a"/>
    <w:rsid w:val="0024522D"/>
    <w:pPr>
      <w:spacing w:after="200" w:line="276" w:lineRule="auto"/>
      <w:jc w:val="center"/>
    </w:pPr>
    <w:rPr>
      <w:b/>
      <w:bCs/>
      <w:sz w:val="32"/>
      <w:szCs w:val="20"/>
    </w:rPr>
  </w:style>
  <w:style w:type="paragraph" w:customStyle="1" w:styleId="TitulCenter16">
    <w:name w:val="Titul_Center_16"/>
    <w:basedOn w:val="a"/>
    <w:rsid w:val="0024522D"/>
    <w:pPr>
      <w:spacing w:after="200" w:line="276" w:lineRule="auto"/>
      <w:jc w:val="center"/>
    </w:pPr>
    <w:rPr>
      <w:sz w:val="32"/>
      <w:szCs w:val="20"/>
    </w:rPr>
  </w:style>
  <w:style w:type="paragraph" w:customStyle="1" w:styleId="Osnov">
    <w:name w:val="Osnov"/>
    <w:basedOn w:val="a"/>
    <w:rsid w:val="0024522D"/>
    <w:pPr>
      <w:spacing w:after="200" w:line="276" w:lineRule="auto"/>
      <w:ind w:firstLine="709"/>
      <w:jc w:val="both"/>
    </w:pPr>
    <w:rPr>
      <w:sz w:val="28"/>
      <w:szCs w:val="20"/>
    </w:rPr>
  </w:style>
  <w:style w:type="paragraph" w:styleId="a3">
    <w:name w:val="header"/>
    <w:basedOn w:val="a"/>
    <w:link w:val="a4"/>
    <w:rsid w:val="002452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4522D"/>
    <w:rPr>
      <w:rFonts w:ascii="Times New Roman" w:eastAsia="Times New Roman" w:hAnsi="Times New Roman" w:cs="Times New Roman"/>
      <w:sz w:val="24"/>
    </w:rPr>
  </w:style>
  <w:style w:type="paragraph" w:styleId="a5">
    <w:name w:val="footer"/>
    <w:basedOn w:val="a"/>
    <w:link w:val="a6"/>
    <w:rsid w:val="002452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4522D"/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rsid w:val="002452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24522D"/>
  </w:style>
  <w:style w:type="paragraph" w:styleId="11">
    <w:name w:val="toc 1"/>
    <w:basedOn w:val="a"/>
    <w:next w:val="a"/>
    <w:autoRedefine/>
    <w:semiHidden/>
    <w:rsid w:val="0024522D"/>
    <w:pPr>
      <w:tabs>
        <w:tab w:val="right" w:leader="dot" w:pos="9911"/>
      </w:tabs>
      <w:spacing w:before="240"/>
      <w:ind w:left="493" w:hanging="493"/>
    </w:pPr>
    <w:rPr>
      <w:rFonts w:ascii="Courier New" w:hAnsi="Courier New" w:cs="Courier New"/>
      <w:noProof/>
      <w:sz w:val="28"/>
      <w:szCs w:val="28"/>
      <w:lang w:val="en-US"/>
    </w:rPr>
  </w:style>
  <w:style w:type="paragraph" w:styleId="21">
    <w:name w:val="toc 2"/>
    <w:basedOn w:val="a"/>
    <w:next w:val="a"/>
    <w:autoRedefine/>
    <w:semiHidden/>
    <w:rsid w:val="0024522D"/>
    <w:pPr>
      <w:tabs>
        <w:tab w:val="right" w:leader="dot" w:pos="9911"/>
      </w:tabs>
      <w:spacing w:before="120"/>
      <w:ind w:left="1338" w:hanging="839"/>
    </w:pPr>
    <w:rPr>
      <w:rFonts w:ascii="Courier New" w:hAnsi="Courier New" w:cs="Courier New"/>
      <w:noProof/>
      <w:sz w:val="28"/>
      <w:szCs w:val="28"/>
    </w:rPr>
  </w:style>
  <w:style w:type="character" w:styleId="a9">
    <w:name w:val="Hyperlink"/>
    <w:rsid w:val="0024522D"/>
    <w:rPr>
      <w:color w:val="0000FF"/>
      <w:u w:val="single"/>
    </w:rPr>
  </w:style>
  <w:style w:type="paragraph" w:customStyle="1" w:styleId="0">
    <w:name w:val="Заголовок 0"/>
    <w:rsid w:val="0024522D"/>
    <w:pPr>
      <w:keepNext/>
      <w:spacing w:before="240" w:after="240" w:line="360" w:lineRule="auto"/>
      <w:jc w:val="center"/>
    </w:pPr>
    <w:rPr>
      <w:rFonts w:ascii="Courier New" w:eastAsia="Times New Roman" w:hAnsi="Courier New" w:cs="Arial"/>
      <w:b/>
      <w:bCs/>
      <w:kern w:val="32"/>
      <w:sz w:val="40"/>
      <w:szCs w:val="32"/>
    </w:rPr>
  </w:style>
  <w:style w:type="paragraph" w:styleId="31">
    <w:name w:val="toc 3"/>
    <w:basedOn w:val="a"/>
    <w:next w:val="a"/>
    <w:autoRedefine/>
    <w:semiHidden/>
    <w:rsid w:val="0024522D"/>
    <w:pPr>
      <w:tabs>
        <w:tab w:val="right" w:leader="dot" w:pos="9911"/>
      </w:tabs>
      <w:spacing w:before="60"/>
      <w:ind w:left="2517" w:hanging="1179"/>
    </w:pPr>
    <w:rPr>
      <w:rFonts w:ascii="Courier New" w:hAnsi="Courier New" w:cs="Courier New"/>
      <w:noProof/>
      <w:sz w:val="28"/>
      <w:szCs w:val="28"/>
      <w:lang w:val="en-US"/>
    </w:rPr>
  </w:style>
  <w:style w:type="paragraph" w:customStyle="1" w:styleId="RisName">
    <w:name w:val="Ris_Name"/>
    <w:basedOn w:val="a"/>
    <w:link w:val="RisName0"/>
    <w:rsid w:val="0024522D"/>
    <w:pPr>
      <w:spacing w:after="200" w:line="276" w:lineRule="auto"/>
      <w:jc w:val="center"/>
    </w:pPr>
    <w:rPr>
      <w:i/>
      <w:iCs/>
      <w:sz w:val="28"/>
      <w:szCs w:val="20"/>
    </w:rPr>
  </w:style>
  <w:style w:type="paragraph" w:customStyle="1" w:styleId="Ris">
    <w:name w:val="Ris"/>
    <w:basedOn w:val="RisName"/>
    <w:link w:val="Ris0"/>
    <w:rsid w:val="0024522D"/>
    <w:pPr>
      <w:keepNext/>
      <w:spacing w:after="0"/>
    </w:pPr>
  </w:style>
  <w:style w:type="character" w:customStyle="1" w:styleId="RisName0">
    <w:name w:val="Ris_Name Знак"/>
    <w:link w:val="RisName"/>
    <w:locked/>
    <w:rsid w:val="0024522D"/>
    <w:rPr>
      <w:rFonts w:ascii="Times New Roman" w:eastAsia="Times New Roman" w:hAnsi="Times New Roman" w:cs="Times New Roman"/>
      <w:i/>
      <w:iCs/>
      <w:sz w:val="28"/>
      <w:szCs w:val="20"/>
    </w:rPr>
  </w:style>
  <w:style w:type="character" w:customStyle="1" w:styleId="Ris0">
    <w:name w:val="Ris Знак"/>
    <w:basedOn w:val="RisName0"/>
    <w:link w:val="Ris"/>
    <w:locked/>
    <w:rsid w:val="0024522D"/>
    <w:rPr>
      <w:rFonts w:ascii="Times New Roman" w:eastAsia="Times New Roman" w:hAnsi="Times New Roman" w:cs="Times New Roman"/>
      <w:i/>
      <w:iCs/>
      <w:sz w:val="28"/>
      <w:szCs w:val="20"/>
    </w:rPr>
  </w:style>
  <w:style w:type="paragraph" w:customStyle="1" w:styleId="Osnovn">
    <w:name w:val="Стиль Osnovn + Красный"/>
    <w:basedOn w:val="a"/>
    <w:rsid w:val="0024522D"/>
    <w:pPr>
      <w:numPr>
        <w:numId w:val="14"/>
      </w:numPr>
      <w:spacing w:after="200" w:line="276" w:lineRule="auto"/>
    </w:pPr>
    <w:rPr>
      <w:rFonts w:ascii="Calibri" w:hAnsi="Calibri"/>
      <w:sz w:val="22"/>
    </w:rPr>
  </w:style>
  <w:style w:type="paragraph" w:customStyle="1" w:styleId="Marker">
    <w:name w:val="Marker"/>
    <w:basedOn w:val="Osnovn"/>
    <w:rsid w:val="0024522D"/>
    <w:pPr>
      <w:tabs>
        <w:tab w:val="clear" w:pos="1713"/>
      </w:tabs>
      <w:ind w:left="0" w:firstLine="709"/>
      <w:contextualSpacing/>
      <w:jc w:val="both"/>
    </w:pPr>
    <w:rPr>
      <w:rFonts w:ascii="Times New Roman" w:hAnsi="Times New Roman"/>
      <w:sz w:val="28"/>
      <w:szCs w:val="20"/>
    </w:rPr>
  </w:style>
  <w:style w:type="character" w:customStyle="1" w:styleId="TitulCenter140">
    <w:name w:val="Titul_Center_14 Знак"/>
    <w:link w:val="TitulCenter14"/>
    <w:rsid w:val="0024522D"/>
    <w:rPr>
      <w:rFonts w:ascii="Times New Roman" w:eastAsia="Times New Roman" w:hAnsi="Times New Roman" w:cs="Times New Roman"/>
      <w:sz w:val="28"/>
      <w:szCs w:val="20"/>
    </w:rPr>
  </w:style>
  <w:style w:type="paragraph" w:customStyle="1" w:styleId="TablName">
    <w:name w:val="Tabl_Name"/>
    <w:basedOn w:val="a"/>
    <w:rsid w:val="0024522D"/>
    <w:pPr>
      <w:jc w:val="center"/>
    </w:pPr>
    <w:rPr>
      <w:b/>
      <w:bCs/>
      <w:sz w:val="28"/>
      <w:szCs w:val="20"/>
    </w:rPr>
  </w:style>
  <w:style w:type="paragraph" w:customStyle="1" w:styleId="TablNum">
    <w:name w:val="Tabl_Num"/>
    <w:basedOn w:val="a"/>
    <w:rsid w:val="0024522D"/>
    <w:pPr>
      <w:jc w:val="right"/>
    </w:pPr>
    <w:rPr>
      <w:b/>
      <w:bCs/>
      <w:sz w:val="28"/>
      <w:szCs w:val="20"/>
    </w:rPr>
  </w:style>
  <w:style w:type="paragraph" w:customStyle="1" w:styleId="Osnovtabl">
    <w:name w:val="Osnov_tabl"/>
    <w:basedOn w:val="Osnov"/>
    <w:rsid w:val="0024522D"/>
    <w:pPr>
      <w:spacing w:after="0" w:line="240" w:lineRule="auto"/>
      <w:ind w:firstLine="0"/>
      <w:jc w:val="left"/>
    </w:pPr>
    <w:rPr>
      <w:sz w:val="24"/>
    </w:rPr>
  </w:style>
  <w:style w:type="paragraph" w:customStyle="1" w:styleId="TZosn">
    <w:name w:val="TZ_osn"/>
    <w:basedOn w:val="a"/>
    <w:rsid w:val="0024522D"/>
    <w:pPr>
      <w:ind w:firstLine="709"/>
      <w:jc w:val="both"/>
    </w:pPr>
    <w:rPr>
      <w:rFonts w:eastAsia="Calibri"/>
      <w:sz w:val="28"/>
      <w:szCs w:val="28"/>
      <w:lang w:eastAsia="ru-RU"/>
    </w:rPr>
  </w:style>
  <w:style w:type="paragraph" w:customStyle="1" w:styleId="TZ1">
    <w:name w:val="TZ_1"/>
    <w:basedOn w:val="a"/>
    <w:rsid w:val="0024522D"/>
    <w:pPr>
      <w:keepNext/>
      <w:spacing w:before="240"/>
      <w:ind w:firstLine="709"/>
      <w:jc w:val="both"/>
    </w:pPr>
    <w:rPr>
      <w:rFonts w:ascii="Cambria" w:eastAsia="Calibri" w:hAnsi="Cambria"/>
      <w:b/>
      <w:sz w:val="32"/>
      <w:szCs w:val="32"/>
      <w:lang w:eastAsia="ru-RU"/>
    </w:rPr>
  </w:style>
  <w:style w:type="paragraph" w:customStyle="1" w:styleId="TZ2">
    <w:name w:val="TZ_2"/>
    <w:basedOn w:val="a"/>
    <w:rsid w:val="0024522D"/>
    <w:pPr>
      <w:keepNext/>
      <w:spacing w:before="240"/>
      <w:ind w:firstLine="709"/>
      <w:jc w:val="both"/>
    </w:pPr>
    <w:rPr>
      <w:rFonts w:ascii="Cambria" w:eastAsia="Calibri" w:hAnsi="Cambria"/>
      <w:b/>
      <w:sz w:val="28"/>
      <w:szCs w:val="28"/>
      <w:lang w:eastAsia="ru-RU"/>
    </w:rPr>
  </w:style>
  <w:style w:type="paragraph" w:customStyle="1" w:styleId="TZ3">
    <w:name w:val="TZ_3"/>
    <w:basedOn w:val="a"/>
    <w:rsid w:val="0024522D"/>
    <w:pPr>
      <w:keepNext/>
      <w:spacing w:before="240"/>
      <w:ind w:firstLine="709"/>
      <w:jc w:val="both"/>
    </w:pPr>
    <w:rPr>
      <w:rFonts w:ascii="Cambria" w:eastAsia="Calibri" w:hAnsi="Cambria"/>
      <w:b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24522D"/>
    <w:rPr>
      <w:color w:val="954F72" w:themeColor="followedHyperlink"/>
      <w:u w:val="single"/>
    </w:rPr>
  </w:style>
  <w:style w:type="paragraph" w:customStyle="1" w:styleId="Standard">
    <w:name w:val="Standard"/>
    <w:rsid w:val="00E1749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b">
    <w:name w:val="List Paragraph"/>
    <w:basedOn w:val="a"/>
    <w:uiPriority w:val="34"/>
    <w:qFormat/>
    <w:rsid w:val="00896A4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3.png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footer" Target="footer5.xml"/><Relationship Id="rId5" Type="http://schemas.openxmlformats.org/officeDocument/2006/relationships/webSettings" Target="webSettings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header" Target="header6.xml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271CC-E2D8-4FBA-B361-30A8DBD21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2103</TotalTime>
  <Pages>38</Pages>
  <Words>4648</Words>
  <Characters>26497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Сидоренко</dc:creator>
  <cp:keywords/>
  <dc:description/>
  <cp:lastModifiedBy>Андрей Сидоренко</cp:lastModifiedBy>
  <cp:revision>59</cp:revision>
  <dcterms:created xsi:type="dcterms:W3CDTF">2021-04-08T11:51:00Z</dcterms:created>
  <dcterms:modified xsi:type="dcterms:W3CDTF">2021-04-22T20:58:00Z</dcterms:modified>
</cp:coreProperties>
</file>